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215878" w:rsidRDefault="00215878" w:rsidP="006958F2">
      <w:pPr>
        <w:pStyle w:val="Default"/>
        <w:spacing w:line="276" w:lineRule="auto"/>
        <w:jc w:val="both"/>
        <w:rPr>
          <w:rFonts w:ascii="Century Gothic" w:hAnsi="Century Gothic" w:cs="Arial"/>
          <w:sz w:val="20"/>
          <w:szCs w:val="20"/>
        </w:rPr>
      </w:pPr>
      <w:r w:rsidRPr="00215878">
        <w:rPr>
          <w:rFonts w:ascii="Century Gothic" w:hAnsi="Century Gothic" w:cs="Arial"/>
          <w:sz w:val="20"/>
          <w:szCs w:val="20"/>
        </w:rPr>
        <w:t xml:space="preserve">Oficina de Planificación del Área Metropolitana de San Salvador, a las </w:t>
      </w:r>
      <w:r w:rsidR="00B6581E">
        <w:rPr>
          <w:rFonts w:ascii="Century Gothic" w:hAnsi="Century Gothic" w:cs="Arial"/>
          <w:sz w:val="20"/>
          <w:szCs w:val="20"/>
        </w:rPr>
        <w:t>once</w:t>
      </w:r>
      <w:r w:rsidRPr="00215878">
        <w:rPr>
          <w:rFonts w:ascii="Century Gothic" w:hAnsi="Century Gothic" w:cs="Arial"/>
          <w:sz w:val="20"/>
          <w:szCs w:val="20"/>
        </w:rPr>
        <w:t xml:space="preserve"> horas del día </w:t>
      </w:r>
      <w:r w:rsidR="00B6581E">
        <w:rPr>
          <w:rFonts w:ascii="Century Gothic" w:hAnsi="Century Gothic" w:cs="Arial"/>
          <w:sz w:val="20"/>
          <w:szCs w:val="20"/>
        </w:rPr>
        <w:t>veintiocho</w:t>
      </w:r>
      <w:r w:rsidR="00176DF3">
        <w:rPr>
          <w:rFonts w:ascii="Century Gothic" w:hAnsi="Century Gothic" w:cs="Arial"/>
          <w:sz w:val="20"/>
          <w:szCs w:val="20"/>
        </w:rPr>
        <w:t xml:space="preserve"> </w:t>
      </w:r>
      <w:r w:rsidRPr="00215878">
        <w:rPr>
          <w:rFonts w:ascii="Century Gothic" w:hAnsi="Century Gothic" w:cs="Arial"/>
          <w:sz w:val="20"/>
          <w:szCs w:val="20"/>
        </w:rPr>
        <w:t>de mayo de dos mil dieciocho.</w:t>
      </w:r>
    </w:p>
    <w:p w:rsidR="00215878" w:rsidRPr="00215878" w:rsidRDefault="00215878" w:rsidP="006958F2">
      <w:pPr>
        <w:pStyle w:val="Default"/>
        <w:spacing w:line="276" w:lineRule="auto"/>
        <w:jc w:val="both"/>
        <w:rPr>
          <w:rFonts w:ascii="Century Gothic" w:hAnsi="Century Gothic" w:cs="Arial"/>
          <w:sz w:val="20"/>
          <w:szCs w:val="20"/>
        </w:rPr>
      </w:pPr>
    </w:p>
    <w:p w:rsidR="00215878" w:rsidRPr="00855E96" w:rsidRDefault="00B6581E" w:rsidP="006958F2">
      <w:pPr>
        <w:pStyle w:val="Default"/>
        <w:widowControl w:val="0"/>
        <w:numPr>
          <w:ilvl w:val="0"/>
          <w:numId w:val="1"/>
        </w:numPr>
        <w:tabs>
          <w:tab w:val="left" w:pos="700"/>
          <w:tab w:val="left" w:pos="1820"/>
          <w:tab w:val="left" w:pos="2420"/>
          <w:tab w:val="left" w:pos="3160"/>
          <w:tab w:val="left" w:pos="4460"/>
          <w:tab w:val="left" w:pos="6080"/>
          <w:tab w:val="left" w:pos="6680"/>
          <w:tab w:val="left" w:pos="8660"/>
        </w:tabs>
        <w:spacing w:line="276" w:lineRule="auto"/>
        <w:jc w:val="both"/>
        <w:rPr>
          <w:rFonts w:ascii="Century Gothic" w:hAnsi="Century Gothic" w:cs="Arial"/>
          <w:b/>
          <w:sz w:val="20"/>
          <w:szCs w:val="20"/>
        </w:rPr>
      </w:pPr>
      <w:r>
        <w:rPr>
          <w:rFonts w:ascii="Century Gothic" w:hAnsi="Century Gothic" w:cs="Arial"/>
          <w:sz w:val="20"/>
          <w:szCs w:val="20"/>
        </w:rPr>
        <w:t>Que con fecha diecisiete</w:t>
      </w:r>
      <w:r w:rsidR="00215878" w:rsidRPr="00855E96">
        <w:rPr>
          <w:rFonts w:ascii="Century Gothic" w:hAnsi="Century Gothic" w:cs="Arial"/>
          <w:sz w:val="20"/>
          <w:szCs w:val="20"/>
        </w:rPr>
        <w:t xml:space="preserve"> de mayo del dos mil dieciocho, se recibió y admitió solicitud de información recibida de forma digital, registrada bajo el número </w:t>
      </w:r>
      <w:r>
        <w:rPr>
          <w:rFonts w:ascii="Century Gothic" w:hAnsi="Century Gothic" w:cs="Arial"/>
          <w:b/>
          <w:sz w:val="20"/>
          <w:szCs w:val="20"/>
        </w:rPr>
        <w:t>UAIPT No. 0035</w:t>
      </w:r>
      <w:r w:rsidR="00215878" w:rsidRPr="00855E96">
        <w:rPr>
          <w:rFonts w:ascii="Century Gothic" w:hAnsi="Century Gothic" w:cs="Arial"/>
          <w:b/>
          <w:sz w:val="20"/>
          <w:szCs w:val="20"/>
        </w:rPr>
        <w:t>-2018</w:t>
      </w:r>
      <w:r w:rsidR="00215878" w:rsidRPr="00855E96">
        <w:rPr>
          <w:rFonts w:ascii="Century Gothic" w:hAnsi="Century Gothic" w:cs="Arial"/>
          <w:sz w:val="20"/>
          <w:szCs w:val="20"/>
        </w:rPr>
        <w:t xml:space="preserve"> ante esta unidad, de parte de </w:t>
      </w:r>
      <w:r w:rsidR="00B60F1E" w:rsidRPr="00B60F1E">
        <w:rPr>
          <w:rFonts w:ascii="Century Gothic" w:hAnsi="Century Gothic" w:cs="Arial"/>
          <w:sz w:val="20"/>
          <w:szCs w:val="20"/>
          <w:highlight w:val="black"/>
        </w:rPr>
        <w:t>xxxxx</w:t>
      </w:r>
      <w:r w:rsidRPr="00B60F1E">
        <w:rPr>
          <w:rFonts w:ascii="Century Gothic" w:hAnsi="Century Gothic" w:cs="Arial"/>
          <w:sz w:val="20"/>
          <w:szCs w:val="20"/>
          <w:highlight w:val="black"/>
        </w:rPr>
        <w:t xml:space="preserve"> </w:t>
      </w:r>
      <w:r w:rsidR="00B60F1E" w:rsidRPr="00B60F1E">
        <w:rPr>
          <w:rFonts w:ascii="Century Gothic" w:hAnsi="Century Gothic" w:cs="Arial"/>
          <w:sz w:val="20"/>
          <w:szCs w:val="20"/>
          <w:highlight w:val="black"/>
        </w:rPr>
        <w:t>xxxxx</w:t>
      </w:r>
      <w:r w:rsidRPr="00B60F1E">
        <w:rPr>
          <w:rFonts w:ascii="Century Gothic" w:hAnsi="Century Gothic" w:cs="Arial"/>
          <w:sz w:val="20"/>
          <w:szCs w:val="20"/>
          <w:highlight w:val="black"/>
        </w:rPr>
        <w:t xml:space="preserve"> </w:t>
      </w:r>
      <w:r w:rsidR="00B60F1E" w:rsidRPr="00B60F1E">
        <w:rPr>
          <w:rFonts w:ascii="Century Gothic" w:hAnsi="Century Gothic" w:cs="Arial"/>
          <w:sz w:val="20"/>
          <w:szCs w:val="20"/>
          <w:highlight w:val="black"/>
        </w:rPr>
        <w:t>xxxxxxxxx</w:t>
      </w:r>
      <w:r w:rsidRPr="00B60F1E">
        <w:rPr>
          <w:rFonts w:ascii="Century Gothic" w:hAnsi="Century Gothic" w:cs="Arial"/>
          <w:sz w:val="20"/>
          <w:szCs w:val="20"/>
          <w:highlight w:val="black"/>
        </w:rPr>
        <w:t xml:space="preserve"> </w:t>
      </w:r>
      <w:r w:rsidR="00B60F1E" w:rsidRPr="00B60F1E">
        <w:rPr>
          <w:rFonts w:ascii="Century Gothic" w:hAnsi="Century Gothic" w:cs="Arial"/>
          <w:sz w:val="20"/>
          <w:szCs w:val="20"/>
          <w:highlight w:val="black"/>
        </w:rPr>
        <w:t>xxxxxx</w:t>
      </w:r>
      <w:bookmarkStart w:id="0" w:name="_GoBack"/>
      <w:bookmarkEnd w:id="0"/>
      <w:r w:rsidR="00215878" w:rsidRPr="00855E96">
        <w:rPr>
          <w:rFonts w:ascii="Century Gothic" w:hAnsi="Century Gothic" w:cs="Arial"/>
          <w:sz w:val="20"/>
          <w:szCs w:val="20"/>
        </w:rPr>
        <w:t xml:space="preserve">, identificada con Documento Único de Identidad número </w:t>
      </w:r>
      <w:r w:rsidR="00B60F1E" w:rsidRPr="00B60F1E">
        <w:rPr>
          <w:rFonts w:ascii="Century Gothic" w:hAnsi="Century Gothic" w:cs="Arial"/>
          <w:b/>
          <w:sz w:val="20"/>
          <w:szCs w:val="20"/>
          <w:highlight w:val="black"/>
        </w:rPr>
        <w:t>xxxxxxxxxx</w:t>
      </w:r>
      <w:r w:rsidR="00215878" w:rsidRPr="00855E96">
        <w:rPr>
          <w:rFonts w:ascii="Century Gothic" w:hAnsi="Century Gothic" w:cs="Arial"/>
          <w:b/>
          <w:sz w:val="20"/>
          <w:szCs w:val="20"/>
        </w:rPr>
        <w:t xml:space="preserve">, </w:t>
      </w:r>
      <w:r w:rsidR="00215878" w:rsidRPr="00855E96">
        <w:rPr>
          <w:rFonts w:ascii="Century Gothic" w:hAnsi="Century Gothic" w:cs="Arial"/>
          <w:sz w:val="20"/>
          <w:szCs w:val="20"/>
        </w:rPr>
        <w:t xml:space="preserve">por medio de la cual requiere </w:t>
      </w:r>
      <w:bookmarkStart w:id="1" w:name="_Hlk496184085"/>
      <w:r w:rsidR="00215878" w:rsidRPr="00855E96">
        <w:rPr>
          <w:rFonts w:ascii="Century Gothic" w:hAnsi="Century Gothic" w:cs="Arial"/>
          <w:sz w:val="20"/>
          <w:szCs w:val="20"/>
        </w:rPr>
        <w:t>la información siguiente</w:t>
      </w:r>
      <w:bookmarkEnd w:id="1"/>
      <w:r w:rsidR="00215878" w:rsidRPr="00855E96">
        <w:rPr>
          <w:rFonts w:ascii="Century Gothic" w:hAnsi="Century Gothic" w:cs="Arial"/>
          <w:sz w:val="20"/>
          <w:szCs w:val="20"/>
        </w:rPr>
        <w:t>:</w:t>
      </w:r>
      <w:r w:rsidR="00855E96" w:rsidRPr="00855E96">
        <w:rPr>
          <w:rFonts w:ascii="Century Gothic" w:hAnsi="Century Gothic" w:cs="Arial"/>
          <w:sz w:val="20"/>
          <w:szCs w:val="20"/>
        </w:rPr>
        <w:t xml:space="preserve"> </w:t>
      </w:r>
      <w:r w:rsidRPr="00B6581E">
        <w:rPr>
          <w:rFonts w:ascii="Century Gothic" w:hAnsi="Century Gothic"/>
          <w:b/>
          <w:sz w:val="20"/>
          <w:szCs w:val="20"/>
        </w:rPr>
        <w:t>Copia del Permiso de Construcción a favor de Inversiones Bolívar o de Constructora DISA para el “Proyecto casa cinco” en Avenida las Magnolias, San Salvador. Ellos ubican sus camiones y todo el material de trabajo en la vía pública y adentro de sus instalaciones (dónde cuentas con suficiente espacio).Sino es posible una copia, ruego accesar al permiso para ilustrarme en qué sentido fue otorgado, si se les facultó utilizar la vía pública. Soy apoderada de la Sociedad Mabel S. A. DE C.V. propietaria de la casa #1 de Residencial Mansión de las Magnolias (frente a casa 5).</w:t>
      </w:r>
    </w:p>
    <w:p w:rsidR="00855E96" w:rsidRPr="00855E96" w:rsidRDefault="00855E96" w:rsidP="006958F2">
      <w:pPr>
        <w:pStyle w:val="Default"/>
        <w:widowControl w:val="0"/>
        <w:tabs>
          <w:tab w:val="left" w:pos="700"/>
          <w:tab w:val="left" w:pos="1820"/>
          <w:tab w:val="left" w:pos="2420"/>
          <w:tab w:val="left" w:pos="3160"/>
          <w:tab w:val="left" w:pos="4460"/>
          <w:tab w:val="left" w:pos="6080"/>
          <w:tab w:val="left" w:pos="6680"/>
          <w:tab w:val="left" w:pos="8660"/>
        </w:tabs>
        <w:spacing w:line="276" w:lineRule="auto"/>
        <w:ind w:left="720"/>
        <w:jc w:val="both"/>
        <w:rPr>
          <w:rFonts w:ascii="Century Gothic" w:hAnsi="Century Gothic" w:cs="Arial"/>
          <w:sz w:val="20"/>
          <w:szCs w:val="20"/>
        </w:rPr>
      </w:pPr>
    </w:p>
    <w:p w:rsidR="007C0371" w:rsidRPr="00176DF3" w:rsidRDefault="007C0371" w:rsidP="006958F2">
      <w:pPr>
        <w:pStyle w:val="Prrafodelista"/>
        <w:numPr>
          <w:ilvl w:val="0"/>
          <w:numId w:val="3"/>
        </w:numPr>
        <w:spacing w:line="276" w:lineRule="auto"/>
        <w:jc w:val="both"/>
        <w:rPr>
          <w:rFonts w:ascii="Century Gothic" w:hAnsi="Century Gothic" w:cs="Arial"/>
          <w:sz w:val="20"/>
          <w:szCs w:val="20"/>
        </w:rPr>
      </w:pPr>
      <w:r w:rsidRPr="00176DF3">
        <w:rPr>
          <w:rFonts w:ascii="Century Gothic" w:hAnsi="Century Gothic" w:cs="Arial"/>
          <w:sz w:val="20"/>
          <w:szCs w:val="20"/>
        </w:rPr>
        <w:t>Que en su fecha esta Unidad realizó consulta a</w:t>
      </w:r>
      <w:r w:rsidR="00145122">
        <w:rPr>
          <w:rFonts w:ascii="Century Gothic" w:hAnsi="Century Gothic" w:cs="Arial"/>
          <w:sz w:val="20"/>
          <w:szCs w:val="20"/>
        </w:rPr>
        <w:t>l</w:t>
      </w:r>
      <w:r w:rsidRPr="00176DF3">
        <w:rPr>
          <w:rFonts w:ascii="Century Gothic" w:hAnsi="Century Gothic" w:cs="Arial"/>
          <w:sz w:val="20"/>
          <w:szCs w:val="20"/>
        </w:rPr>
        <w:t xml:space="preserve"> Departamento </w:t>
      </w:r>
      <w:r w:rsidR="00145122">
        <w:rPr>
          <w:rFonts w:ascii="Century Gothic" w:hAnsi="Century Gothic" w:cs="Arial"/>
          <w:sz w:val="20"/>
          <w:szCs w:val="20"/>
        </w:rPr>
        <w:t xml:space="preserve">de </w:t>
      </w:r>
      <w:r w:rsidR="00145122" w:rsidRPr="00145122">
        <w:rPr>
          <w:rFonts w:ascii="Century Gothic" w:hAnsi="Century Gothic" w:cs="Arial"/>
          <w:sz w:val="20"/>
          <w:szCs w:val="20"/>
        </w:rPr>
        <w:t>Urbanización y Construcción</w:t>
      </w:r>
      <w:r w:rsidRPr="00176DF3">
        <w:rPr>
          <w:rFonts w:ascii="Century Gothic" w:hAnsi="Century Gothic" w:cs="Arial"/>
          <w:sz w:val="20"/>
          <w:szCs w:val="20"/>
        </w:rPr>
        <w:t xml:space="preserve">, a fin de que se pronuncie sobre lo </w:t>
      </w:r>
      <w:r w:rsidR="00145122">
        <w:rPr>
          <w:rFonts w:ascii="Century Gothic" w:hAnsi="Century Gothic" w:cs="Arial"/>
          <w:sz w:val="20"/>
          <w:szCs w:val="20"/>
        </w:rPr>
        <w:t>solicitado; al respecto informa</w:t>
      </w:r>
      <w:r w:rsidR="00176DF3">
        <w:rPr>
          <w:rFonts w:ascii="Century Gothic" w:hAnsi="Century Gothic" w:cs="Arial"/>
          <w:sz w:val="20"/>
          <w:szCs w:val="20"/>
        </w:rPr>
        <w:t xml:space="preserve"> que </w:t>
      </w:r>
      <w:r w:rsidR="00145122">
        <w:rPr>
          <w:rFonts w:ascii="Century Gothic" w:hAnsi="Century Gothic" w:cs="Arial"/>
          <w:sz w:val="20"/>
          <w:szCs w:val="20"/>
        </w:rPr>
        <w:t>el proyecto cuenta con Resolución 0420 2017</w:t>
      </w:r>
      <w:r w:rsidR="002267CC">
        <w:rPr>
          <w:rFonts w:ascii="Century Gothic" w:hAnsi="Century Gothic" w:cs="Arial"/>
          <w:sz w:val="20"/>
          <w:szCs w:val="20"/>
        </w:rPr>
        <w:t xml:space="preserve"> y que</w:t>
      </w:r>
      <w:r w:rsidR="00E4473E">
        <w:rPr>
          <w:rFonts w:ascii="Century Gothic" w:hAnsi="Century Gothic" w:cs="Arial"/>
          <w:sz w:val="20"/>
          <w:szCs w:val="20"/>
        </w:rPr>
        <w:t xml:space="preserve"> en el numeral 3 de la </w:t>
      </w:r>
      <w:r w:rsidR="002267CC">
        <w:rPr>
          <w:rFonts w:ascii="Century Gothic" w:hAnsi="Century Gothic" w:cs="Arial"/>
          <w:sz w:val="20"/>
          <w:szCs w:val="20"/>
        </w:rPr>
        <w:t>misma</w:t>
      </w:r>
      <w:r w:rsidR="00E4473E">
        <w:rPr>
          <w:rFonts w:ascii="Century Gothic" w:hAnsi="Century Gothic" w:cs="Arial"/>
          <w:sz w:val="20"/>
          <w:szCs w:val="20"/>
        </w:rPr>
        <w:t>, se indica que los requerimientos no e</w:t>
      </w:r>
      <w:r w:rsidR="002267CC">
        <w:rPr>
          <w:rFonts w:ascii="Century Gothic" w:hAnsi="Century Gothic" w:cs="Arial"/>
          <w:sz w:val="20"/>
          <w:szCs w:val="20"/>
        </w:rPr>
        <w:t xml:space="preserve">specificados en el otorgamiento </w:t>
      </w:r>
      <w:r w:rsidR="00E4473E">
        <w:rPr>
          <w:rFonts w:ascii="Century Gothic" w:hAnsi="Century Gothic" w:cs="Arial"/>
          <w:sz w:val="20"/>
          <w:szCs w:val="20"/>
        </w:rPr>
        <w:t>de</w:t>
      </w:r>
      <w:r w:rsidR="002267CC">
        <w:rPr>
          <w:rFonts w:ascii="Century Gothic" w:hAnsi="Century Gothic" w:cs="Arial"/>
          <w:sz w:val="20"/>
          <w:szCs w:val="20"/>
        </w:rPr>
        <w:t>l</w:t>
      </w:r>
      <w:r w:rsidR="00E4473E">
        <w:rPr>
          <w:rFonts w:ascii="Century Gothic" w:hAnsi="Century Gothic" w:cs="Arial"/>
          <w:sz w:val="20"/>
          <w:szCs w:val="20"/>
        </w:rPr>
        <w:t xml:space="preserve"> permiso se </w:t>
      </w:r>
      <w:r w:rsidR="002267CC">
        <w:rPr>
          <w:rFonts w:ascii="Century Gothic" w:hAnsi="Century Gothic" w:cs="Arial"/>
          <w:sz w:val="20"/>
          <w:szCs w:val="20"/>
        </w:rPr>
        <w:t>regirá</w:t>
      </w:r>
      <w:r w:rsidR="00E4473E">
        <w:rPr>
          <w:rFonts w:ascii="Century Gothic" w:hAnsi="Century Gothic" w:cs="Arial"/>
          <w:sz w:val="20"/>
          <w:szCs w:val="20"/>
        </w:rPr>
        <w:t xml:space="preserve"> por lo estipulado en el Reglamento de la Ley de Desarrollo y Ordenamiento Territorial del AMSS y de los Municipios Aledaños, en cuyo artículo VI.41 establece que no se permitirá invadir acera con fajas mayores a cincuenta centímetros que afecten el tránsito en la vía pública. </w:t>
      </w:r>
    </w:p>
    <w:p w:rsidR="00215878" w:rsidRPr="002161D8" w:rsidRDefault="00215878" w:rsidP="006958F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Century Gothic" w:hAnsi="Century Gothic"/>
          <w:sz w:val="20"/>
          <w:szCs w:val="20"/>
          <w:highlight w:val="yellow"/>
          <w:lang w:val="es-MX"/>
        </w:rPr>
      </w:pP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215878">
        <w:rPr>
          <w:rFonts w:ascii="Century Gothic" w:hAnsi="Century Gothic" w:cs="Arial"/>
          <w:b/>
          <w:sz w:val="20"/>
          <w:szCs w:val="20"/>
        </w:rPr>
        <w:t>POR TANTO</w:t>
      </w:r>
      <w:r w:rsidRPr="00215878">
        <w:rPr>
          <w:rFonts w:ascii="Century Gothic" w:hAnsi="Century Gothic" w:cs="Arial"/>
          <w:sz w:val="20"/>
          <w:szCs w:val="20"/>
        </w:rPr>
        <w:t>, de conformidad a lo</w:t>
      </w:r>
      <w:r w:rsidR="00E4473E">
        <w:rPr>
          <w:rFonts w:ascii="Century Gothic" w:hAnsi="Century Gothic" w:cs="Arial"/>
          <w:sz w:val="20"/>
          <w:szCs w:val="20"/>
        </w:rPr>
        <w:t>s artículos 65, 66, 69, 70, 71 y 72</w:t>
      </w:r>
      <w:r w:rsidRPr="00176DF3">
        <w:rPr>
          <w:rFonts w:ascii="Century Gothic" w:hAnsi="Century Gothic" w:cs="Arial"/>
          <w:sz w:val="20"/>
          <w:szCs w:val="20"/>
        </w:rPr>
        <w:t xml:space="preserve"> de </w:t>
      </w:r>
      <w:r w:rsidRPr="00215878">
        <w:rPr>
          <w:rFonts w:ascii="Century Gothic" w:hAnsi="Century Gothic" w:cs="Arial"/>
          <w:sz w:val="20"/>
          <w:szCs w:val="20"/>
        </w:rPr>
        <w:t xml:space="preserve">la Ley de Acceso a la Información Pública, el suscrito Oficial de Información </w:t>
      </w:r>
      <w:r w:rsidRPr="00215878">
        <w:rPr>
          <w:rFonts w:ascii="Century Gothic" w:hAnsi="Century Gothic" w:cs="Arial"/>
          <w:b/>
          <w:sz w:val="20"/>
          <w:szCs w:val="20"/>
        </w:rPr>
        <w:t>RESUELVE</w:t>
      </w:r>
      <w:r w:rsidRPr="00215878">
        <w:rPr>
          <w:rFonts w:ascii="Century Gothic" w:hAnsi="Century Gothic" w:cs="Arial"/>
          <w:sz w:val="20"/>
          <w:szCs w:val="20"/>
        </w:rPr>
        <w:t>:</w:t>
      </w: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3E782D" w:rsidRPr="003E782D" w:rsidRDefault="003E782D" w:rsidP="006958F2">
      <w:pPr>
        <w:pStyle w:val="Prrafodelista"/>
        <w:widowControl w:val="0"/>
        <w:numPr>
          <w:ilvl w:val="0"/>
          <w:numId w:val="4"/>
        </w:numPr>
        <w:autoSpaceDE w:val="0"/>
        <w:autoSpaceDN w:val="0"/>
        <w:adjustRightInd w:val="0"/>
        <w:spacing w:after="0" w:line="276" w:lineRule="auto"/>
        <w:ind w:right="60"/>
        <w:jc w:val="both"/>
        <w:rPr>
          <w:rFonts w:ascii="Century Gothic" w:hAnsi="Century Gothic" w:cs="Arial"/>
          <w:sz w:val="20"/>
          <w:szCs w:val="20"/>
        </w:rPr>
      </w:pPr>
      <w:r w:rsidRPr="003E782D">
        <w:rPr>
          <w:rFonts w:ascii="Century Gothic" w:hAnsi="Century Gothic" w:cs="Arial"/>
          <w:b/>
          <w:sz w:val="20"/>
          <w:szCs w:val="20"/>
        </w:rPr>
        <w:t xml:space="preserve">CONCEDER </w:t>
      </w:r>
      <w:r w:rsidR="00320038" w:rsidRPr="00320038">
        <w:rPr>
          <w:rFonts w:ascii="Century Gothic" w:hAnsi="Century Gothic" w:cs="Arial"/>
          <w:sz w:val="20"/>
          <w:szCs w:val="20"/>
        </w:rPr>
        <w:t>el acceso a</w:t>
      </w:r>
      <w:r w:rsidR="00320038">
        <w:rPr>
          <w:rFonts w:ascii="Century Gothic" w:hAnsi="Century Gothic" w:cs="Arial"/>
          <w:b/>
          <w:sz w:val="20"/>
          <w:szCs w:val="20"/>
        </w:rPr>
        <w:t xml:space="preserve"> </w:t>
      </w:r>
      <w:r w:rsidRPr="003E782D">
        <w:rPr>
          <w:rFonts w:ascii="Century Gothic" w:hAnsi="Century Gothic" w:cs="Arial"/>
          <w:sz w:val="20"/>
          <w:szCs w:val="20"/>
        </w:rPr>
        <w:t>fotocopia simple de la</w:t>
      </w:r>
      <w:r w:rsidR="001D2310">
        <w:rPr>
          <w:rFonts w:ascii="Century Gothic" w:hAnsi="Century Gothic" w:cs="Arial"/>
          <w:sz w:val="20"/>
          <w:szCs w:val="20"/>
        </w:rPr>
        <w:t xml:space="preserve"> versión pública de la</w:t>
      </w:r>
      <w:r w:rsidRPr="003E782D">
        <w:rPr>
          <w:rFonts w:ascii="Century Gothic" w:hAnsi="Century Gothic" w:cs="Arial"/>
          <w:sz w:val="20"/>
          <w:szCs w:val="20"/>
        </w:rPr>
        <w:t xml:space="preserve"> Resolución de</w:t>
      </w:r>
      <w:r w:rsidR="005D005A">
        <w:rPr>
          <w:rFonts w:ascii="Century Gothic" w:hAnsi="Century Gothic" w:cs="Arial"/>
          <w:sz w:val="20"/>
          <w:szCs w:val="20"/>
        </w:rPr>
        <w:t>l</w:t>
      </w:r>
      <w:r w:rsidRPr="003E782D">
        <w:rPr>
          <w:rFonts w:ascii="Century Gothic" w:hAnsi="Century Gothic" w:cs="Arial"/>
          <w:sz w:val="20"/>
          <w:szCs w:val="20"/>
        </w:rPr>
        <w:t xml:space="preserve"> Permiso de Construcción No. 0420 2017, </w:t>
      </w:r>
      <w:r w:rsidR="00320038">
        <w:rPr>
          <w:rFonts w:ascii="Century Gothic" w:hAnsi="Century Gothic" w:cs="Arial"/>
          <w:sz w:val="20"/>
          <w:szCs w:val="20"/>
        </w:rPr>
        <w:t>p</w:t>
      </w:r>
      <w:r w:rsidRPr="003E782D">
        <w:rPr>
          <w:rFonts w:ascii="Century Gothic" w:hAnsi="Century Gothic" w:cs="Arial"/>
          <w:sz w:val="20"/>
          <w:szCs w:val="20"/>
        </w:rPr>
        <w:t xml:space="preserve">revia cancelación del arancel conforme al Decreto No. 47 “Ordenanza de tasas por servicios prestados por la OPAMSS, en el municipio de San Salvador”, publicado en Diario Oficial No. 176, Tomo No. 388 de fecha 22 de septiembre de 2010: </w:t>
      </w:r>
      <w:r w:rsidR="005D005A" w:rsidRPr="005D005A">
        <w:rPr>
          <w:rFonts w:ascii="Century Gothic" w:hAnsi="Century Gothic" w:cs="Arial"/>
          <w:sz w:val="20"/>
          <w:szCs w:val="20"/>
          <w:lang w:val="es-ES"/>
        </w:rPr>
        <w:t>Fotocopia simp</w:t>
      </w:r>
      <w:r w:rsidR="005D005A">
        <w:rPr>
          <w:rFonts w:ascii="Century Gothic" w:hAnsi="Century Gothic" w:cs="Arial"/>
          <w:sz w:val="20"/>
          <w:szCs w:val="20"/>
          <w:lang w:val="es-ES"/>
        </w:rPr>
        <w:t>le por hoja de resolución: US$17</w:t>
      </w:r>
      <w:r w:rsidR="005D005A" w:rsidRPr="005D005A">
        <w:rPr>
          <w:rFonts w:ascii="Century Gothic" w:hAnsi="Century Gothic" w:cs="Arial"/>
          <w:sz w:val="20"/>
          <w:szCs w:val="20"/>
          <w:lang w:val="es-ES"/>
        </w:rPr>
        <w:t>.</w:t>
      </w:r>
      <w:r w:rsidR="005D005A">
        <w:rPr>
          <w:rFonts w:ascii="Century Gothic" w:hAnsi="Century Gothic" w:cs="Arial"/>
          <w:sz w:val="20"/>
          <w:szCs w:val="20"/>
          <w:lang w:val="es-ES"/>
        </w:rPr>
        <w:t xml:space="preserve"> </w:t>
      </w:r>
      <w:r w:rsidR="005D005A" w:rsidRPr="005D005A">
        <w:rPr>
          <w:rFonts w:ascii="Century Gothic" w:hAnsi="Century Gothic" w:cs="Arial"/>
          <w:sz w:val="20"/>
          <w:szCs w:val="20"/>
          <w:lang w:val="es-ES"/>
        </w:rPr>
        <w:t>50</w:t>
      </w:r>
      <w:r w:rsidRPr="003E782D">
        <w:rPr>
          <w:rFonts w:ascii="Century Gothic" w:hAnsi="Century Gothic" w:cs="Arial"/>
          <w:sz w:val="20"/>
          <w:szCs w:val="20"/>
        </w:rPr>
        <w:t xml:space="preserve">. </w:t>
      </w:r>
    </w:p>
    <w:p w:rsidR="00215878" w:rsidRPr="006958F2" w:rsidRDefault="003E782D" w:rsidP="006958F2">
      <w:pPr>
        <w:pStyle w:val="Prrafodelista"/>
        <w:widowControl w:val="0"/>
        <w:numPr>
          <w:ilvl w:val="0"/>
          <w:numId w:val="4"/>
        </w:numPr>
        <w:autoSpaceDE w:val="0"/>
        <w:autoSpaceDN w:val="0"/>
        <w:adjustRightInd w:val="0"/>
        <w:spacing w:after="0" w:line="276" w:lineRule="auto"/>
        <w:ind w:right="60"/>
        <w:jc w:val="both"/>
        <w:rPr>
          <w:rFonts w:ascii="Century Gothic" w:hAnsi="Century Gothic" w:cs="Arial"/>
          <w:b/>
          <w:sz w:val="20"/>
          <w:szCs w:val="20"/>
        </w:rPr>
      </w:pPr>
      <w:r w:rsidRPr="003E782D">
        <w:rPr>
          <w:rFonts w:ascii="Century Gothic" w:hAnsi="Century Gothic" w:cs="Arial"/>
          <w:b/>
          <w:sz w:val="20"/>
          <w:szCs w:val="20"/>
        </w:rPr>
        <w:t xml:space="preserve">Tome nota </w:t>
      </w:r>
      <w:r>
        <w:rPr>
          <w:rFonts w:ascii="Century Gothic" w:hAnsi="Century Gothic" w:cs="Arial"/>
          <w:sz w:val="20"/>
          <w:szCs w:val="20"/>
        </w:rPr>
        <w:t xml:space="preserve">la </w:t>
      </w:r>
      <w:r w:rsidR="00B60F1E" w:rsidRPr="00B60F1E">
        <w:rPr>
          <w:rFonts w:ascii="Century Gothic" w:hAnsi="Century Gothic" w:cs="Arial"/>
          <w:sz w:val="20"/>
          <w:szCs w:val="20"/>
          <w:highlight w:val="black"/>
        </w:rPr>
        <w:t>xxxxxxxxx</w:t>
      </w:r>
      <w:r w:rsidRPr="00B60F1E">
        <w:rPr>
          <w:rFonts w:ascii="Century Gothic" w:hAnsi="Century Gothic" w:cs="Arial"/>
          <w:sz w:val="20"/>
          <w:szCs w:val="20"/>
          <w:highlight w:val="black"/>
        </w:rPr>
        <w:t xml:space="preserve"> </w:t>
      </w:r>
      <w:r w:rsidR="00B60F1E" w:rsidRPr="00B60F1E">
        <w:rPr>
          <w:rFonts w:ascii="Century Gothic" w:hAnsi="Century Gothic" w:cs="Arial"/>
          <w:sz w:val="20"/>
          <w:szCs w:val="20"/>
          <w:highlight w:val="black"/>
        </w:rPr>
        <w:t>xxxxx xxxxx xxxxxxxxx xxxxxx</w:t>
      </w:r>
      <w:r w:rsidRPr="003E782D">
        <w:rPr>
          <w:rFonts w:ascii="Century Gothic" w:hAnsi="Century Gothic" w:cs="Arial"/>
          <w:sz w:val="20"/>
          <w:szCs w:val="20"/>
        </w:rPr>
        <w:t>, qu</w:t>
      </w:r>
      <w:r w:rsidR="005D005A">
        <w:rPr>
          <w:rFonts w:ascii="Century Gothic" w:hAnsi="Century Gothic" w:cs="Arial"/>
          <w:sz w:val="20"/>
          <w:szCs w:val="20"/>
        </w:rPr>
        <w:t>ién</w:t>
      </w:r>
      <w:r w:rsidRPr="003E782D">
        <w:rPr>
          <w:rFonts w:ascii="Century Gothic" w:hAnsi="Century Gothic" w:cs="Arial"/>
          <w:sz w:val="20"/>
          <w:szCs w:val="20"/>
        </w:rPr>
        <w:t xml:space="preserve"> deberá coordinar previa cita con la Jefatura del Departamento de Revisión Preliminar, Receptoría y Archivo, Flor Celina Aquino teléfono 2234-0600 extensiones 211 o 234 para la obtención de</w:t>
      </w:r>
      <w:r w:rsidR="005D005A">
        <w:rPr>
          <w:rFonts w:ascii="Century Gothic" w:hAnsi="Century Gothic" w:cs="Arial"/>
          <w:sz w:val="20"/>
          <w:szCs w:val="20"/>
        </w:rPr>
        <w:t>l</w:t>
      </w:r>
      <w:r w:rsidRPr="003E782D">
        <w:rPr>
          <w:rFonts w:ascii="Century Gothic" w:hAnsi="Century Gothic" w:cs="Arial"/>
          <w:sz w:val="20"/>
          <w:szCs w:val="20"/>
        </w:rPr>
        <w:t xml:space="preserve"> docum</w:t>
      </w:r>
      <w:r w:rsidR="005D005A">
        <w:rPr>
          <w:rFonts w:ascii="Century Gothic" w:hAnsi="Century Gothic" w:cs="Arial"/>
          <w:sz w:val="20"/>
          <w:szCs w:val="20"/>
        </w:rPr>
        <w:t>ento solicitado</w:t>
      </w:r>
      <w:r w:rsidRPr="003E782D">
        <w:rPr>
          <w:rFonts w:ascii="Century Gothic" w:hAnsi="Century Gothic" w:cs="Arial"/>
          <w:sz w:val="20"/>
          <w:szCs w:val="20"/>
        </w:rPr>
        <w:t>.</w:t>
      </w:r>
      <w:r>
        <w:rPr>
          <w:rFonts w:ascii="Century Gothic" w:hAnsi="Century Gothic" w:cs="Arial"/>
          <w:b/>
          <w:sz w:val="20"/>
          <w:szCs w:val="20"/>
        </w:rPr>
        <w:t xml:space="preserve"> Notifíquese. </w:t>
      </w: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6958F2" w:rsidRPr="00215878" w:rsidRDefault="006958F2" w:rsidP="006958F2">
      <w:pPr>
        <w:widowControl w:val="0"/>
        <w:autoSpaceDE w:val="0"/>
        <w:autoSpaceDN w:val="0"/>
        <w:adjustRightInd w:val="0"/>
        <w:spacing w:after="0" w:line="276" w:lineRule="auto"/>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Marlene Solano</w:t>
      </w:r>
    </w:p>
    <w:p w:rsidR="00C73252" w:rsidRPr="006958F2"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Oficial de Información</w:t>
      </w:r>
    </w:p>
    <w:sectPr w:rsidR="00C73252" w:rsidRPr="006958F2" w:rsidSect="006958F2">
      <w:headerReference w:type="default" r:id="rId7"/>
      <w:footerReference w:type="default" r:id="rId8"/>
      <w:pgSz w:w="12240" w:h="15840"/>
      <w:pgMar w:top="1871" w:right="1701" w:bottom="1276"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B5F522C" wp14:editId="32E0183C">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F522C"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B60F1E">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B60F1E">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14CDC873" wp14:editId="358FA87D">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B6581E">
                            <w:rPr>
                              <w:rFonts w:ascii="Century Gothic" w:hAnsi="Century Gothic"/>
                              <w:b/>
                              <w:color w:val="323E4F" w:themeColor="text2" w:themeShade="BF"/>
                              <w:sz w:val="18"/>
                              <w:lang w:val="es-MX"/>
                            </w:rPr>
                            <w:t>PT-RES. N° 0035</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DC873"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B6581E">
                      <w:rPr>
                        <w:rFonts w:ascii="Century Gothic" w:hAnsi="Century Gothic"/>
                        <w:b/>
                        <w:color w:val="323E4F" w:themeColor="text2" w:themeShade="BF"/>
                        <w:sz w:val="18"/>
                        <w:lang w:val="es-MX"/>
                      </w:rPr>
                      <w:t>PT-RES. N° 0035</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633F8C8A" wp14:editId="17FF6EC4">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C241A"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3D490682" wp14:editId="358B70A2">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90682"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vA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416CD4A9" wp14:editId="0727411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CD4A9"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07FA010E" wp14:editId="1D0731CE">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1F"/>
    <w:rsid w:val="0000667C"/>
    <w:rsid w:val="00145122"/>
    <w:rsid w:val="001464B9"/>
    <w:rsid w:val="001547BD"/>
    <w:rsid w:val="00176DF3"/>
    <w:rsid w:val="001D2310"/>
    <w:rsid w:val="00215878"/>
    <w:rsid w:val="002161D8"/>
    <w:rsid w:val="00221F46"/>
    <w:rsid w:val="002267CC"/>
    <w:rsid w:val="002378DE"/>
    <w:rsid w:val="002B5AC1"/>
    <w:rsid w:val="00320038"/>
    <w:rsid w:val="003643E1"/>
    <w:rsid w:val="003E782D"/>
    <w:rsid w:val="004408F4"/>
    <w:rsid w:val="004F1F03"/>
    <w:rsid w:val="005144CD"/>
    <w:rsid w:val="005D005A"/>
    <w:rsid w:val="006772BF"/>
    <w:rsid w:val="006958F2"/>
    <w:rsid w:val="006C62CD"/>
    <w:rsid w:val="0073636F"/>
    <w:rsid w:val="007C0371"/>
    <w:rsid w:val="007F451F"/>
    <w:rsid w:val="00823939"/>
    <w:rsid w:val="00855921"/>
    <w:rsid w:val="00855E96"/>
    <w:rsid w:val="009451A4"/>
    <w:rsid w:val="00947E2B"/>
    <w:rsid w:val="00A02C78"/>
    <w:rsid w:val="00A55D3B"/>
    <w:rsid w:val="00B60F1E"/>
    <w:rsid w:val="00B6581E"/>
    <w:rsid w:val="00C73252"/>
    <w:rsid w:val="00D356DB"/>
    <w:rsid w:val="00D65683"/>
    <w:rsid w:val="00DB1879"/>
    <w:rsid w:val="00E447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717F71C-6A25-4E96-9FC2-81A0B591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Marlene Solano</cp:lastModifiedBy>
  <cp:revision>16</cp:revision>
  <cp:lastPrinted>2018-05-28T18:05:00Z</cp:lastPrinted>
  <dcterms:created xsi:type="dcterms:W3CDTF">2018-05-28T16:34:00Z</dcterms:created>
  <dcterms:modified xsi:type="dcterms:W3CDTF">2018-08-14T18:03:00Z</dcterms:modified>
</cp:coreProperties>
</file>