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024723" w:rsidRDefault="00272C2E" w:rsidP="00DD562E">
      <w:pPr>
        <w:spacing w:after="0"/>
        <w:jc w:val="center"/>
        <w:rPr>
          <w:rFonts w:cs="Calibri"/>
          <w:b/>
          <w:bCs/>
          <w:spacing w:val="-1"/>
          <w:sz w:val="20"/>
          <w:szCs w:val="20"/>
        </w:rPr>
      </w:pPr>
      <w:r w:rsidRPr="00024723">
        <w:rPr>
          <w:rFonts w:cs="Calibri"/>
          <w:b/>
          <w:bCs/>
          <w:spacing w:val="-1"/>
          <w:sz w:val="20"/>
          <w:szCs w:val="20"/>
        </w:rPr>
        <w:t xml:space="preserve">RESOLUCIÓN </w:t>
      </w:r>
      <w:r w:rsidR="00585E91" w:rsidRPr="00024723">
        <w:rPr>
          <w:rFonts w:cs="Calibri"/>
          <w:b/>
          <w:bCs/>
          <w:spacing w:val="-1"/>
          <w:sz w:val="20"/>
          <w:szCs w:val="20"/>
        </w:rPr>
        <w:t xml:space="preserve">A </w:t>
      </w:r>
      <w:r w:rsidR="00E657ED" w:rsidRPr="00024723">
        <w:rPr>
          <w:rFonts w:cs="Calibri"/>
          <w:b/>
          <w:bCs/>
          <w:spacing w:val="-1"/>
          <w:sz w:val="20"/>
          <w:szCs w:val="20"/>
        </w:rPr>
        <w:t xml:space="preserve">SOLICITUD DE </w:t>
      </w:r>
      <w:r w:rsidR="00585E91" w:rsidRPr="00024723">
        <w:rPr>
          <w:rFonts w:cs="Calibri"/>
          <w:b/>
          <w:bCs/>
          <w:spacing w:val="-1"/>
          <w:sz w:val="20"/>
          <w:szCs w:val="20"/>
        </w:rPr>
        <w:t xml:space="preserve">INFORMACIÓN </w:t>
      </w:r>
    </w:p>
    <w:p w:rsidR="00920DA0" w:rsidRPr="00024723" w:rsidRDefault="00920DA0" w:rsidP="00DD562E">
      <w:pPr>
        <w:spacing w:after="0"/>
        <w:jc w:val="center"/>
        <w:rPr>
          <w:rFonts w:ascii="Century Gothic" w:hAnsi="Century Gothic"/>
          <w:b/>
          <w:sz w:val="16"/>
          <w:szCs w:val="20"/>
        </w:rPr>
      </w:pPr>
    </w:p>
    <w:p w:rsidR="0050472F" w:rsidRPr="00024723" w:rsidRDefault="0050472F" w:rsidP="00DD562E">
      <w:pPr>
        <w:pStyle w:val="Default"/>
        <w:spacing w:line="276" w:lineRule="auto"/>
        <w:jc w:val="both"/>
        <w:rPr>
          <w:rFonts w:ascii="Century Gothic" w:hAnsi="Century Gothic" w:cs="Arial"/>
          <w:sz w:val="20"/>
          <w:szCs w:val="20"/>
        </w:rPr>
      </w:pPr>
      <w:r w:rsidRPr="00024723">
        <w:rPr>
          <w:rFonts w:ascii="Century Gothic" w:hAnsi="Century Gothic" w:cs="Arial"/>
          <w:sz w:val="20"/>
          <w:szCs w:val="20"/>
        </w:rPr>
        <w:t xml:space="preserve">Oficina de Planificación del Área Metropolitana de San Salvador, en la ciudad de San Salvador a las </w:t>
      </w:r>
      <w:r w:rsidR="00E663B7">
        <w:rPr>
          <w:rFonts w:ascii="Century Gothic" w:hAnsi="Century Gothic" w:cs="Arial"/>
          <w:sz w:val="20"/>
          <w:szCs w:val="20"/>
        </w:rPr>
        <w:t>diez</w:t>
      </w:r>
      <w:r w:rsidR="005066F5" w:rsidRPr="00024723">
        <w:rPr>
          <w:rFonts w:ascii="Century Gothic" w:hAnsi="Century Gothic" w:cs="Arial"/>
          <w:sz w:val="20"/>
          <w:szCs w:val="20"/>
        </w:rPr>
        <w:t xml:space="preserve"> horas </w:t>
      </w:r>
      <w:r w:rsidR="00856633">
        <w:rPr>
          <w:rFonts w:ascii="Century Gothic" w:hAnsi="Century Gothic" w:cs="Arial"/>
          <w:sz w:val="20"/>
          <w:szCs w:val="20"/>
        </w:rPr>
        <w:t xml:space="preserve">con </w:t>
      </w:r>
      <w:r w:rsidR="005501AB">
        <w:rPr>
          <w:rFonts w:ascii="Century Gothic" w:hAnsi="Century Gothic" w:cs="Arial"/>
          <w:sz w:val="20"/>
          <w:szCs w:val="20"/>
        </w:rPr>
        <w:t xml:space="preserve">cincuenta y </w:t>
      </w:r>
      <w:r w:rsidR="00856633">
        <w:rPr>
          <w:rFonts w:ascii="Century Gothic" w:hAnsi="Century Gothic" w:cs="Arial"/>
          <w:sz w:val="20"/>
          <w:szCs w:val="20"/>
        </w:rPr>
        <w:t>cinco</w:t>
      </w:r>
      <w:r w:rsidR="00862DAA">
        <w:rPr>
          <w:rFonts w:ascii="Century Gothic" w:hAnsi="Century Gothic" w:cs="Arial"/>
          <w:sz w:val="20"/>
          <w:szCs w:val="20"/>
        </w:rPr>
        <w:t xml:space="preserve"> minutos </w:t>
      </w:r>
      <w:r w:rsidR="00EE341B" w:rsidRPr="00D54875">
        <w:rPr>
          <w:rFonts w:ascii="Century Gothic" w:hAnsi="Century Gothic" w:cs="Arial"/>
          <w:sz w:val="20"/>
          <w:szCs w:val="20"/>
        </w:rPr>
        <w:t xml:space="preserve">del </w:t>
      </w:r>
      <w:r w:rsidR="00E663B7">
        <w:rPr>
          <w:rFonts w:ascii="Century Gothic" w:hAnsi="Century Gothic" w:cs="Arial"/>
          <w:sz w:val="20"/>
          <w:szCs w:val="20"/>
        </w:rPr>
        <w:t>siete</w:t>
      </w:r>
      <w:r w:rsidR="00976786" w:rsidRPr="00D54875">
        <w:rPr>
          <w:rFonts w:ascii="Century Gothic" w:hAnsi="Century Gothic" w:cs="Arial"/>
          <w:sz w:val="20"/>
          <w:szCs w:val="20"/>
        </w:rPr>
        <w:t xml:space="preserve"> </w:t>
      </w:r>
      <w:r w:rsidRPr="00D54875">
        <w:rPr>
          <w:rFonts w:ascii="Century Gothic" w:hAnsi="Century Gothic" w:cs="Arial"/>
          <w:sz w:val="20"/>
          <w:szCs w:val="20"/>
        </w:rPr>
        <w:t xml:space="preserve">de </w:t>
      </w:r>
      <w:r w:rsidR="005501AB">
        <w:rPr>
          <w:rFonts w:ascii="Century Gothic" w:hAnsi="Century Gothic" w:cs="Arial"/>
          <w:sz w:val="20"/>
          <w:szCs w:val="20"/>
        </w:rPr>
        <w:t>mayo</w:t>
      </w:r>
      <w:r w:rsidRPr="00024723">
        <w:rPr>
          <w:rFonts w:ascii="Century Gothic" w:hAnsi="Century Gothic" w:cs="Arial"/>
          <w:sz w:val="20"/>
          <w:szCs w:val="20"/>
        </w:rPr>
        <w:t xml:space="preserve"> de dos mil dieciocho.</w:t>
      </w:r>
    </w:p>
    <w:p w:rsidR="0050472F" w:rsidRPr="00024723" w:rsidRDefault="0050472F" w:rsidP="00DD562E">
      <w:pPr>
        <w:pStyle w:val="Default"/>
        <w:spacing w:line="276" w:lineRule="auto"/>
        <w:jc w:val="both"/>
        <w:rPr>
          <w:rFonts w:ascii="Century Gothic" w:hAnsi="Century Gothic" w:cs="Arial"/>
          <w:sz w:val="20"/>
          <w:szCs w:val="20"/>
        </w:rPr>
      </w:pPr>
    </w:p>
    <w:p w:rsidR="0042191E" w:rsidRPr="00852727" w:rsidRDefault="008116F0" w:rsidP="00852727">
      <w:pPr>
        <w:pStyle w:val="Default"/>
        <w:numPr>
          <w:ilvl w:val="0"/>
          <w:numId w:val="35"/>
        </w:numPr>
        <w:spacing w:line="276" w:lineRule="auto"/>
        <w:jc w:val="both"/>
        <w:rPr>
          <w:rFonts w:ascii="Century Gothic" w:hAnsi="Century Gothic" w:cs="Arial"/>
          <w:sz w:val="20"/>
          <w:szCs w:val="20"/>
        </w:rPr>
      </w:pPr>
      <w:r w:rsidRPr="00852727">
        <w:rPr>
          <w:rFonts w:ascii="Century Gothic" w:hAnsi="Century Gothic" w:cs="Arial"/>
          <w:sz w:val="20"/>
          <w:szCs w:val="20"/>
        </w:rPr>
        <w:t xml:space="preserve">Que con </w:t>
      </w:r>
      <w:r w:rsidRPr="00852727">
        <w:rPr>
          <w:rFonts w:ascii="Century Gothic" w:hAnsi="Century Gothic" w:cs="Arial"/>
          <w:color w:val="auto"/>
          <w:sz w:val="20"/>
          <w:szCs w:val="20"/>
        </w:rPr>
        <w:t>fecha</w:t>
      </w:r>
      <w:r w:rsidR="00EE341B" w:rsidRPr="00852727">
        <w:rPr>
          <w:rFonts w:ascii="Century Gothic" w:hAnsi="Century Gothic" w:cs="Arial"/>
          <w:sz w:val="20"/>
          <w:szCs w:val="20"/>
        </w:rPr>
        <w:t xml:space="preserve"> </w:t>
      </w:r>
      <w:r w:rsidR="005501AB">
        <w:rPr>
          <w:rFonts w:ascii="Century Gothic" w:hAnsi="Century Gothic" w:cs="Arial"/>
          <w:sz w:val="20"/>
          <w:szCs w:val="20"/>
        </w:rPr>
        <w:t>veinticinco</w:t>
      </w:r>
      <w:r w:rsidR="00B353B7" w:rsidRPr="00852727">
        <w:rPr>
          <w:rFonts w:ascii="Century Gothic" w:hAnsi="Century Gothic" w:cs="Arial"/>
          <w:sz w:val="20"/>
          <w:szCs w:val="20"/>
        </w:rPr>
        <w:t xml:space="preserve"> </w:t>
      </w:r>
      <w:r w:rsidRPr="00852727">
        <w:rPr>
          <w:rFonts w:ascii="Century Gothic" w:hAnsi="Century Gothic" w:cs="Arial"/>
          <w:sz w:val="20"/>
          <w:szCs w:val="20"/>
        </w:rPr>
        <w:t xml:space="preserve">de </w:t>
      </w:r>
      <w:r w:rsidR="008022E0" w:rsidRPr="00852727">
        <w:rPr>
          <w:rFonts w:ascii="Century Gothic" w:hAnsi="Century Gothic" w:cs="Arial"/>
          <w:sz w:val="20"/>
          <w:szCs w:val="20"/>
        </w:rPr>
        <w:t>abril</w:t>
      </w:r>
      <w:r w:rsidRPr="00852727">
        <w:rPr>
          <w:rFonts w:ascii="Century Gothic" w:hAnsi="Century Gothic" w:cs="Arial"/>
          <w:sz w:val="20"/>
          <w:szCs w:val="20"/>
        </w:rPr>
        <w:t xml:space="preserve"> del dos mil dieciocho, se recibió y admitió solicitud</w:t>
      </w:r>
      <w:r w:rsidR="00701451" w:rsidRPr="00852727">
        <w:rPr>
          <w:rFonts w:ascii="Century Gothic" w:hAnsi="Century Gothic" w:cs="Arial"/>
          <w:sz w:val="20"/>
          <w:szCs w:val="20"/>
        </w:rPr>
        <w:t xml:space="preserve"> de información</w:t>
      </w:r>
      <w:r w:rsidRPr="00852727">
        <w:rPr>
          <w:rFonts w:ascii="Century Gothic" w:hAnsi="Century Gothic" w:cs="Arial"/>
          <w:sz w:val="20"/>
          <w:szCs w:val="20"/>
        </w:rPr>
        <w:t xml:space="preserve"> </w:t>
      </w:r>
      <w:r w:rsidR="00701451" w:rsidRPr="00852727">
        <w:rPr>
          <w:rFonts w:ascii="Century Gothic" w:hAnsi="Century Gothic" w:cs="Arial"/>
          <w:sz w:val="20"/>
          <w:szCs w:val="20"/>
        </w:rPr>
        <w:t xml:space="preserve">recibida de forma </w:t>
      </w:r>
      <w:r w:rsidR="005501AB">
        <w:rPr>
          <w:rFonts w:ascii="Century Gothic" w:hAnsi="Century Gothic" w:cs="Arial"/>
          <w:sz w:val="20"/>
          <w:szCs w:val="20"/>
        </w:rPr>
        <w:t>presencial</w:t>
      </w:r>
      <w:r w:rsidR="0049185B" w:rsidRPr="00852727">
        <w:rPr>
          <w:rFonts w:ascii="Century Gothic" w:hAnsi="Century Gothic" w:cs="Arial"/>
          <w:sz w:val="20"/>
          <w:szCs w:val="20"/>
        </w:rPr>
        <w:t>, registrada</w:t>
      </w:r>
      <w:r w:rsidRPr="00852727">
        <w:rPr>
          <w:rFonts w:ascii="Century Gothic" w:hAnsi="Century Gothic" w:cs="Arial"/>
          <w:sz w:val="20"/>
          <w:szCs w:val="20"/>
        </w:rPr>
        <w:t xml:space="preserve"> bajo el número </w:t>
      </w:r>
      <w:r w:rsidR="005501AB">
        <w:rPr>
          <w:rFonts w:ascii="Century Gothic" w:hAnsi="Century Gothic" w:cs="Arial"/>
          <w:b/>
          <w:sz w:val="20"/>
          <w:szCs w:val="20"/>
        </w:rPr>
        <w:t>UAIPT No. 0032</w:t>
      </w:r>
      <w:r w:rsidRPr="00852727">
        <w:rPr>
          <w:rFonts w:ascii="Century Gothic" w:hAnsi="Century Gothic" w:cs="Arial"/>
          <w:b/>
          <w:sz w:val="20"/>
          <w:szCs w:val="20"/>
        </w:rPr>
        <w:t>-2018</w:t>
      </w:r>
      <w:r w:rsidRPr="00852727">
        <w:rPr>
          <w:rFonts w:ascii="Century Gothic" w:hAnsi="Century Gothic" w:cs="Arial"/>
          <w:sz w:val="20"/>
          <w:szCs w:val="20"/>
        </w:rPr>
        <w:t xml:space="preserve"> ante esta unidad, de parte de</w:t>
      </w:r>
      <w:r w:rsidR="00C8007D">
        <w:rPr>
          <w:rFonts w:ascii="Century Gothic" w:hAnsi="Century Gothic" w:cs="Arial"/>
          <w:sz w:val="20"/>
          <w:szCs w:val="20"/>
        </w:rPr>
        <w:t xml:space="preserve">l </w:t>
      </w:r>
      <w:proofErr w:type="spellStart"/>
      <w:r w:rsidR="003119E0" w:rsidRPr="003119E0">
        <w:rPr>
          <w:rFonts w:ascii="Century Gothic" w:hAnsi="Century Gothic" w:cs="Arial"/>
          <w:sz w:val="20"/>
          <w:szCs w:val="20"/>
          <w:highlight w:val="black"/>
        </w:rPr>
        <w:t>xxxxxxxxxx</w:t>
      </w:r>
      <w:proofErr w:type="spellEnd"/>
      <w:r w:rsidR="008022E0" w:rsidRPr="003119E0">
        <w:rPr>
          <w:rFonts w:ascii="Century Gothic" w:hAnsi="Century Gothic" w:cs="Arial"/>
          <w:sz w:val="20"/>
          <w:szCs w:val="20"/>
          <w:highlight w:val="black"/>
        </w:rPr>
        <w:t xml:space="preserve"> </w:t>
      </w:r>
      <w:proofErr w:type="spellStart"/>
      <w:r w:rsidR="003119E0" w:rsidRPr="003119E0">
        <w:rPr>
          <w:rFonts w:ascii="Century Gothic" w:hAnsi="Century Gothic" w:cs="Arial"/>
          <w:sz w:val="20"/>
          <w:szCs w:val="20"/>
          <w:highlight w:val="black"/>
        </w:rPr>
        <w:t>xxxxxx</w:t>
      </w:r>
      <w:proofErr w:type="spellEnd"/>
      <w:r w:rsidR="005501AB" w:rsidRPr="003119E0">
        <w:rPr>
          <w:rFonts w:ascii="Century Gothic" w:hAnsi="Century Gothic" w:cs="Arial"/>
          <w:sz w:val="20"/>
          <w:szCs w:val="20"/>
          <w:highlight w:val="black"/>
        </w:rPr>
        <w:t xml:space="preserve"> </w:t>
      </w:r>
      <w:proofErr w:type="spellStart"/>
      <w:r w:rsidR="003119E0" w:rsidRPr="003119E0">
        <w:rPr>
          <w:rFonts w:ascii="Century Gothic" w:hAnsi="Century Gothic" w:cs="Arial"/>
          <w:sz w:val="20"/>
          <w:szCs w:val="20"/>
          <w:highlight w:val="black"/>
        </w:rPr>
        <w:t>xxxxxxx</w:t>
      </w:r>
      <w:proofErr w:type="spellEnd"/>
      <w:r w:rsidR="005501AB" w:rsidRPr="003119E0">
        <w:rPr>
          <w:rFonts w:ascii="Century Gothic" w:hAnsi="Century Gothic" w:cs="Arial"/>
          <w:sz w:val="20"/>
          <w:szCs w:val="20"/>
          <w:highlight w:val="black"/>
        </w:rPr>
        <w:t xml:space="preserve"> </w:t>
      </w:r>
      <w:proofErr w:type="spellStart"/>
      <w:r w:rsidR="003119E0" w:rsidRPr="003119E0">
        <w:rPr>
          <w:rFonts w:ascii="Century Gothic" w:hAnsi="Century Gothic" w:cs="Arial"/>
          <w:sz w:val="20"/>
          <w:szCs w:val="20"/>
          <w:highlight w:val="black"/>
        </w:rPr>
        <w:t>xxxxxx</w:t>
      </w:r>
      <w:proofErr w:type="spellEnd"/>
      <w:r w:rsidR="005501AB" w:rsidRPr="003119E0">
        <w:rPr>
          <w:rFonts w:ascii="Century Gothic" w:hAnsi="Century Gothic" w:cs="Arial"/>
          <w:sz w:val="20"/>
          <w:szCs w:val="20"/>
          <w:highlight w:val="black"/>
        </w:rPr>
        <w:t xml:space="preserve"> </w:t>
      </w:r>
      <w:proofErr w:type="spellStart"/>
      <w:r w:rsidR="003119E0" w:rsidRPr="003119E0">
        <w:rPr>
          <w:rFonts w:ascii="Century Gothic" w:hAnsi="Century Gothic" w:cs="Arial"/>
          <w:sz w:val="20"/>
          <w:szCs w:val="20"/>
          <w:highlight w:val="black"/>
        </w:rPr>
        <w:t>xxxxx</w:t>
      </w:r>
      <w:bookmarkStart w:id="0" w:name="_GoBack"/>
      <w:bookmarkEnd w:id="0"/>
      <w:proofErr w:type="spellEnd"/>
      <w:r w:rsidR="005501AB">
        <w:rPr>
          <w:rFonts w:ascii="Century Gothic" w:hAnsi="Century Gothic" w:cs="Arial"/>
          <w:sz w:val="20"/>
          <w:szCs w:val="20"/>
        </w:rPr>
        <w:t>, identificado</w:t>
      </w:r>
      <w:r w:rsidR="001F2390" w:rsidRPr="00852727">
        <w:rPr>
          <w:rFonts w:ascii="Century Gothic" w:hAnsi="Century Gothic" w:cs="Arial"/>
          <w:sz w:val="20"/>
          <w:szCs w:val="20"/>
        </w:rPr>
        <w:t xml:space="preserve"> con Documento Único de Identidad número </w:t>
      </w:r>
      <w:proofErr w:type="spellStart"/>
      <w:r w:rsidR="003119E0" w:rsidRPr="003119E0">
        <w:rPr>
          <w:rFonts w:ascii="Century Gothic" w:hAnsi="Century Gothic" w:cs="Arial"/>
          <w:b/>
          <w:sz w:val="20"/>
          <w:szCs w:val="20"/>
          <w:highlight w:val="black"/>
        </w:rPr>
        <w:t>xxxxxxxxxx</w:t>
      </w:r>
      <w:proofErr w:type="spellEnd"/>
      <w:r w:rsidRPr="00852727">
        <w:rPr>
          <w:rFonts w:ascii="Century Gothic" w:hAnsi="Century Gothic" w:cs="Arial"/>
          <w:b/>
          <w:sz w:val="20"/>
          <w:szCs w:val="20"/>
        </w:rPr>
        <w:t xml:space="preserve">, </w:t>
      </w:r>
      <w:r w:rsidRPr="00852727">
        <w:rPr>
          <w:rFonts w:ascii="Century Gothic" w:hAnsi="Century Gothic" w:cs="Arial"/>
          <w:sz w:val="20"/>
          <w:szCs w:val="20"/>
        </w:rPr>
        <w:t xml:space="preserve">por medio de la cual requiere </w:t>
      </w:r>
      <w:bookmarkStart w:id="1" w:name="_Hlk496184085"/>
      <w:r w:rsidRPr="00852727">
        <w:rPr>
          <w:rFonts w:ascii="Century Gothic" w:hAnsi="Century Gothic" w:cs="Arial"/>
          <w:sz w:val="20"/>
          <w:szCs w:val="20"/>
        </w:rPr>
        <w:t>la información siguiente</w:t>
      </w:r>
      <w:bookmarkEnd w:id="1"/>
      <w:r w:rsidR="001F2390" w:rsidRPr="00852727">
        <w:rPr>
          <w:rFonts w:ascii="Century Gothic" w:hAnsi="Century Gothic" w:cs="Arial"/>
          <w:sz w:val="20"/>
          <w:szCs w:val="20"/>
        </w:rPr>
        <w:t xml:space="preserve">: </w:t>
      </w:r>
      <w:r w:rsidR="005501AB" w:rsidRPr="005501AB">
        <w:rPr>
          <w:rFonts w:ascii="Century Gothic" w:hAnsi="Century Gothic" w:cs="Arial"/>
          <w:b/>
          <w:sz w:val="20"/>
          <w:szCs w:val="20"/>
        </w:rPr>
        <w:t>Calificación de Lugar #962-2006</w:t>
      </w:r>
      <w:r w:rsidR="00852727" w:rsidRPr="00852727">
        <w:rPr>
          <w:rFonts w:ascii="Century Gothic" w:hAnsi="Century Gothic" w:cs="Arial"/>
          <w:b/>
          <w:sz w:val="20"/>
          <w:szCs w:val="20"/>
        </w:rPr>
        <w:t>.</w:t>
      </w:r>
    </w:p>
    <w:p w:rsidR="00852727" w:rsidRPr="00852727" w:rsidRDefault="00852727" w:rsidP="00852727">
      <w:pPr>
        <w:pStyle w:val="Default"/>
        <w:spacing w:line="276" w:lineRule="auto"/>
        <w:ind w:left="778"/>
        <w:jc w:val="both"/>
        <w:rPr>
          <w:rFonts w:ascii="Century Gothic" w:hAnsi="Century Gothic" w:cs="Arial"/>
          <w:sz w:val="20"/>
          <w:szCs w:val="20"/>
        </w:rPr>
      </w:pPr>
    </w:p>
    <w:p w:rsidR="008116F0" w:rsidRPr="00024723" w:rsidRDefault="00E726C4" w:rsidP="00B353B7">
      <w:pPr>
        <w:pStyle w:val="Default"/>
        <w:numPr>
          <w:ilvl w:val="0"/>
          <w:numId w:val="35"/>
        </w:numPr>
        <w:spacing w:line="276" w:lineRule="auto"/>
        <w:jc w:val="both"/>
        <w:rPr>
          <w:rFonts w:ascii="Century Gothic" w:hAnsi="Century Gothic" w:cs="Arial"/>
          <w:sz w:val="20"/>
          <w:szCs w:val="20"/>
        </w:rPr>
      </w:pPr>
      <w:r w:rsidRPr="00E726C4">
        <w:rPr>
          <w:rFonts w:ascii="Century Gothic" w:hAnsi="Century Gothic"/>
          <w:sz w:val="20"/>
          <w:szCs w:val="20"/>
        </w:rPr>
        <w:t xml:space="preserve">Que en su fecha esta Unidad realizó consulta al </w:t>
      </w:r>
      <w:r w:rsidR="00852727">
        <w:rPr>
          <w:rFonts w:ascii="Century Gothic" w:hAnsi="Century Gothic"/>
          <w:sz w:val="20"/>
          <w:szCs w:val="20"/>
        </w:rPr>
        <w:t>Departamento de Uso de Suelo</w:t>
      </w:r>
      <w:r w:rsidR="00032B4C">
        <w:rPr>
          <w:rFonts w:ascii="Century Gothic" w:hAnsi="Century Gothic"/>
          <w:sz w:val="20"/>
          <w:szCs w:val="20"/>
          <w:lang w:val="es-ES"/>
        </w:rPr>
        <w:t>, a fin de que se pronuncie sobre lo solicitado</w:t>
      </w:r>
      <w:r w:rsidR="005B1A4E">
        <w:rPr>
          <w:rFonts w:ascii="Century Gothic" w:hAnsi="Century Gothic"/>
          <w:sz w:val="20"/>
          <w:szCs w:val="20"/>
          <w:lang w:val="es-ES"/>
        </w:rPr>
        <w:t>;</w:t>
      </w:r>
      <w:r w:rsidR="001F2390" w:rsidRPr="001F2390">
        <w:rPr>
          <w:rFonts w:ascii="Century Gothic" w:hAnsi="Century Gothic"/>
          <w:sz w:val="20"/>
          <w:szCs w:val="20"/>
          <w:lang w:val="es-ES"/>
        </w:rPr>
        <w:t xml:space="preserve"> </w:t>
      </w:r>
      <w:r w:rsidR="00032B4C">
        <w:rPr>
          <w:rFonts w:ascii="Century Gothic" w:hAnsi="Century Gothic"/>
          <w:sz w:val="20"/>
          <w:szCs w:val="20"/>
          <w:lang w:val="es-ES"/>
        </w:rPr>
        <w:t xml:space="preserve">al respecto </w:t>
      </w:r>
      <w:r w:rsidR="00852727">
        <w:rPr>
          <w:rFonts w:ascii="Century Gothic" w:hAnsi="Century Gothic"/>
          <w:sz w:val="20"/>
          <w:szCs w:val="20"/>
          <w:lang w:val="es-ES"/>
        </w:rPr>
        <w:t xml:space="preserve">informa </w:t>
      </w:r>
      <w:r w:rsidR="00852727" w:rsidRPr="005501AB">
        <w:rPr>
          <w:rFonts w:ascii="Century Gothic" w:hAnsi="Century Gothic"/>
          <w:sz w:val="20"/>
          <w:szCs w:val="20"/>
          <w:lang w:val="es-ES"/>
        </w:rPr>
        <w:t xml:space="preserve">que </w:t>
      </w:r>
      <w:r w:rsidR="005501AB" w:rsidRPr="005501AB">
        <w:rPr>
          <w:rFonts w:ascii="Century Gothic" w:hAnsi="Century Gothic"/>
          <w:sz w:val="20"/>
          <w:szCs w:val="20"/>
          <w:lang w:val="es-ES"/>
        </w:rPr>
        <w:t xml:space="preserve">la Calificación de Lugar </w:t>
      </w:r>
      <w:r w:rsidR="005501AB" w:rsidRPr="005501AB">
        <w:rPr>
          <w:rFonts w:ascii="Century Gothic" w:hAnsi="Century Gothic"/>
          <w:sz w:val="20"/>
          <w:szCs w:val="20"/>
        </w:rPr>
        <w:t>#962-2006 ha sido concedida por esta Oficina con resolución favorable de fecha 28 de octubre de 2006, para proyectar la construcción de sala de ventas de GALVANISSA S. A. DE C.V. en inmueble propiedad de sociedad TEXACO CARIBBEAN INC, ubicado en 2da Avenida Norte y 16° Calle Oriente, Barrio San Miguelito, Municipio de San Salvado</w:t>
      </w:r>
      <w:r w:rsidR="005501AB">
        <w:rPr>
          <w:rFonts w:ascii="Century Gothic" w:hAnsi="Century Gothic"/>
          <w:sz w:val="20"/>
          <w:szCs w:val="20"/>
        </w:rPr>
        <w:t>r, Departamento de San Salvador.</w:t>
      </w:r>
    </w:p>
    <w:p w:rsidR="009C7500" w:rsidRPr="00024723" w:rsidRDefault="009C7500" w:rsidP="009C7500">
      <w:pPr>
        <w:pStyle w:val="Default"/>
        <w:spacing w:line="276" w:lineRule="auto"/>
        <w:jc w:val="both"/>
        <w:rPr>
          <w:rFonts w:ascii="Century Gothic" w:hAnsi="Century Gothic" w:cs="Arial"/>
          <w:b/>
          <w:sz w:val="20"/>
          <w:szCs w:val="20"/>
        </w:rPr>
      </w:pPr>
    </w:p>
    <w:p w:rsidR="008116F0" w:rsidRPr="00024723" w:rsidRDefault="008116F0" w:rsidP="002944D1">
      <w:pPr>
        <w:pStyle w:val="Default"/>
        <w:spacing w:line="276" w:lineRule="auto"/>
        <w:ind w:left="778"/>
        <w:jc w:val="both"/>
        <w:rPr>
          <w:rFonts w:ascii="Century Gothic" w:hAnsi="Century Gothic" w:cs="Arial"/>
          <w:sz w:val="20"/>
          <w:szCs w:val="20"/>
        </w:rPr>
      </w:pPr>
      <w:r w:rsidRPr="00024723">
        <w:rPr>
          <w:rFonts w:ascii="Century Gothic" w:hAnsi="Century Gothic" w:cs="Arial"/>
          <w:b/>
          <w:sz w:val="20"/>
          <w:szCs w:val="20"/>
        </w:rPr>
        <w:t>POR TANTO</w:t>
      </w:r>
      <w:r w:rsidRPr="00024723">
        <w:rPr>
          <w:rFonts w:ascii="Century Gothic" w:hAnsi="Century Gothic" w:cs="Arial"/>
          <w:sz w:val="20"/>
          <w:szCs w:val="20"/>
        </w:rPr>
        <w:t>,</w:t>
      </w:r>
      <w:r w:rsidR="00D93076">
        <w:rPr>
          <w:rFonts w:ascii="Century Gothic" w:hAnsi="Century Gothic" w:cs="Arial"/>
          <w:sz w:val="20"/>
          <w:szCs w:val="20"/>
        </w:rPr>
        <w:t xml:space="preserve"> de conformidad a los </w:t>
      </w:r>
      <w:r w:rsidR="00D93076" w:rsidRPr="004E33A7">
        <w:rPr>
          <w:rFonts w:ascii="Century Gothic" w:hAnsi="Century Gothic" w:cs="Arial"/>
          <w:sz w:val="20"/>
          <w:szCs w:val="20"/>
        </w:rPr>
        <w:t>artículos</w:t>
      </w:r>
      <w:r w:rsidR="008505E4" w:rsidRPr="004E33A7">
        <w:rPr>
          <w:rFonts w:ascii="Century Gothic" w:hAnsi="Century Gothic" w:cs="Arial"/>
          <w:sz w:val="20"/>
          <w:szCs w:val="20"/>
        </w:rPr>
        <w:t xml:space="preserve"> </w:t>
      </w:r>
      <w:r w:rsidR="00BA7C85" w:rsidRPr="004E33A7">
        <w:rPr>
          <w:rFonts w:ascii="Century Gothic" w:hAnsi="Century Gothic" w:cs="Arial"/>
          <w:sz w:val="20"/>
          <w:szCs w:val="20"/>
        </w:rPr>
        <w:t xml:space="preserve">62, </w:t>
      </w:r>
      <w:r w:rsidR="005501AB">
        <w:rPr>
          <w:rFonts w:ascii="Century Gothic" w:hAnsi="Century Gothic" w:cs="Arial"/>
          <w:sz w:val="20"/>
          <w:szCs w:val="20"/>
        </w:rPr>
        <w:t xml:space="preserve">65, 66, 69  y </w:t>
      </w:r>
      <w:r w:rsidRPr="004E33A7">
        <w:rPr>
          <w:rFonts w:ascii="Century Gothic" w:hAnsi="Century Gothic" w:cs="Arial"/>
          <w:sz w:val="20"/>
          <w:szCs w:val="20"/>
        </w:rPr>
        <w:t>72</w:t>
      </w:r>
      <w:r w:rsidR="008A02E9">
        <w:rPr>
          <w:rFonts w:ascii="Century Gothic" w:hAnsi="Century Gothic" w:cs="Arial"/>
          <w:sz w:val="20"/>
          <w:szCs w:val="20"/>
        </w:rPr>
        <w:t xml:space="preserve"> </w:t>
      </w:r>
      <w:r w:rsidRPr="004E33A7">
        <w:rPr>
          <w:rFonts w:ascii="Century Gothic" w:hAnsi="Century Gothic" w:cs="Arial"/>
          <w:sz w:val="20"/>
          <w:szCs w:val="20"/>
        </w:rPr>
        <w:t>de</w:t>
      </w:r>
      <w:r w:rsidRPr="00024723">
        <w:rPr>
          <w:rFonts w:ascii="Century Gothic" w:hAnsi="Century Gothic" w:cs="Arial"/>
          <w:sz w:val="20"/>
          <w:szCs w:val="20"/>
        </w:rPr>
        <w:t xml:space="preserve"> la Ley de </w:t>
      </w:r>
      <w:r w:rsidR="004F51C3">
        <w:rPr>
          <w:rFonts w:ascii="Century Gothic" w:hAnsi="Century Gothic" w:cs="Arial"/>
          <w:sz w:val="20"/>
          <w:szCs w:val="20"/>
        </w:rPr>
        <w:t>Acceso a la Información Pública;</w:t>
      </w:r>
      <w:r w:rsidRPr="00024723">
        <w:rPr>
          <w:rFonts w:ascii="Century Gothic" w:hAnsi="Century Gothic" w:cs="Arial"/>
          <w:sz w:val="20"/>
          <w:szCs w:val="20"/>
        </w:rPr>
        <w:t xml:space="preserve"> </w:t>
      </w:r>
      <w:r w:rsidR="002E31EA">
        <w:rPr>
          <w:rFonts w:ascii="Century Gothic" w:hAnsi="Century Gothic" w:cs="Arial"/>
          <w:sz w:val="20"/>
          <w:szCs w:val="20"/>
        </w:rPr>
        <w:t>la suscrita</w:t>
      </w:r>
      <w:r w:rsidRPr="00024723">
        <w:rPr>
          <w:rFonts w:ascii="Century Gothic" w:hAnsi="Century Gothic" w:cs="Arial"/>
          <w:sz w:val="20"/>
          <w:szCs w:val="20"/>
        </w:rPr>
        <w:t xml:space="preserve"> Oficial de Información </w:t>
      </w:r>
      <w:r w:rsidRPr="00024723">
        <w:rPr>
          <w:rFonts w:ascii="Century Gothic" w:hAnsi="Century Gothic" w:cs="Arial"/>
          <w:b/>
          <w:sz w:val="20"/>
          <w:szCs w:val="20"/>
        </w:rPr>
        <w:t>RESUELVE</w:t>
      </w:r>
      <w:r w:rsidRPr="00024723">
        <w:rPr>
          <w:rFonts w:ascii="Century Gothic" w:hAnsi="Century Gothic" w:cs="Arial"/>
          <w:sz w:val="20"/>
          <w:szCs w:val="20"/>
        </w:rPr>
        <w:t xml:space="preserve">: </w:t>
      </w:r>
    </w:p>
    <w:p w:rsidR="00F61C9C" w:rsidRPr="00024723" w:rsidRDefault="00F61C9C" w:rsidP="00F61C9C">
      <w:pPr>
        <w:pStyle w:val="Default"/>
        <w:spacing w:line="276" w:lineRule="auto"/>
        <w:jc w:val="both"/>
        <w:rPr>
          <w:rFonts w:ascii="Century Gothic" w:hAnsi="Century Gothic" w:cs="Arial"/>
          <w:sz w:val="20"/>
          <w:szCs w:val="20"/>
        </w:rPr>
      </w:pPr>
    </w:p>
    <w:p w:rsidR="006F2F6B" w:rsidRPr="00C8007D" w:rsidRDefault="006F2F6B" w:rsidP="006F2F6B">
      <w:pPr>
        <w:pStyle w:val="Prrafodelista"/>
        <w:widowControl w:val="0"/>
        <w:numPr>
          <w:ilvl w:val="0"/>
          <w:numId w:val="36"/>
        </w:numPr>
        <w:autoSpaceDE w:val="0"/>
        <w:autoSpaceDN w:val="0"/>
        <w:adjustRightInd w:val="0"/>
        <w:spacing w:after="0"/>
        <w:ind w:right="60"/>
        <w:jc w:val="both"/>
        <w:rPr>
          <w:rFonts w:ascii="Century Gothic" w:hAnsi="Century Gothic" w:cs="Arial"/>
          <w:sz w:val="20"/>
          <w:szCs w:val="20"/>
        </w:rPr>
      </w:pPr>
      <w:r w:rsidRPr="00C8007D">
        <w:rPr>
          <w:rFonts w:ascii="Century Gothic" w:hAnsi="Century Gothic" w:cs="Arial"/>
          <w:b/>
          <w:sz w:val="20"/>
          <w:szCs w:val="20"/>
        </w:rPr>
        <w:t xml:space="preserve">CONCEDER </w:t>
      </w:r>
      <w:r w:rsidR="00C8007D" w:rsidRPr="00C8007D">
        <w:rPr>
          <w:rFonts w:ascii="Century Gothic" w:hAnsi="Century Gothic" w:cs="Arial"/>
          <w:sz w:val="20"/>
          <w:szCs w:val="20"/>
        </w:rPr>
        <w:t xml:space="preserve">el acceso </w:t>
      </w:r>
      <w:r w:rsidRPr="00C8007D">
        <w:rPr>
          <w:rFonts w:ascii="Century Gothic" w:hAnsi="Century Gothic" w:cs="Arial"/>
          <w:sz w:val="20"/>
          <w:szCs w:val="20"/>
        </w:rPr>
        <w:t xml:space="preserve">a la </w:t>
      </w:r>
      <w:r w:rsidR="00E663B7">
        <w:rPr>
          <w:rFonts w:ascii="Century Gothic" w:hAnsi="Century Gothic" w:cs="Arial"/>
          <w:sz w:val="20"/>
          <w:szCs w:val="20"/>
        </w:rPr>
        <w:t xml:space="preserve">Resolución de la </w:t>
      </w:r>
      <w:r w:rsidRPr="00C8007D">
        <w:rPr>
          <w:rFonts w:ascii="Century Gothic" w:hAnsi="Century Gothic" w:cs="Arial"/>
          <w:sz w:val="20"/>
          <w:szCs w:val="20"/>
          <w:lang w:val="es-SV"/>
        </w:rPr>
        <w:t>Calificación de Lugar #962-2006,</w:t>
      </w:r>
      <w:r w:rsidRPr="00C8007D">
        <w:rPr>
          <w:rFonts w:ascii="Century Gothic" w:hAnsi="Century Gothic" w:cs="Arial"/>
          <w:sz w:val="20"/>
          <w:szCs w:val="20"/>
        </w:rPr>
        <w:t xml:space="preserve"> previa cancelación del arancel </w:t>
      </w:r>
      <w:r w:rsidR="00C8007D" w:rsidRPr="00C8007D">
        <w:rPr>
          <w:rFonts w:ascii="Century Gothic" w:hAnsi="Century Gothic" w:cs="Arial"/>
          <w:sz w:val="20"/>
          <w:szCs w:val="20"/>
        </w:rPr>
        <w:t xml:space="preserve">conforme al </w:t>
      </w:r>
      <w:r w:rsidRPr="00C8007D">
        <w:rPr>
          <w:rFonts w:ascii="Century Gothic" w:hAnsi="Century Gothic" w:cs="Arial"/>
          <w:sz w:val="20"/>
          <w:szCs w:val="20"/>
          <w:lang w:val="es-SV"/>
        </w:rPr>
        <w:t>Decreto No. 47 “Ordenanza de tasas por servicios prestados por la OPAMSS, en el municipio de San Salvador”, publicado en Diario Oficial No. 176, Tomo No. 388 de f</w:t>
      </w:r>
      <w:r w:rsidR="00E663B7">
        <w:rPr>
          <w:rFonts w:ascii="Century Gothic" w:hAnsi="Century Gothic" w:cs="Arial"/>
          <w:sz w:val="20"/>
          <w:szCs w:val="20"/>
          <w:lang w:val="es-SV"/>
        </w:rPr>
        <w:t xml:space="preserve">echa 22 de septiembre de 2010: </w:t>
      </w:r>
      <w:r w:rsidRPr="00C8007D">
        <w:rPr>
          <w:rFonts w:ascii="Century Gothic" w:hAnsi="Century Gothic" w:cs="Arial"/>
          <w:sz w:val="20"/>
          <w:szCs w:val="20"/>
          <w:lang w:val="es-SV"/>
        </w:rPr>
        <w:t xml:space="preserve">Fotocopia </w:t>
      </w:r>
      <w:r w:rsidR="00E663B7" w:rsidRPr="00C8007D">
        <w:rPr>
          <w:rFonts w:ascii="Century Gothic" w:hAnsi="Century Gothic" w:cs="Arial"/>
          <w:sz w:val="20"/>
          <w:szCs w:val="20"/>
          <w:lang w:val="es-SV"/>
        </w:rPr>
        <w:t xml:space="preserve">Certificada </w:t>
      </w:r>
      <w:r w:rsidRPr="00C8007D">
        <w:rPr>
          <w:rFonts w:ascii="Century Gothic" w:hAnsi="Century Gothic" w:cs="Arial"/>
          <w:sz w:val="20"/>
          <w:szCs w:val="20"/>
          <w:lang w:val="es-SV"/>
        </w:rPr>
        <w:t xml:space="preserve">por hoja de </w:t>
      </w:r>
      <w:r w:rsidR="00C8007D" w:rsidRPr="00C8007D">
        <w:rPr>
          <w:rFonts w:ascii="Century Gothic" w:hAnsi="Century Gothic" w:cs="Arial"/>
          <w:sz w:val="20"/>
          <w:szCs w:val="20"/>
          <w:lang w:val="es-SV"/>
        </w:rPr>
        <w:t>Resolución</w:t>
      </w:r>
      <w:r w:rsidRPr="00C8007D">
        <w:rPr>
          <w:rFonts w:ascii="Century Gothic" w:hAnsi="Century Gothic" w:cs="Arial"/>
          <w:sz w:val="20"/>
          <w:szCs w:val="20"/>
          <w:lang w:val="es-SV"/>
        </w:rPr>
        <w:t>: US$3</w:t>
      </w:r>
      <w:r w:rsidR="00C8007D">
        <w:rPr>
          <w:rFonts w:ascii="Century Gothic" w:hAnsi="Century Gothic" w:cs="Arial"/>
          <w:sz w:val="20"/>
          <w:szCs w:val="20"/>
          <w:lang w:val="es-SV"/>
        </w:rPr>
        <w:t>0.00</w:t>
      </w:r>
      <w:r w:rsidRPr="00C8007D">
        <w:rPr>
          <w:rFonts w:ascii="Century Gothic" w:hAnsi="Century Gothic" w:cs="Arial"/>
          <w:sz w:val="20"/>
          <w:szCs w:val="20"/>
        </w:rPr>
        <w:t xml:space="preserve">. </w:t>
      </w:r>
    </w:p>
    <w:p w:rsidR="006F2F6B" w:rsidRPr="00C8007D" w:rsidRDefault="00C8007D" w:rsidP="006F2F6B">
      <w:pPr>
        <w:pStyle w:val="Prrafodelista"/>
        <w:widowControl w:val="0"/>
        <w:numPr>
          <w:ilvl w:val="0"/>
          <w:numId w:val="36"/>
        </w:numPr>
        <w:autoSpaceDE w:val="0"/>
        <w:autoSpaceDN w:val="0"/>
        <w:adjustRightInd w:val="0"/>
        <w:spacing w:after="0"/>
        <w:ind w:right="60"/>
        <w:jc w:val="both"/>
        <w:rPr>
          <w:rFonts w:ascii="Century Gothic" w:hAnsi="Century Gothic" w:cs="Arial"/>
          <w:b/>
          <w:sz w:val="20"/>
          <w:szCs w:val="20"/>
        </w:rPr>
      </w:pPr>
      <w:r w:rsidRPr="00C8007D">
        <w:rPr>
          <w:rFonts w:ascii="Century Gothic" w:hAnsi="Century Gothic" w:cs="Arial"/>
          <w:sz w:val="20"/>
          <w:szCs w:val="20"/>
        </w:rPr>
        <w:t>Tome nota el</w:t>
      </w:r>
      <w:r w:rsidR="006F2F6B" w:rsidRPr="00C8007D">
        <w:rPr>
          <w:rFonts w:ascii="Century Gothic" w:hAnsi="Century Gothic" w:cs="Arial"/>
          <w:sz w:val="20"/>
          <w:szCs w:val="20"/>
        </w:rPr>
        <w:t xml:space="preserve"> </w:t>
      </w:r>
      <w:proofErr w:type="spellStart"/>
      <w:r w:rsidR="003119E0" w:rsidRPr="003119E0">
        <w:rPr>
          <w:rFonts w:ascii="Century Gothic" w:hAnsi="Century Gothic" w:cs="Arial"/>
          <w:sz w:val="20"/>
          <w:szCs w:val="20"/>
          <w:highlight w:val="black"/>
        </w:rPr>
        <w:t>xxxxxxxxxx</w:t>
      </w:r>
      <w:proofErr w:type="spellEnd"/>
      <w:r w:rsidR="003119E0" w:rsidRPr="003119E0">
        <w:rPr>
          <w:rFonts w:ascii="Century Gothic" w:hAnsi="Century Gothic" w:cs="Arial"/>
          <w:sz w:val="20"/>
          <w:szCs w:val="20"/>
          <w:highlight w:val="black"/>
        </w:rPr>
        <w:t xml:space="preserve"> </w:t>
      </w:r>
      <w:proofErr w:type="spellStart"/>
      <w:r w:rsidR="003119E0" w:rsidRPr="003119E0">
        <w:rPr>
          <w:rFonts w:ascii="Century Gothic" w:hAnsi="Century Gothic" w:cs="Arial"/>
          <w:sz w:val="20"/>
          <w:szCs w:val="20"/>
          <w:highlight w:val="black"/>
        </w:rPr>
        <w:t>xxxxxx</w:t>
      </w:r>
      <w:proofErr w:type="spellEnd"/>
      <w:r w:rsidR="003119E0" w:rsidRPr="003119E0">
        <w:rPr>
          <w:rFonts w:ascii="Century Gothic" w:hAnsi="Century Gothic" w:cs="Arial"/>
          <w:sz w:val="20"/>
          <w:szCs w:val="20"/>
          <w:highlight w:val="black"/>
        </w:rPr>
        <w:t xml:space="preserve"> </w:t>
      </w:r>
      <w:proofErr w:type="spellStart"/>
      <w:r w:rsidR="003119E0" w:rsidRPr="003119E0">
        <w:rPr>
          <w:rFonts w:ascii="Century Gothic" w:hAnsi="Century Gothic" w:cs="Arial"/>
          <w:sz w:val="20"/>
          <w:szCs w:val="20"/>
          <w:highlight w:val="black"/>
        </w:rPr>
        <w:t>xxxxxxx</w:t>
      </w:r>
      <w:r w:rsidR="003119E0" w:rsidRPr="003119E0">
        <w:rPr>
          <w:rFonts w:ascii="Century Gothic" w:hAnsi="Century Gothic" w:cs="Arial"/>
          <w:sz w:val="20"/>
          <w:szCs w:val="20"/>
          <w:highlight w:val="black"/>
        </w:rPr>
        <w:t>x</w:t>
      </w:r>
      <w:proofErr w:type="spellEnd"/>
      <w:r w:rsidR="003119E0" w:rsidRPr="003119E0">
        <w:rPr>
          <w:rFonts w:ascii="Century Gothic" w:hAnsi="Century Gothic" w:cs="Arial"/>
          <w:sz w:val="20"/>
          <w:szCs w:val="20"/>
          <w:highlight w:val="black"/>
        </w:rPr>
        <w:t xml:space="preserve"> </w:t>
      </w:r>
      <w:proofErr w:type="spellStart"/>
      <w:r w:rsidR="003119E0" w:rsidRPr="003119E0">
        <w:rPr>
          <w:rFonts w:ascii="Century Gothic" w:hAnsi="Century Gothic" w:cs="Arial"/>
          <w:sz w:val="20"/>
          <w:szCs w:val="20"/>
          <w:highlight w:val="black"/>
        </w:rPr>
        <w:t>xxxxxx</w:t>
      </w:r>
      <w:r w:rsidR="003119E0" w:rsidRPr="003119E0">
        <w:rPr>
          <w:rFonts w:ascii="Century Gothic" w:hAnsi="Century Gothic" w:cs="Arial"/>
          <w:sz w:val="20"/>
          <w:szCs w:val="20"/>
          <w:highlight w:val="black"/>
        </w:rPr>
        <w:t>x</w:t>
      </w:r>
      <w:proofErr w:type="spellEnd"/>
      <w:r w:rsidR="003119E0" w:rsidRPr="003119E0">
        <w:rPr>
          <w:rFonts w:ascii="Century Gothic" w:hAnsi="Century Gothic" w:cs="Arial"/>
          <w:sz w:val="20"/>
          <w:szCs w:val="20"/>
          <w:highlight w:val="black"/>
        </w:rPr>
        <w:t xml:space="preserve"> </w:t>
      </w:r>
      <w:proofErr w:type="spellStart"/>
      <w:r w:rsidR="003119E0" w:rsidRPr="003119E0">
        <w:rPr>
          <w:rFonts w:ascii="Century Gothic" w:hAnsi="Century Gothic" w:cs="Arial"/>
          <w:sz w:val="20"/>
          <w:szCs w:val="20"/>
          <w:highlight w:val="black"/>
        </w:rPr>
        <w:t>xxxxx</w:t>
      </w:r>
      <w:r w:rsidR="003119E0" w:rsidRPr="003119E0">
        <w:rPr>
          <w:rFonts w:ascii="Century Gothic" w:hAnsi="Century Gothic" w:cs="Arial"/>
          <w:sz w:val="20"/>
          <w:szCs w:val="20"/>
          <w:highlight w:val="black"/>
        </w:rPr>
        <w:t>xx</w:t>
      </w:r>
      <w:proofErr w:type="spellEnd"/>
      <w:r w:rsidR="006F2F6B" w:rsidRPr="00C8007D">
        <w:rPr>
          <w:rFonts w:ascii="Century Gothic" w:hAnsi="Century Gothic" w:cs="Arial"/>
          <w:sz w:val="20"/>
          <w:szCs w:val="20"/>
        </w:rPr>
        <w:t xml:space="preserve">, </w:t>
      </w:r>
      <w:r w:rsidRPr="00C8007D">
        <w:rPr>
          <w:rFonts w:ascii="Century Gothic" w:hAnsi="Century Gothic" w:cs="Arial"/>
          <w:sz w:val="20"/>
          <w:szCs w:val="20"/>
          <w:lang w:val="es-SV"/>
        </w:rPr>
        <w:t>que deberá coordinar previa cita con la Jefatura del Departamento de Revisión Preliminar, Receptoría y Archivo, Flor Celina Aquino teléfono 2234-0600 extensiones 211 o 234 para la obtención de los documentos solicitados</w:t>
      </w:r>
      <w:r w:rsidRPr="00C8007D">
        <w:rPr>
          <w:rFonts w:ascii="Century Gothic" w:hAnsi="Century Gothic" w:cs="Arial"/>
          <w:b/>
          <w:sz w:val="20"/>
          <w:szCs w:val="20"/>
          <w:lang w:val="es-SV"/>
        </w:rPr>
        <w:t>. Notifíquese</w:t>
      </w:r>
    </w:p>
    <w:p w:rsidR="00A0742A" w:rsidRDefault="00A0742A" w:rsidP="00DD562E">
      <w:pPr>
        <w:widowControl w:val="0"/>
        <w:autoSpaceDE w:val="0"/>
        <w:autoSpaceDN w:val="0"/>
        <w:adjustRightInd w:val="0"/>
        <w:spacing w:after="0"/>
        <w:ind w:right="60"/>
        <w:jc w:val="both"/>
        <w:rPr>
          <w:rFonts w:ascii="Century Gothic" w:hAnsi="Century Gothic" w:cs="Arial"/>
          <w:sz w:val="20"/>
          <w:szCs w:val="20"/>
          <w:highlight w:val="yellow"/>
        </w:rPr>
      </w:pPr>
    </w:p>
    <w:p w:rsidR="00A0742A" w:rsidRDefault="00A0742A" w:rsidP="00DD562E">
      <w:pPr>
        <w:widowControl w:val="0"/>
        <w:autoSpaceDE w:val="0"/>
        <w:autoSpaceDN w:val="0"/>
        <w:adjustRightInd w:val="0"/>
        <w:spacing w:after="0"/>
        <w:ind w:right="60"/>
        <w:jc w:val="both"/>
        <w:rPr>
          <w:rFonts w:ascii="Century Gothic" w:hAnsi="Century Gothic" w:cs="Arial"/>
          <w:sz w:val="20"/>
          <w:szCs w:val="20"/>
          <w:highlight w:val="yellow"/>
        </w:rPr>
      </w:pPr>
    </w:p>
    <w:p w:rsidR="00852720" w:rsidRDefault="00852720" w:rsidP="00DD562E">
      <w:pPr>
        <w:widowControl w:val="0"/>
        <w:autoSpaceDE w:val="0"/>
        <w:autoSpaceDN w:val="0"/>
        <w:adjustRightInd w:val="0"/>
        <w:spacing w:after="0"/>
        <w:ind w:right="60"/>
        <w:jc w:val="both"/>
        <w:rPr>
          <w:rFonts w:ascii="Century Gothic" w:hAnsi="Century Gothic" w:cs="Arial"/>
          <w:sz w:val="20"/>
          <w:szCs w:val="20"/>
          <w:highlight w:val="yellow"/>
        </w:rPr>
      </w:pPr>
    </w:p>
    <w:p w:rsidR="00852720" w:rsidRPr="00B11270" w:rsidRDefault="00852720" w:rsidP="00DD562E">
      <w:pPr>
        <w:widowControl w:val="0"/>
        <w:autoSpaceDE w:val="0"/>
        <w:autoSpaceDN w:val="0"/>
        <w:adjustRightInd w:val="0"/>
        <w:spacing w:after="0"/>
        <w:ind w:right="60"/>
        <w:jc w:val="both"/>
        <w:rPr>
          <w:rFonts w:ascii="Century Gothic" w:hAnsi="Century Gothic" w:cs="Arial"/>
          <w:sz w:val="20"/>
          <w:szCs w:val="20"/>
          <w:highlight w:val="yellow"/>
        </w:rPr>
      </w:pPr>
    </w:p>
    <w:p w:rsidR="00DD562E" w:rsidRPr="00B11270" w:rsidRDefault="00DD562E" w:rsidP="00DD562E">
      <w:pPr>
        <w:widowControl w:val="0"/>
        <w:autoSpaceDE w:val="0"/>
        <w:autoSpaceDN w:val="0"/>
        <w:adjustRightInd w:val="0"/>
        <w:spacing w:after="0"/>
        <w:rPr>
          <w:rFonts w:ascii="Century Gothic" w:hAnsi="Century Gothic"/>
          <w:sz w:val="20"/>
          <w:szCs w:val="20"/>
          <w:highlight w:val="yellow"/>
        </w:rPr>
      </w:pPr>
    </w:p>
    <w:p w:rsidR="008116F0" w:rsidRPr="00024723" w:rsidRDefault="008116F0" w:rsidP="00DD562E">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Marlene Solano</w:t>
      </w:r>
    </w:p>
    <w:p w:rsidR="00B11270" w:rsidRDefault="008116F0" w:rsidP="00E726C4">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Oficial de Información</w:t>
      </w:r>
    </w:p>
    <w:sectPr w:rsidR="00B11270" w:rsidSect="003C1B64">
      <w:headerReference w:type="first" r:id="rId8"/>
      <w:footerReference w:type="first" r:id="rId9"/>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14:anchorId="7D3093A2" wp14:editId="4B9CB446">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093A2"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14:anchorId="549F5222" wp14:editId="7F1EBCF0">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F5222"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5943342E" wp14:editId="02359F42">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5E2B5295" wp14:editId="3F0C1365">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5501AB">
                            <w:rPr>
                              <w:rFonts w:ascii="Century Gothic" w:hAnsi="Century Gothic"/>
                              <w:b/>
                              <w:color w:val="17365D" w:themeColor="text2" w:themeShade="BF"/>
                              <w:sz w:val="18"/>
                              <w:lang w:val="es-MX"/>
                            </w:rPr>
                            <w:t>032</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B5295"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5501AB">
                      <w:rPr>
                        <w:rFonts w:ascii="Century Gothic" w:hAnsi="Century Gothic"/>
                        <w:b/>
                        <w:color w:val="17365D" w:themeColor="text2" w:themeShade="BF"/>
                        <w:sz w:val="18"/>
                        <w:lang w:val="es-MX"/>
                      </w:rPr>
                      <w:t>032</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D50DE6F" wp14:editId="327232E0">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60E536"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2167A17" wp14:editId="13569F79">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67A17"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7A708514"/>
    <w:lvl w:ilvl="0" w:tplc="F634D2DA">
      <w:start w:val="1"/>
      <w:numFmt w:val="upperRoman"/>
      <w:lvlText w:val="%1."/>
      <w:lvlJc w:val="left"/>
      <w:pPr>
        <w:ind w:left="778" w:hanging="360"/>
      </w:pPr>
      <w:rPr>
        <w:rFonts w:hint="default"/>
        <w:b/>
        <w:i w:val="0"/>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24723"/>
    <w:rsid w:val="00024B52"/>
    <w:rsid w:val="000250C5"/>
    <w:rsid w:val="000250D1"/>
    <w:rsid w:val="00032B4C"/>
    <w:rsid w:val="00035E25"/>
    <w:rsid w:val="00037FBD"/>
    <w:rsid w:val="00044670"/>
    <w:rsid w:val="00044BB8"/>
    <w:rsid w:val="00044CC2"/>
    <w:rsid w:val="0005323B"/>
    <w:rsid w:val="00055941"/>
    <w:rsid w:val="00056286"/>
    <w:rsid w:val="00076CF7"/>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2AB4"/>
    <w:rsid w:val="000D08C6"/>
    <w:rsid w:val="000D1D25"/>
    <w:rsid w:val="000D33E8"/>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66F"/>
    <w:rsid w:val="00166F18"/>
    <w:rsid w:val="00173035"/>
    <w:rsid w:val="0017771D"/>
    <w:rsid w:val="001800A5"/>
    <w:rsid w:val="001814F2"/>
    <w:rsid w:val="00181949"/>
    <w:rsid w:val="00185B21"/>
    <w:rsid w:val="00186064"/>
    <w:rsid w:val="00190DA4"/>
    <w:rsid w:val="00197879"/>
    <w:rsid w:val="001A0332"/>
    <w:rsid w:val="001A08CE"/>
    <w:rsid w:val="001A368B"/>
    <w:rsid w:val="001A4004"/>
    <w:rsid w:val="001A556E"/>
    <w:rsid w:val="001B0EA9"/>
    <w:rsid w:val="001C384D"/>
    <w:rsid w:val="001C3DA6"/>
    <w:rsid w:val="001C75F6"/>
    <w:rsid w:val="001D4E2A"/>
    <w:rsid w:val="001D541E"/>
    <w:rsid w:val="001E0997"/>
    <w:rsid w:val="001E44D9"/>
    <w:rsid w:val="001E5D51"/>
    <w:rsid w:val="001E736A"/>
    <w:rsid w:val="001E7C3D"/>
    <w:rsid w:val="001F060A"/>
    <w:rsid w:val="001F2390"/>
    <w:rsid w:val="001F7205"/>
    <w:rsid w:val="002027A5"/>
    <w:rsid w:val="00202E0E"/>
    <w:rsid w:val="0020407D"/>
    <w:rsid w:val="0020679A"/>
    <w:rsid w:val="00206978"/>
    <w:rsid w:val="00215F09"/>
    <w:rsid w:val="0021713C"/>
    <w:rsid w:val="002172C1"/>
    <w:rsid w:val="0022251D"/>
    <w:rsid w:val="00230B3F"/>
    <w:rsid w:val="00232550"/>
    <w:rsid w:val="00236A41"/>
    <w:rsid w:val="00236CCC"/>
    <w:rsid w:val="0023754E"/>
    <w:rsid w:val="00240CB2"/>
    <w:rsid w:val="002449E6"/>
    <w:rsid w:val="00244D0B"/>
    <w:rsid w:val="00244EA7"/>
    <w:rsid w:val="00246C87"/>
    <w:rsid w:val="0024709B"/>
    <w:rsid w:val="0024724E"/>
    <w:rsid w:val="002479FD"/>
    <w:rsid w:val="0025135A"/>
    <w:rsid w:val="0025172F"/>
    <w:rsid w:val="002529DE"/>
    <w:rsid w:val="00253BBD"/>
    <w:rsid w:val="00254BF6"/>
    <w:rsid w:val="0025519F"/>
    <w:rsid w:val="00256108"/>
    <w:rsid w:val="00256339"/>
    <w:rsid w:val="0025705D"/>
    <w:rsid w:val="00257EEE"/>
    <w:rsid w:val="00260CCB"/>
    <w:rsid w:val="00260D1E"/>
    <w:rsid w:val="00261BF6"/>
    <w:rsid w:val="00262F1C"/>
    <w:rsid w:val="002651BE"/>
    <w:rsid w:val="00272C2E"/>
    <w:rsid w:val="00275C83"/>
    <w:rsid w:val="00283E2C"/>
    <w:rsid w:val="00284857"/>
    <w:rsid w:val="00285B07"/>
    <w:rsid w:val="0029385A"/>
    <w:rsid w:val="002944D1"/>
    <w:rsid w:val="00295A30"/>
    <w:rsid w:val="002979D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1EA"/>
    <w:rsid w:val="002E322D"/>
    <w:rsid w:val="002E6346"/>
    <w:rsid w:val="002E663F"/>
    <w:rsid w:val="002F3C8D"/>
    <w:rsid w:val="00304F42"/>
    <w:rsid w:val="00306858"/>
    <w:rsid w:val="003119E0"/>
    <w:rsid w:val="00311DDF"/>
    <w:rsid w:val="00312B09"/>
    <w:rsid w:val="00313542"/>
    <w:rsid w:val="00316977"/>
    <w:rsid w:val="00320671"/>
    <w:rsid w:val="00326C30"/>
    <w:rsid w:val="00331C2F"/>
    <w:rsid w:val="003344C2"/>
    <w:rsid w:val="003362F3"/>
    <w:rsid w:val="00336543"/>
    <w:rsid w:val="00336995"/>
    <w:rsid w:val="00341D5A"/>
    <w:rsid w:val="00344759"/>
    <w:rsid w:val="00345410"/>
    <w:rsid w:val="00346587"/>
    <w:rsid w:val="00347FF4"/>
    <w:rsid w:val="0035264D"/>
    <w:rsid w:val="003534C3"/>
    <w:rsid w:val="00357896"/>
    <w:rsid w:val="00360D71"/>
    <w:rsid w:val="00360EC4"/>
    <w:rsid w:val="003615C1"/>
    <w:rsid w:val="00361EEA"/>
    <w:rsid w:val="00362B83"/>
    <w:rsid w:val="00363BCE"/>
    <w:rsid w:val="00364A54"/>
    <w:rsid w:val="00365105"/>
    <w:rsid w:val="003708E0"/>
    <w:rsid w:val="00375567"/>
    <w:rsid w:val="00377B06"/>
    <w:rsid w:val="00385277"/>
    <w:rsid w:val="003862CC"/>
    <w:rsid w:val="00390FE1"/>
    <w:rsid w:val="00393AE6"/>
    <w:rsid w:val="00395156"/>
    <w:rsid w:val="003978BD"/>
    <w:rsid w:val="00397F0E"/>
    <w:rsid w:val="003A03CE"/>
    <w:rsid w:val="003A0CA9"/>
    <w:rsid w:val="003A1B65"/>
    <w:rsid w:val="003A283D"/>
    <w:rsid w:val="003A4E7E"/>
    <w:rsid w:val="003A78A1"/>
    <w:rsid w:val="003B6DDB"/>
    <w:rsid w:val="003B7355"/>
    <w:rsid w:val="003C1B64"/>
    <w:rsid w:val="003D4659"/>
    <w:rsid w:val="003D7903"/>
    <w:rsid w:val="003E7751"/>
    <w:rsid w:val="003F16A2"/>
    <w:rsid w:val="003F2159"/>
    <w:rsid w:val="003F6A23"/>
    <w:rsid w:val="003F71E7"/>
    <w:rsid w:val="004005CA"/>
    <w:rsid w:val="00404FD1"/>
    <w:rsid w:val="00405090"/>
    <w:rsid w:val="00412755"/>
    <w:rsid w:val="00416EB2"/>
    <w:rsid w:val="0041769E"/>
    <w:rsid w:val="0042191E"/>
    <w:rsid w:val="00424F0F"/>
    <w:rsid w:val="0043382F"/>
    <w:rsid w:val="00444B8E"/>
    <w:rsid w:val="00453E40"/>
    <w:rsid w:val="004601DD"/>
    <w:rsid w:val="00464527"/>
    <w:rsid w:val="0046612C"/>
    <w:rsid w:val="00470F8D"/>
    <w:rsid w:val="004815D2"/>
    <w:rsid w:val="004915C9"/>
    <w:rsid w:val="0049185B"/>
    <w:rsid w:val="00491AFD"/>
    <w:rsid w:val="00496ACB"/>
    <w:rsid w:val="004A1ED5"/>
    <w:rsid w:val="004A3B9F"/>
    <w:rsid w:val="004B0CE9"/>
    <w:rsid w:val="004B0F0B"/>
    <w:rsid w:val="004B19C0"/>
    <w:rsid w:val="004B3528"/>
    <w:rsid w:val="004B6715"/>
    <w:rsid w:val="004C0432"/>
    <w:rsid w:val="004C4E60"/>
    <w:rsid w:val="004C5272"/>
    <w:rsid w:val="004C6458"/>
    <w:rsid w:val="004C76DF"/>
    <w:rsid w:val="004D120E"/>
    <w:rsid w:val="004D44FD"/>
    <w:rsid w:val="004D59ED"/>
    <w:rsid w:val="004D6C72"/>
    <w:rsid w:val="004E33A7"/>
    <w:rsid w:val="004E51EE"/>
    <w:rsid w:val="004E6062"/>
    <w:rsid w:val="004E73F3"/>
    <w:rsid w:val="004F326F"/>
    <w:rsid w:val="004F333D"/>
    <w:rsid w:val="004F51C3"/>
    <w:rsid w:val="004F5DF2"/>
    <w:rsid w:val="0050472F"/>
    <w:rsid w:val="00505879"/>
    <w:rsid w:val="00505B34"/>
    <w:rsid w:val="005066F5"/>
    <w:rsid w:val="00506C61"/>
    <w:rsid w:val="00510BD3"/>
    <w:rsid w:val="00521EF8"/>
    <w:rsid w:val="0052594C"/>
    <w:rsid w:val="005301F8"/>
    <w:rsid w:val="00542B73"/>
    <w:rsid w:val="0054306C"/>
    <w:rsid w:val="005446FB"/>
    <w:rsid w:val="005501AB"/>
    <w:rsid w:val="005534AF"/>
    <w:rsid w:val="005554FD"/>
    <w:rsid w:val="00556479"/>
    <w:rsid w:val="00556C07"/>
    <w:rsid w:val="00557F6F"/>
    <w:rsid w:val="00560346"/>
    <w:rsid w:val="00561A9F"/>
    <w:rsid w:val="00561DF0"/>
    <w:rsid w:val="005646ED"/>
    <w:rsid w:val="0056662B"/>
    <w:rsid w:val="00566C30"/>
    <w:rsid w:val="00566CBB"/>
    <w:rsid w:val="0056711E"/>
    <w:rsid w:val="00570E9A"/>
    <w:rsid w:val="00585CC8"/>
    <w:rsid w:val="00585E91"/>
    <w:rsid w:val="00587E7C"/>
    <w:rsid w:val="00593EA5"/>
    <w:rsid w:val="00594705"/>
    <w:rsid w:val="005A440F"/>
    <w:rsid w:val="005A5A38"/>
    <w:rsid w:val="005A7D7E"/>
    <w:rsid w:val="005B0347"/>
    <w:rsid w:val="005B1A4E"/>
    <w:rsid w:val="005C0B7E"/>
    <w:rsid w:val="005C252C"/>
    <w:rsid w:val="005C43E3"/>
    <w:rsid w:val="005D2D32"/>
    <w:rsid w:val="005D5D3A"/>
    <w:rsid w:val="005E00D6"/>
    <w:rsid w:val="005E0F1D"/>
    <w:rsid w:val="005E1364"/>
    <w:rsid w:val="005E2E7F"/>
    <w:rsid w:val="005E5A24"/>
    <w:rsid w:val="005E67D1"/>
    <w:rsid w:val="005E7EA5"/>
    <w:rsid w:val="005F2527"/>
    <w:rsid w:val="005F47C3"/>
    <w:rsid w:val="005F68C9"/>
    <w:rsid w:val="005F77E1"/>
    <w:rsid w:val="00602008"/>
    <w:rsid w:val="00605E72"/>
    <w:rsid w:val="00605F34"/>
    <w:rsid w:val="00607A21"/>
    <w:rsid w:val="00610DAB"/>
    <w:rsid w:val="00612D9D"/>
    <w:rsid w:val="006135A9"/>
    <w:rsid w:val="00613A34"/>
    <w:rsid w:val="0061549B"/>
    <w:rsid w:val="00616E13"/>
    <w:rsid w:val="00620A07"/>
    <w:rsid w:val="006223EE"/>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B25DA"/>
    <w:rsid w:val="006C0284"/>
    <w:rsid w:val="006C17D2"/>
    <w:rsid w:val="006C2CF4"/>
    <w:rsid w:val="006C5B88"/>
    <w:rsid w:val="006D0017"/>
    <w:rsid w:val="006D4BA5"/>
    <w:rsid w:val="006D4BD5"/>
    <w:rsid w:val="006D6B5E"/>
    <w:rsid w:val="006E0523"/>
    <w:rsid w:val="006E22B3"/>
    <w:rsid w:val="006E25DB"/>
    <w:rsid w:val="006E3D05"/>
    <w:rsid w:val="006E4031"/>
    <w:rsid w:val="006E759D"/>
    <w:rsid w:val="006F2F6B"/>
    <w:rsid w:val="00701451"/>
    <w:rsid w:val="00702E94"/>
    <w:rsid w:val="00706E6A"/>
    <w:rsid w:val="007079C2"/>
    <w:rsid w:val="0071662F"/>
    <w:rsid w:val="00717193"/>
    <w:rsid w:val="00723175"/>
    <w:rsid w:val="00727328"/>
    <w:rsid w:val="00730105"/>
    <w:rsid w:val="00732722"/>
    <w:rsid w:val="00737624"/>
    <w:rsid w:val="00737D3B"/>
    <w:rsid w:val="007452BE"/>
    <w:rsid w:val="00751C65"/>
    <w:rsid w:val="00752271"/>
    <w:rsid w:val="00753CA8"/>
    <w:rsid w:val="007562BB"/>
    <w:rsid w:val="007563B1"/>
    <w:rsid w:val="00760B5D"/>
    <w:rsid w:val="00764781"/>
    <w:rsid w:val="00764FFB"/>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B6106"/>
    <w:rsid w:val="007C135B"/>
    <w:rsid w:val="007C33C3"/>
    <w:rsid w:val="007C4082"/>
    <w:rsid w:val="007C497E"/>
    <w:rsid w:val="007C4DD2"/>
    <w:rsid w:val="007C60DB"/>
    <w:rsid w:val="007C7301"/>
    <w:rsid w:val="007C780E"/>
    <w:rsid w:val="007E02B4"/>
    <w:rsid w:val="007E0B7D"/>
    <w:rsid w:val="007E194F"/>
    <w:rsid w:val="007E7078"/>
    <w:rsid w:val="007F50CD"/>
    <w:rsid w:val="00800794"/>
    <w:rsid w:val="00800D33"/>
    <w:rsid w:val="008022E0"/>
    <w:rsid w:val="00803492"/>
    <w:rsid w:val="00805C31"/>
    <w:rsid w:val="00807B51"/>
    <w:rsid w:val="00807E80"/>
    <w:rsid w:val="008116F0"/>
    <w:rsid w:val="00812151"/>
    <w:rsid w:val="00815987"/>
    <w:rsid w:val="0082470A"/>
    <w:rsid w:val="008252C9"/>
    <w:rsid w:val="008267A1"/>
    <w:rsid w:val="008378F2"/>
    <w:rsid w:val="00840553"/>
    <w:rsid w:val="008462CB"/>
    <w:rsid w:val="00847A50"/>
    <w:rsid w:val="008505E4"/>
    <w:rsid w:val="00850A81"/>
    <w:rsid w:val="00851DA6"/>
    <w:rsid w:val="00852720"/>
    <w:rsid w:val="00852727"/>
    <w:rsid w:val="0085314B"/>
    <w:rsid w:val="008536FF"/>
    <w:rsid w:val="00856633"/>
    <w:rsid w:val="00860976"/>
    <w:rsid w:val="008618D7"/>
    <w:rsid w:val="00862DAA"/>
    <w:rsid w:val="00862DF5"/>
    <w:rsid w:val="00865185"/>
    <w:rsid w:val="00870A6F"/>
    <w:rsid w:val="008728D4"/>
    <w:rsid w:val="00883E33"/>
    <w:rsid w:val="008841C9"/>
    <w:rsid w:val="008844FA"/>
    <w:rsid w:val="008854B3"/>
    <w:rsid w:val="00897033"/>
    <w:rsid w:val="008A02E9"/>
    <w:rsid w:val="008A0FA8"/>
    <w:rsid w:val="008A2B21"/>
    <w:rsid w:val="008A3370"/>
    <w:rsid w:val="008A3F47"/>
    <w:rsid w:val="008A5B8F"/>
    <w:rsid w:val="008A66DC"/>
    <w:rsid w:val="008A70C2"/>
    <w:rsid w:val="008B6C8E"/>
    <w:rsid w:val="008C1431"/>
    <w:rsid w:val="008C52D3"/>
    <w:rsid w:val="008C7749"/>
    <w:rsid w:val="008D2B73"/>
    <w:rsid w:val="008D3259"/>
    <w:rsid w:val="008D78A5"/>
    <w:rsid w:val="008E072D"/>
    <w:rsid w:val="008E08EC"/>
    <w:rsid w:val="008E2D3D"/>
    <w:rsid w:val="008E3EF5"/>
    <w:rsid w:val="00900048"/>
    <w:rsid w:val="0090498A"/>
    <w:rsid w:val="00906A13"/>
    <w:rsid w:val="00906B6E"/>
    <w:rsid w:val="009077D1"/>
    <w:rsid w:val="00910141"/>
    <w:rsid w:val="00914041"/>
    <w:rsid w:val="00920DA0"/>
    <w:rsid w:val="00921A6A"/>
    <w:rsid w:val="0092382E"/>
    <w:rsid w:val="00934A64"/>
    <w:rsid w:val="009361F4"/>
    <w:rsid w:val="009419EC"/>
    <w:rsid w:val="00942D26"/>
    <w:rsid w:val="00945BF5"/>
    <w:rsid w:val="00946C40"/>
    <w:rsid w:val="009547B3"/>
    <w:rsid w:val="00954AB9"/>
    <w:rsid w:val="00955415"/>
    <w:rsid w:val="00960A54"/>
    <w:rsid w:val="00964965"/>
    <w:rsid w:val="009672C6"/>
    <w:rsid w:val="00967F95"/>
    <w:rsid w:val="009760AA"/>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C7500"/>
    <w:rsid w:val="009C7941"/>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0742A"/>
    <w:rsid w:val="00A10A3A"/>
    <w:rsid w:val="00A13771"/>
    <w:rsid w:val="00A1497D"/>
    <w:rsid w:val="00A1601C"/>
    <w:rsid w:val="00A16D0C"/>
    <w:rsid w:val="00A2037E"/>
    <w:rsid w:val="00A26E15"/>
    <w:rsid w:val="00A27605"/>
    <w:rsid w:val="00A3099F"/>
    <w:rsid w:val="00A31985"/>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86464"/>
    <w:rsid w:val="00A93967"/>
    <w:rsid w:val="00A939FD"/>
    <w:rsid w:val="00A9435B"/>
    <w:rsid w:val="00AA1C48"/>
    <w:rsid w:val="00AA3D55"/>
    <w:rsid w:val="00AA4325"/>
    <w:rsid w:val="00AA4871"/>
    <w:rsid w:val="00AA63C4"/>
    <w:rsid w:val="00AB0A2C"/>
    <w:rsid w:val="00AB3AA7"/>
    <w:rsid w:val="00AB3FDD"/>
    <w:rsid w:val="00AB4236"/>
    <w:rsid w:val="00AB776F"/>
    <w:rsid w:val="00AC25AD"/>
    <w:rsid w:val="00AC67FB"/>
    <w:rsid w:val="00AD0CE0"/>
    <w:rsid w:val="00AD1622"/>
    <w:rsid w:val="00AD16F8"/>
    <w:rsid w:val="00AD2B44"/>
    <w:rsid w:val="00AD3E68"/>
    <w:rsid w:val="00AD5AF3"/>
    <w:rsid w:val="00AE0632"/>
    <w:rsid w:val="00AE594F"/>
    <w:rsid w:val="00AE7141"/>
    <w:rsid w:val="00AF11A6"/>
    <w:rsid w:val="00AF140F"/>
    <w:rsid w:val="00B05F74"/>
    <w:rsid w:val="00B0688E"/>
    <w:rsid w:val="00B11270"/>
    <w:rsid w:val="00B13F66"/>
    <w:rsid w:val="00B14792"/>
    <w:rsid w:val="00B16A32"/>
    <w:rsid w:val="00B16F90"/>
    <w:rsid w:val="00B1723A"/>
    <w:rsid w:val="00B32BF8"/>
    <w:rsid w:val="00B33081"/>
    <w:rsid w:val="00B34186"/>
    <w:rsid w:val="00B353B7"/>
    <w:rsid w:val="00B35470"/>
    <w:rsid w:val="00B36DEE"/>
    <w:rsid w:val="00B43315"/>
    <w:rsid w:val="00B4347D"/>
    <w:rsid w:val="00B43CB4"/>
    <w:rsid w:val="00B45268"/>
    <w:rsid w:val="00B46ADD"/>
    <w:rsid w:val="00B50AAF"/>
    <w:rsid w:val="00B54648"/>
    <w:rsid w:val="00B57502"/>
    <w:rsid w:val="00B5789C"/>
    <w:rsid w:val="00B641A2"/>
    <w:rsid w:val="00B64ABD"/>
    <w:rsid w:val="00B64BA3"/>
    <w:rsid w:val="00B64EBB"/>
    <w:rsid w:val="00B65BB1"/>
    <w:rsid w:val="00B668BC"/>
    <w:rsid w:val="00B6691A"/>
    <w:rsid w:val="00B7018C"/>
    <w:rsid w:val="00B72CF8"/>
    <w:rsid w:val="00B77686"/>
    <w:rsid w:val="00B77B5F"/>
    <w:rsid w:val="00B80CB7"/>
    <w:rsid w:val="00B8309D"/>
    <w:rsid w:val="00B85A28"/>
    <w:rsid w:val="00B85D10"/>
    <w:rsid w:val="00B87530"/>
    <w:rsid w:val="00B90C22"/>
    <w:rsid w:val="00B92ADA"/>
    <w:rsid w:val="00B95018"/>
    <w:rsid w:val="00B9717E"/>
    <w:rsid w:val="00BA3516"/>
    <w:rsid w:val="00BA57C4"/>
    <w:rsid w:val="00BA6739"/>
    <w:rsid w:val="00BA7C85"/>
    <w:rsid w:val="00BB1524"/>
    <w:rsid w:val="00BB1858"/>
    <w:rsid w:val="00BB63A4"/>
    <w:rsid w:val="00BC04D8"/>
    <w:rsid w:val="00BC128E"/>
    <w:rsid w:val="00BD1003"/>
    <w:rsid w:val="00BD3282"/>
    <w:rsid w:val="00BD5989"/>
    <w:rsid w:val="00BD6665"/>
    <w:rsid w:val="00BE503A"/>
    <w:rsid w:val="00BE7077"/>
    <w:rsid w:val="00BE773C"/>
    <w:rsid w:val="00BF1670"/>
    <w:rsid w:val="00BF3D00"/>
    <w:rsid w:val="00BF44CD"/>
    <w:rsid w:val="00BF47BF"/>
    <w:rsid w:val="00C028FE"/>
    <w:rsid w:val="00C12112"/>
    <w:rsid w:val="00C15452"/>
    <w:rsid w:val="00C267D8"/>
    <w:rsid w:val="00C26F4F"/>
    <w:rsid w:val="00C27F20"/>
    <w:rsid w:val="00C31F35"/>
    <w:rsid w:val="00C335F0"/>
    <w:rsid w:val="00C479EC"/>
    <w:rsid w:val="00C50060"/>
    <w:rsid w:val="00C5006B"/>
    <w:rsid w:val="00C56129"/>
    <w:rsid w:val="00C6264E"/>
    <w:rsid w:val="00C63DB7"/>
    <w:rsid w:val="00C653EB"/>
    <w:rsid w:val="00C67029"/>
    <w:rsid w:val="00C741E0"/>
    <w:rsid w:val="00C8007D"/>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875"/>
    <w:rsid w:val="00D54BF1"/>
    <w:rsid w:val="00D55FD1"/>
    <w:rsid w:val="00D66603"/>
    <w:rsid w:val="00D66727"/>
    <w:rsid w:val="00D73604"/>
    <w:rsid w:val="00D76A7B"/>
    <w:rsid w:val="00D77C7F"/>
    <w:rsid w:val="00D818B3"/>
    <w:rsid w:val="00D85A12"/>
    <w:rsid w:val="00D87728"/>
    <w:rsid w:val="00D91DB8"/>
    <w:rsid w:val="00D93076"/>
    <w:rsid w:val="00D93A5A"/>
    <w:rsid w:val="00D952DD"/>
    <w:rsid w:val="00D95AF5"/>
    <w:rsid w:val="00DA171D"/>
    <w:rsid w:val="00DA1CA7"/>
    <w:rsid w:val="00DA6817"/>
    <w:rsid w:val="00DB134A"/>
    <w:rsid w:val="00DB5303"/>
    <w:rsid w:val="00DC0732"/>
    <w:rsid w:val="00DC090C"/>
    <w:rsid w:val="00DC2D04"/>
    <w:rsid w:val="00DC4C0A"/>
    <w:rsid w:val="00DC6E93"/>
    <w:rsid w:val="00DC6F5C"/>
    <w:rsid w:val="00DD53C0"/>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0001"/>
    <w:rsid w:val="00E31BA8"/>
    <w:rsid w:val="00E35F90"/>
    <w:rsid w:val="00E36F3E"/>
    <w:rsid w:val="00E4295F"/>
    <w:rsid w:val="00E46111"/>
    <w:rsid w:val="00E5092D"/>
    <w:rsid w:val="00E528A0"/>
    <w:rsid w:val="00E530A8"/>
    <w:rsid w:val="00E53E33"/>
    <w:rsid w:val="00E657ED"/>
    <w:rsid w:val="00E663B7"/>
    <w:rsid w:val="00E665D4"/>
    <w:rsid w:val="00E70E7A"/>
    <w:rsid w:val="00E70FE9"/>
    <w:rsid w:val="00E71581"/>
    <w:rsid w:val="00E72624"/>
    <w:rsid w:val="00E726C4"/>
    <w:rsid w:val="00E757A4"/>
    <w:rsid w:val="00E75E9E"/>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41B"/>
    <w:rsid w:val="00EE358B"/>
    <w:rsid w:val="00EF2381"/>
    <w:rsid w:val="00EF2BF4"/>
    <w:rsid w:val="00EF2C2B"/>
    <w:rsid w:val="00EF4BA6"/>
    <w:rsid w:val="00EF6D03"/>
    <w:rsid w:val="00EF7944"/>
    <w:rsid w:val="00F04001"/>
    <w:rsid w:val="00F05857"/>
    <w:rsid w:val="00F060D2"/>
    <w:rsid w:val="00F06115"/>
    <w:rsid w:val="00F104B8"/>
    <w:rsid w:val="00F10552"/>
    <w:rsid w:val="00F108EB"/>
    <w:rsid w:val="00F11398"/>
    <w:rsid w:val="00F1405F"/>
    <w:rsid w:val="00F14DD0"/>
    <w:rsid w:val="00F22A73"/>
    <w:rsid w:val="00F22B81"/>
    <w:rsid w:val="00F23C87"/>
    <w:rsid w:val="00F25686"/>
    <w:rsid w:val="00F272B1"/>
    <w:rsid w:val="00F31705"/>
    <w:rsid w:val="00F31AAC"/>
    <w:rsid w:val="00F34BBE"/>
    <w:rsid w:val="00F40F1B"/>
    <w:rsid w:val="00F425A5"/>
    <w:rsid w:val="00F459E9"/>
    <w:rsid w:val="00F50D75"/>
    <w:rsid w:val="00F51120"/>
    <w:rsid w:val="00F607FF"/>
    <w:rsid w:val="00F61C9C"/>
    <w:rsid w:val="00F67314"/>
    <w:rsid w:val="00F713A7"/>
    <w:rsid w:val="00F71C2D"/>
    <w:rsid w:val="00F76812"/>
    <w:rsid w:val="00F77DCF"/>
    <w:rsid w:val="00F803BF"/>
    <w:rsid w:val="00F833B8"/>
    <w:rsid w:val="00F84729"/>
    <w:rsid w:val="00F86A1A"/>
    <w:rsid w:val="00F914B9"/>
    <w:rsid w:val="00F925FD"/>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01"/>
    <o:shapelayout v:ext="edit">
      <o:idmap v:ext="edit" data="1"/>
    </o:shapelayout>
  </w:shapeDefaults>
  <w:decimalSymbol w:val="."/>
  <w:listSeparator w:val=","/>
  <w15:docId w15:val="{EED8C98F-5AFF-472D-8334-5AFD04DC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CEB47-AD65-4CE7-9BA2-198EB61D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311</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6</cp:revision>
  <cp:lastPrinted>2018-04-26T18:10:00Z</cp:lastPrinted>
  <dcterms:created xsi:type="dcterms:W3CDTF">2018-05-04T22:06:00Z</dcterms:created>
  <dcterms:modified xsi:type="dcterms:W3CDTF">2018-08-14T17:51:00Z</dcterms:modified>
</cp:coreProperties>
</file>