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78" w:rsidRPr="00E11E4B" w:rsidRDefault="007D2578" w:rsidP="007D2578">
      <w:pPr>
        <w:spacing w:after="0"/>
        <w:jc w:val="center"/>
        <w:rPr>
          <w:rFonts w:cs="Calibri"/>
          <w:b/>
          <w:bCs/>
          <w:spacing w:val="-1"/>
          <w:sz w:val="21"/>
          <w:szCs w:val="21"/>
        </w:rPr>
      </w:pPr>
      <w:r w:rsidRPr="00E11E4B">
        <w:rPr>
          <w:rFonts w:cs="Calibri"/>
          <w:b/>
          <w:bCs/>
          <w:spacing w:val="-1"/>
          <w:sz w:val="21"/>
          <w:szCs w:val="21"/>
        </w:rPr>
        <w:t xml:space="preserve">RESOLUCIÓN A SOLICITUD DE INFORMACIÓN </w:t>
      </w:r>
    </w:p>
    <w:p w:rsidR="007D2578" w:rsidRPr="00E11E4B" w:rsidRDefault="007D2578" w:rsidP="007D2578">
      <w:pPr>
        <w:spacing w:after="0"/>
        <w:jc w:val="center"/>
        <w:rPr>
          <w:rFonts w:ascii="Century Gothic" w:hAnsi="Century Gothic"/>
          <w:b/>
          <w:sz w:val="21"/>
          <w:szCs w:val="21"/>
        </w:rPr>
      </w:pPr>
    </w:p>
    <w:p w:rsidR="007D2578" w:rsidRPr="00E11E4B" w:rsidRDefault="007D2578" w:rsidP="007D2578">
      <w:pPr>
        <w:pStyle w:val="Default"/>
        <w:spacing w:line="276" w:lineRule="auto"/>
        <w:jc w:val="both"/>
        <w:rPr>
          <w:rFonts w:ascii="Century Gothic" w:hAnsi="Century Gothic" w:cs="Arial"/>
          <w:sz w:val="21"/>
          <w:szCs w:val="21"/>
        </w:rPr>
      </w:pPr>
      <w:r w:rsidRPr="00E11E4B">
        <w:rPr>
          <w:rFonts w:ascii="Century Gothic" w:hAnsi="Century Gothic" w:cs="Arial"/>
          <w:sz w:val="21"/>
          <w:szCs w:val="21"/>
        </w:rPr>
        <w:t xml:space="preserve">Oficina de Planificación del Área Metropolitana de San Salvador, en la ciudad de San Salvador a las once horas del </w:t>
      </w:r>
      <w:r w:rsidR="00295CBA">
        <w:rPr>
          <w:rFonts w:ascii="Century Gothic" w:hAnsi="Century Gothic" w:cs="Arial"/>
          <w:sz w:val="21"/>
          <w:szCs w:val="21"/>
        </w:rPr>
        <w:t>veinte</w:t>
      </w:r>
      <w:r w:rsidRPr="00E11E4B">
        <w:rPr>
          <w:rFonts w:ascii="Century Gothic" w:hAnsi="Century Gothic" w:cs="Arial"/>
          <w:sz w:val="21"/>
          <w:szCs w:val="21"/>
        </w:rPr>
        <w:t xml:space="preserve"> de febrero de dos mil dieciocho.</w:t>
      </w:r>
    </w:p>
    <w:p w:rsidR="007D2578" w:rsidRPr="00E11E4B" w:rsidRDefault="007D2578" w:rsidP="007D2578">
      <w:pPr>
        <w:pStyle w:val="Default"/>
        <w:spacing w:line="276" w:lineRule="auto"/>
        <w:jc w:val="both"/>
        <w:rPr>
          <w:rFonts w:ascii="Century Gothic" w:hAnsi="Century Gothic" w:cs="Arial"/>
          <w:sz w:val="21"/>
          <w:szCs w:val="21"/>
        </w:rPr>
      </w:pPr>
    </w:p>
    <w:p w:rsidR="007D2578" w:rsidRPr="00E11E4B" w:rsidRDefault="007D2578" w:rsidP="005D2E73">
      <w:pPr>
        <w:pStyle w:val="Default"/>
        <w:numPr>
          <w:ilvl w:val="0"/>
          <w:numId w:val="35"/>
        </w:numPr>
        <w:spacing w:line="276" w:lineRule="auto"/>
        <w:jc w:val="both"/>
        <w:rPr>
          <w:rFonts w:ascii="Century Gothic" w:hAnsi="Century Gothic" w:cs="Arial"/>
          <w:sz w:val="21"/>
          <w:szCs w:val="21"/>
        </w:rPr>
      </w:pPr>
      <w:r w:rsidRPr="00E11E4B">
        <w:rPr>
          <w:rFonts w:ascii="Century Gothic" w:hAnsi="Century Gothic" w:cs="Arial"/>
          <w:sz w:val="21"/>
          <w:szCs w:val="21"/>
        </w:rPr>
        <w:t xml:space="preserve">Que con </w:t>
      </w:r>
      <w:r w:rsidRPr="00E11E4B">
        <w:rPr>
          <w:rFonts w:ascii="Century Gothic" w:hAnsi="Century Gothic" w:cs="Arial"/>
          <w:color w:val="auto"/>
          <w:sz w:val="21"/>
          <w:szCs w:val="21"/>
        </w:rPr>
        <w:t>fecha</w:t>
      </w:r>
      <w:r w:rsidRPr="00E11E4B">
        <w:rPr>
          <w:rFonts w:ascii="Century Gothic" w:hAnsi="Century Gothic" w:cs="Arial"/>
          <w:sz w:val="21"/>
          <w:szCs w:val="21"/>
        </w:rPr>
        <w:t xml:space="preserve"> nueve de febrero del dos mil dieciocho, se recibió y admitió solicitud de información recibida de forma presencial, registrada bajo el número </w:t>
      </w:r>
      <w:r w:rsidRPr="00E11E4B">
        <w:rPr>
          <w:rFonts w:ascii="Century Gothic" w:hAnsi="Century Gothic" w:cs="Arial"/>
          <w:b/>
          <w:sz w:val="21"/>
          <w:szCs w:val="21"/>
        </w:rPr>
        <w:t>UAIPT No. 0016-2018</w:t>
      </w:r>
      <w:r w:rsidRPr="00E11E4B">
        <w:rPr>
          <w:rFonts w:ascii="Century Gothic" w:hAnsi="Century Gothic" w:cs="Arial"/>
          <w:sz w:val="21"/>
          <w:szCs w:val="21"/>
        </w:rPr>
        <w:t xml:space="preserve"> ante esta unidad, de parte del </w:t>
      </w:r>
      <w:r w:rsidR="00300186" w:rsidRPr="00300186">
        <w:rPr>
          <w:rFonts w:ascii="Century Gothic" w:hAnsi="Century Gothic" w:cs="Arial"/>
          <w:b/>
          <w:sz w:val="21"/>
          <w:szCs w:val="21"/>
          <w:highlight w:val="black"/>
        </w:rPr>
        <w:t>xxx</w:t>
      </w:r>
      <w:r w:rsidRPr="00300186">
        <w:rPr>
          <w:rFonts w:ascii="Century Gothic" w:hAnsi="Century Gothic" w:cs="Arial"/>
          <w:b/>
          <w:sz w:val="21"/>
          <w:szCs w:val="21"/>
          <w:highlight w:val="black"/>
        </w:rPr>
        <w:t xml:space="preserve"> </w:t>
      </w:r>
      <w:r w:rsidR="00300186" w:rsidRPr="00300186">
        <w:rPr>
          <w:rFonts w:ascii="Century Gothic" w:hAnsi="Century Gothic" w:cs="Arial"/>
          <w:b/>
          <w:sz w:val="21"/>
          <w:szCs w:val="21"/>
          <w:highlight w:val="black"/>
        </w:rPr>
        <w:t>xxxxx</w:t>
      </w:r>
      <w:r w:rsidRPr="00300186">
        <w:rPr>
          <w:rFonts w:ascii="Century Gothic" w:hAnsi="Century Gothic" w:cs="Arial"/>
          <w:b/>
          <w:sz w:val="21"/>
          <w:szCs w:val="21"/>
          <w:highlight w:val="black"/>
        </w:rPr>
        <w:t xml:space="preserve"> </w:t>
      </w:r>
      <w:r w:rsidR="00300186" w:rsidRPr="00300186">
        <w:rPr>
          <w:rFonts w:ascii="Century Gothic" w:hAnsi="Century Gothic" w:cs="Arial"/>
          <w:b/>
          <w:sz w:val="21"/>
          <w:szCs w:val="21"/>
          <w:highlight w:val="black"/>
        </w:rPr>
        <w:t>xxxxxxx</w:t>
      </w:r>
      <w:r w:rsidRPr="00300186">
        <w:rPr>
          <w:rFonts w:ascii="Century Gothic" w:hAnsi="Century Gothic" w:cs="Arial"/>
          <w:b/>
          <w:sz w:val="21"/>
          <w:szCs w:val="21"/>
          <w:highlight w:val="black"/>
        </w:rPr>
        <w:t xml:space="preserve"> </w:t>
      </w:r>
      <w:r w:rsidR="00300186" w:rsidRPr="00300186">
        <w:rPr>
          <w:rFonts w:ascii="Century Gothic" w:hAnsi="Century Gothic" w:cs="Arial"/>
          <w:b/>
          <w:sz w:val="21"/>
          <w:szCs w:val="21"/>
          <w:highlight w:val="black"/>
        </w:rPr>
        <w:t>xxxxx</w:t>
      </w:r>
      <w:r w:rsidRPr="00300186">
        <w:rPr>
          <w:rFonts w:ascii="Century Gothic" w:hAnsi="Century Gothic" w:cs="Arial"/>
          <w:b/>
          <w:sz w:val="21"/>
          <w:szCs w:val="21"/>
          <w:highlight w:val="black"/>
        </w:rPr>
        <w:t xml:space="preserve"> </w:t>
      </w:r>
      <w:r w:rsidR="00300186" w:rsidRPr="00300186">
        <w:rPr>
          <w:rFonts w:ascii="Century Gothic" w:hAnsi="Century Gothic" w:cs="Arial"/>
          <w:b/>
          <w:sz w:val="21"/>
          <w:szCs w:val="21"/>
          <w:highlight w:val="black"/>
        </w:rPr>
        <w:t>xxxxxxxxx</w:t>
      </w:r>
      <w:r w:rsidRPr="00E11E4B">
        <w:rPr>
          <w:rFonts w:ascii="Century Gothic" w:hAnsi="Century Gothic" w:cs="Arial"/>
          <w:b/>
          <w:sz w:val="21"/>
          <w:szCs w:val="21"/>
        </w:rPr>
        <w:t xml:space="preserve"> </w:t>
      </w:r>
      <w:r w:rsidRPr="00E11E4B">
        <w:rPr>
          <w:rFonts w:ascii="Century Gothic" w:hAnsi="Century Gothic" w:cs="Arial"/>
          <w:sz w:val="21"/>
          <w:szCs w:val="21"/>
        </w:rPr>
        <w:t xml:space="preserve">portador de su Documento Único de Identidad número </w:t>
      </w:r>
      <w:r w:rsidR="00300186" w:rsidRPr="00300186">
        <w:rPr>
          <w:rFonts w:ascii="Century Gothic" w:hAnsi="Century Gothic" w:cs="Arial"/>
          <w:sz w:val="21"/>
          <w:szCs w:val="21"/>
          <w:highlight w:val="black"/>
        </w:rPr>
        <w:t>xxxxxxxxxx</w:t>
      </w:r>
      <w:r w:rsidRPr="00E11E4B">
        <w:rPr>
          <w:rFonts w:ascii="Century Gothic" w:hAnsi="Century Gothic" w:cs="Arial"/>
          <w:b/>
          <w:sz w:val="21"/>
          <w:szCs w:val="21"/>
        </w:rPr>
        <w:t xml:space="preserve">, </w:t>
      </w:r>
      <w:r w:rsidRPr="00E11E4B">
        <w:rPr>
          <w:rFonts w:ascii="Century Gothic" w:hAnsi="Century Gothic" w:cs="Arial"/>
          <w:sz w:val="21"/>
          <w:szCs w:val="21"/>
        </w:rPr>
        <w:t xml:space="preserve">por medio de la cual requiere </w:t>
      </w:r>
      <w:bookmarkStart w:id="1" w:name="_Hlk496184085"/>
      <w:r w:rsidRPr="00E11E4B">
        <w:rPr>
          <w:rFonts w:ascii="Century Gothic" w:hAnsi="Century Gothic" w:cs="Arial"/>
          <w:sz w:val="21"/>
          <w:szCs w:val="21"/>
        </w:rPr>
        <w:t>la</w:t>
      </w:r>
      <w:bookmarkStart w:id="2" w:name="_GoBack"/>
      <w:bookmarkEnd w:id="2"/>
      <w:r w:rsidRPr="00E11E4B">
        <w:rPr>
          <w:rFonts w:ascii="Century Gothic" w:hAnsi="Century Gothic" w:cs="Arial"/>
          <w:sz w:val="21"/>
          <w:szCs w:val="21"/>
        </w:rPr>
        <w:t xml:space="preserve"> información siguiente:</w:t>
      </w:r>
      <w:r w:rsidRPr="00E11E4B">
        <w:rPr>
          <w:rFonts w:ascii="Century Gothic" w:hAnsi="Century Gothic" w:cs="Arial"/>
          <w:b/>
          <w:i/>
          <w:sz w:val="21"/>
          <w:szCs w:val="21"/>
        </w:rPr>
        <w:t xml:space="preserve"> </w:t>
      </w:r>
      <w:bookmarkEnd w:id="1"/>
      <w:r w:rsidRPr="00E11E4B">
        <w:rPr>
          <w:rFonts w:ascii="Century Gothic" w:hAnsi="Century Gothic" w:cs="Arial"/>
          <w:b/>
          <w:i/>
          <w:sz w:val="21"/>
          <w:szCs w:val="21"/>
        </w:rPr>
        <w:t xml:space="preserve">Que se me informe si esa Institución ha emitido algún tipo de autorización(es) o resolución(es) equivalente(s), mediante la cual se avale el desarrollo de obras en un inmueble rustico, que está ubicado en el sector norte de Santa Tecla, en las inmediaciones de calle al Volcán, específicamente las obras que físicamente se pueden constatar como punto de referencia en Google Eart, la primera en Latitud: </w:t>
      </w:r>
      <w:r w:rsidR="005D2E73" w:rsidRPr="00E11E4B">
        <w:rPr>
          <w:rFonts w:ascii="Century Gothic" w:hAnsi="Century Gothic" w:cs="Arial"/>
          <w:b/>
          <w:i/>
          <w:sz w:val="21"/>
          <w:szCs w:val="21"/>
        </w:rPr>
        <w:t xml:space="preserve">13°41'29.95"N, longitud: 89°16'58.18"O; </w:t>
      </w:r>
      <w:r w:rsidR="00D11AFA" w:rsidRPr="00E11E4B">
        <w:rPr>
          <w:rFonts w:ascii="Century Gothic" w:hAnsi="Century Gothic" w:cs="Arial"/>
          <w:b/>
          <w:i/>
          <w:sz w:val="21"/>
          <w:szCs w:val="21"/>
        </w:rPr>
        <w:t xml:space="preserve"> </w:t>
      </w:r>
      <w:r w:rsidRPr="00E11E4B">
        <w:rPr>
          <w:rFonts w:ascii="Century Gothic" w:hAnsi="Century Gothic" w:cs="Arial"/>
          <w:b/>
          <w:i/>
          <w:sz w:val="21"/>
          <w:szCs w:val="21"/>
        </w:rPr>
        <w:t xml:space="preserve">y la segunda Latitud: </w:t>
      </w:r>
      <w:r w:rsidR="005D2E73" w:rsidRPr="00E11E4B">
        <w:rPr>
          <w:rFonts w:ascii="Century Gothic" w:hAnsi="Century Gothic" w:cs="Arial"/>
          <w:b/>
          <w:i/>
          <w:sz w:val="21"/>
          <w:szCs w:val="21"/>
        </w:rPr>
        <w:t>13°42'9.09"N, longitud:  89°16'59.87"O.</w:t>
      </w:r>
      <w:r w:rsidR="00D11AFA" w:rsidRPr="00E11E4B">
        <w:rPr>
          <w:rFonts w:ascii="Century Gothic" w:hAnsi="Century Gothic" w:cs="Arial"/>
          <w:b/>
          <w:i/>
          <w:sz w:val="21"/>
          <w:szCs w:val="21"/>
        </w:rPr>
        <w:t xml:space="preserve"> </w:t>
      </w:r>
      <w:r w:rsidRPr="00E11E4B">
        <w:rPr>
          <w:rFonts w:ascii="Century Gothic" w:hAnsi="Century Gothic" w:cs="Arial"/>
          <w:b/>
          <w:i/>
          <w:sz w:val="21"/>
          <w:szCs w:val="21"/>
        </w:rPr>
        <w:t>En el caso que exista algún tipo de resolución respecto a las obras que se encuentran realizándose en ese lugar, solicito copia digital de la respectiva resolución, del permiso ambiental con que cuente, y del (os) plano (s) de dicho proyecto. En términos generales, en el caso que esa Institución tenga conocimiento o tramite algo al respecto de dichas obras, solicito copia digital del expediente completo, incluyendo el de los planos del (los) proyectos.</w:t>
      </w:r>
    </w:p>
    <w:p w:rsidR="007D2578" w:rsidRPr="00E11E4B" w:rsidRDefault="007D2578" w:rsidP="007D2578">
      <w:pPr>
        <w:pStyle w:val="Default"/>
        <w:spacing w:line="276" w:lineRule="auto"/>
        <w:ind w:left="778"/>
        <w:jc w:val="both"/>
        <w:rPr>
          <w:rFonts w:ascii="Century Gothic" w:hAnsi="Century Gothic" w:cs="Arial"/>
          <w:sz w:val="21"/>
          <w:szCs w:val="21"/>
        </w:rPr>
      </w:pPr>
    </w:p>
    <w:p w:rsidR="007D2578" w:rsidRPr="00E11E4B" w:rsidRDefault="007D2578" w:rsidP="007D2578">
      <w:pPr>
        <w:pStyle w:val="Default"/>
        <w:numPr>
          <w:ilvl w:val="0"/>
          <w:numId w:val="35"/>
        </w:numPr>
        <w:spacing w:line="276" w:lineRule="auto"/>
        <w:jc w:val="both"/>
        <w:rPr>
          <w:rFonts w:ascii="Century Gothic" w:hAnsi="Century Gothic" w:cs="Arial"/>
          <w:sz w:val="21"/>
          <w:szCs w:val="21"/>
        </w:rPr>
      </w:pPr>
      <w:r w:rsidRPr="00E11E4B">
        <w:rPr>
          <w:rFonts w:ascii="Century Gothic" w:hAnsi="Century Gothic"/>
          <w:sz w:val="21"/>
          <w:szCs w:val="21"/>
        </w:rPr>
        <w:t xml:space="preserve">Que en su fecha se trasladó a los Departamentos de Urbanización y Construcción, </w:t>
      </w:r>
      <w:r w:rsidRPr="00E11E4B">
        <w:rPr>
          <w:rFonts w:ascii="Century Gothic" w:hAnsi="Century Gothic" w:cs="Century Gothic"/>
          <w:sz w:val="21"/>
          <w:szCs w:val="21"/>
          <w:lang w:val="es-MX"/>
        </w:rPr>
        <w:t>Agilización de Trámites, Línea de Construcción y Revisión Vial, Uso de Suelo, y Factibilidad de Aguas Lluvias,</w:t>
      </w:r>
      <w:r w:rsidRPr="00E11E4B">
        <w:rPr>
          <w:rFonts w:ascii="Century Gothic" w:hAnsi="Century Gothic"/>
          <w:sz w:val="21"/>
          <w:szCs w:val="21"/>
          <w:lang w:val="es-MX"/>
        </w:rPr>
        <w:t xml:space="preserve"> </w:t>
      </w:r>
      <w:r w:rsidRPr="00E11E4B">
        <w:rPr>
          <w:rFonts w:ascii="Century Gothic" w:hAnsi="Century Gothic"/>
          <w:sz w:val="21"/>
          <w:szCs w:val="21"/>
        </w:rPr>
        <w:t xml:space="preserve">a fin de que se pronunciaran sobre lo solicitado. </w:t>
      </w:r>
    </w:p>
    <w:p w:rsidR="007D2578" w:rsidRPr="00E11E4B" w:rsidRDefault="007D2578" w:rsidP="007D2578">
      <w:pPr>
        <w:pStyle w:val="Default"/>
        <w:spacing w:line="276" w:lineRule="auto"/>
        <w:jc w:val="both"/>
        <w:rPr>
          <w:rFonts w:ascii="Century Gothic" w:hAnsi="Century Gothic" w:cs="Arial"/>
          <w:sz w:val="21"/>
          <w:szCs w:val="21"/>
        </w:rPr>
      </w:pPr>
    </w:p>
    <w:p w:rsidR="007D2578" w:rsidRPr="00E11E4B" w:rsidRDefault="007D587F" w:rsidP="00B47FA6">
      <w:pPr>
        <w:pStyle w:val="Default"/>
        <w:numPr>
          <w:ilvl w:val="0"/>
          <w:numId w:val="35"/>
        </w:numPr>
        <w:spacing w:line="276" w:lineRule="auto"/>
        <w:jc w:val="both"/>
        <w:rPr>
          <w:rFonts w:ascii="Century Gothic" w:hAnsi="Century Gothic"/>
          <w:sz w:val="21"/>
          <w:szCs w:val="21"/>
        </w:rPr>
      </w:pPr>
      <w:r w:rsidRPr="00E11E4B">
        <w:rPr>
          <w:rFonts w:ascii="Century Gothic" w:hAnsi="Century Gothic"/>
          <w:b/>
          <w:sz w:val="21"/>
          <w:szCs w:val="21"/>
        </w:rPr>
        <w:t>-</w:t>
      </w:r>
      <w:r w:rsidR="007D2578" w:rsidRPr="00E11E4B">
        <w:rPr>
          <w:rFonts w:ascii="Century Gothic" w:hAnsi="Century Gothic"/>
          <w:b/>
          <w:sz w:val="21"/>
          <w:szCs w:val="21"/>
        </w:rPr>
        <w:t>El Departamento de Urbanización y Construcción</w:t>
      </w:r>
      <w:r w:rsidR="007D2578" w:rsidRPr="00E11E4B">
        <w:rPr>
          <w:rFonts w:ascii="Century Gothic" w:hAnsi="Century Gothic"/>
          <w:sz w:val="21"/>
          <w:szCs w:val="21"/>
        </w:rPr>
        <w:t xml:space="preserve"> informa que vistas las coordenadas facilitadas por el solicitante, </w:t>
      </w:r>
      <w:r w:rsidR="0051091F">
        <w:rPr>
          <w:rFonts w:ascii="Century Gothic" w:hAnsi="Century Gothic"/>
          <w:sz w:val="21"/>
          <w:szCs w:val="21"/>
        </w:rPr>
        <w:t xml:space="preserve">estas </w:t>
      </w:r>
      <w:r w:rsidR="007D2578" w:rsidRPr="00E11E4B">
        <w:rPr>
          <w:rFonts w:ascii="Century Gothic" w:hAnsi="Century Gothic"/>
          <w:sz w:val="21"/>
          <w:szCs w:val="21"/>
        </w:rPr>
        <w:t xml:space="preserve">corresponden a dos proyectos independientes entre sí; por lo que respecto del </w:t>
      </w:r>
      <w:r w:rsidR="007D2578" w:rsidRPr="00E11E4B">
        <w:rPr>
          <w:rFonts w:ascii="Century Gothic" w:hAnsi="Century Gothic"/>
          <w:b/>
          <w:sz w:val="21"/>
          <w:szCs w:val="21"/>
        </w:rPr>
        <w:t>primero</w:t>
      </w:r>
      <w:r w:rsidR="007D2578" w:rsidRPr="00E11E4B">
        <w:rPr>
          <w:rFonts w:ascii="Century Gothic" w:hAnsi="Century Gothic"/>
          <w:sz w:val="21"/>
          <w:szCs w:val="21"/>
        </w:rPr>
        <w:t xml:space="preserve"> de ellos cuyas coordenadas </w:t>
      </w:r>
      <w:r w:rsidR="00BF3CDF">
        <w:rPr>
          <w:rFonts w:ascii="Century Gothic" w:hAnsi="Century Gothic"/>
          <w:sz w:val="21"/>
          <w:szCs w:val="21"/>
        </w:rPr>
        <w:t xml:space="preserve">son: </w:t>
      </w:r>
      <w:r w:rsidR="007D2578" w:rsidRPr="00E11E4B">
        <w:rPr>
          <w:rFonts w:ascii="Century Gothic" w:hAnsi="Century Gothic"/>
          <w:sz w:val="21"/>
          <w:szCs w:val="21"/>
        </w:rPr>
        <w:t xml:space="preserve">Latitud: </w:t>
      </w:r>
      <w:r w:rsidR="00C510B5" w:rsidRPr="00E11E4B">
        <w:rPr>
          <w:rFonts w:ascii="Century Gothic" w:hAnsi="Century Gothic" w:cs="Arial"/>
          <w:b/>
          <w:i/>
          <w:sz w:val="21"/>
          <w:szCs w:val="21"/>
        </w:rPr>
        <w:t>13°41'29.95"N, longitud: 89°16'58.18"O</w:t>
      </w:r>
      <w:r w:rsidR="00B47FA6" w:rsidRPr="00E11E4B">
        <w:rPr>
          <w:rFonts w:ascii="Century Gothic" w:hAnsi="Century Gothic"/>
          <w:b/>
          <w:sz w:val="21"/>
          <w:szCs w:val="21"/>
        </w:rPr>
        <w:t xml:space="preserve">: </w:t>
      </w:r>
      <w:r w:rsidR="00B47FA6" w:rsidRPr="00667C80">
        <w:rPr>
          <w:rFonts w:ascii="Century Gothic" w:hAnsi="Century Gothic"/>
          <w:sz w:val="21"/>
          <w:szCs w:val="21"/>
        </w:rPr>
        <w:t>corresponde a</w:t>
      </w:r>
      <w:r w:rsidR="00667C80" w:rsidRPr="00667C80">
        <w:rPr>
          <w:rFonts w:ascii="Century Gothic" w:hAnsi="Century Gothic"/>
          <w:sz w:val="21"/>
          <w:szCs w:val="21"/>
        </w:rPr>
        <w:t>l</w:t>
      </w:r>
      <w:r w:rsidR="00B47FA6" w:rsidRPr="00E11E4B">
        <w:rPr>
          <w:rFonts w:ascii="Century Gothic" w:hAnsi="Century Gothic"/>
          <w:b/>
          <w:sz w:val="21"/>
          <w:szCs w:val="21"/>
        </w:rPr>
        <w:t xml:space="preserve"> Proyecto “Condominio Residencia Puerta Real”;</w:t>
      </w:r>
      <w:r w:rsidR="007D0943">
        <w:rPr>
          <w:rFonts w:ascii="Century Gothic" w:hAnsi="Century Gothic"/>
          <w:sz w:val="21"/>
          <w:szCs w:val="21"/>
        </w:rPr>
        <w:t xml:space="preserve"> el </w:t>
      </w:r>
      <w:r w:rsidR="00B47FA6" w:rsidRPr="00E11E4B">
        <w:rPr>
          <w:rFonts w:ascii="Century Gothic" w:hAnsi="Century Gothic"/>
          <w:sz w:val="21"/>
          <w:szCs w:val="21"/>
        </w:rPr>
        <w:t>cual cuenta con Permiso de Construcción No. 0450-2017, del que se puede dar acceso a la información solicitada en el formato disponible, previa cancelación de las tasas correspondientes. Respecto de</w:t>
      </w:r>
      <w:r w:rsidR="00B47FA6" w:rsidRPr="007D0943">
        <w:rPr>
          <w:rFonts w:ascii="Century Gothic" w:hAnsi="Century Gothic"/>
          <w:sz w:val="21"/>
          <w:szCs w:val="21"/>
        </w:rPr>
        <w:t>l</w:t>
      </w:r>
      <w:r w:rsidR="00B47FA6" w:rsidRPr="00E11E4B">
        <w:rPr>
          <w:rFonts w:ascii="Century Gothic" w:hAnsi="Century Gothic"/>
          <w:b/>
          <w:sz w:val="21"/>
          <w:szCs w:val="21"/>
        </w:rPr>
        <w:t xml:space="preserve"> </w:t>
      </w:r>
      <w:r w:rsidR="00B47FA6" w:rsidRPr="00DF6E3A">
        <w:rPr>
          <w:rFonts w:ascii="Century Gothic" w:hAnsi="Century Gothic"/>
          <w:sz w:val="21"/>
          <w:szCs w:val="21"/>
        </w:rPr>
        <w:t>segund</w:t>
      </w:r>
      <w:r w:rsidR="007D0943" w:rsidRPr="00DF6E3A">
        <w:rPr>
          <w:rFonts w:ascii="Century Gothic" w:hAnsi="Century Gothic"/>
          <w:sz w:val="21"/>
          <w:szCs w:val="21"/>
        </w:rPr>
        <w:t>o</w:t>
      </w:r>
      <w:r w:rsidR="00DF6E3A">
        <w:rPr>
          <w:rFonts w:ascii="Century Gothic" w:hAnsi="Century Gothic"/>
          <w:b/>
          <w:sz w:val="21"/>
          <w:szCs w:val="21"/>
        </w:rPr>
        <w:t xml:space="preserve"> </w:t>
      </w:r>
      <w:r w:rsidR="00DF6E3A" w:rsidRPr="00DF6E3A">
        <w:rPr>
          <w:rFonts w:ascii="Century Gothic" w:hAnsi="Century Gothic"/>
          <w:sz w:val="21"/>
          <w:szCs w:val="21"/>
        </w:rPr>
        <w:t>cuyas coordenadas</w:t>
      </w:r>
      <w:r w:rsidR="00DF6E3A">
        <w:rPr>
          <w:rFonts w:ascii="Century Gothic" w:hAnsi="Century Gothic"/>
          <w:b/>
          <w:sz w:val="21"/>
          <w:szCs w:val="21"/>
        </w:rPr>
        <w:t xml:space="preserve"> </w:t>
      </w:r>
      <w:r w:rsidR="00DF6E3A" w:rsidRPr="00DF6E3A">
        <w:rPr>
          <w:rFonts w:ascii="Century Gothic" w:hAnsi="Century Gothic"/>
          <w:sz w:val="21"/>
          <w:szCs w:val="21"/>
        </w:rPr>
        <w:t>son:</w:t>
      </w:r>
      <w:r w:rsidR="00B47FA6" w:rsidRPr="00E11E4B">
        <w:rPr>
          <w:rFonts w:ascii="Century Gothic" w:hAnsi="Century Gothic"/>
          <w:b/>
          <w:sz w:val="21"/>
          <w:szCs w:val="21"/>
        </w:rPr>
        <w:t xml:space="preserve"> Latitud: </w:t>
      </w:r>
      <w:r w:rsidR="00C510B5" w:rsidRPr="00E11E4B">
        <w:rPr>
          <w:rFonts w:ascii="Century Gothic" w:hAnsi="Century Gothic" w:cs="Arial"/>
          <w:b/>
          <w:i/>
          <w:sz w:val="21"/>
          <w:szCs w:val="21"/>
        </w:rPr>
        <w:t>13°42'9.09"N, longitud</w:t>
      </w:r>
      <w:r w:rsidR="00425C1E" w:rsidRPr="00E11E4B">
        <w:rPr>
          <w:rFonts w:ascii="Century Gothic" w:hAnsi="Century Gothic" w:cs="Arial"/>
          <w:b/>
          <w:i/>
          <w:sz w:val="21"/>
          <w:szCs w:val="21"/>
        </w:rPr>
        <w:t>: 89</w:t>
      </w:r>
      <w:r w:rsidR="00C510B5" w:rsidRPr="00E11E4B">
        <w:rPr>
          <w:rFonts w:ascii="Century Gothic" w:hAnsi="Century Gothic" w:cs="Arial"/>
          <w:b/>
          <w:i/>
          <w:sz w:val="21"/>
          <w:szCs w:val="21"/>
        </w:rPr>
        <w:t>°16'59.87"O</w:t>
      </w:r>
      <w:r w:rsidR="00B47FA6" w:rsidRPr="00E11E4B">
        <w:rPr>
          <w:rFonts w:ascii="Century Gothic" w:hAnsi="Century Gothic"/>
          <w:b/>
          <w:sz w:val="21"/>
          <w:szCs w:val="21"/>
        </w:rPr>
        <w:t>: se refiere al Proyecto “Subestación el Volcán”,</w:t>
      </w:r>
      <w:r w:rsidR="00B47FA6" w:rsidRPr="00E11E4B">
        <w:rPr>
          <w:rFonts w:ascii="Century Gothic" w:hAnsi="Century Gothic"/>
          <w:sz w:val="21"/>
          <w:szCs w:val="21"/>
        </w:rPr>
        <w:t xml:space="preserve"> </w:t>
      </w:r>
      <w:r w:rsidR="00DF6E3A">
        <w:rPr>
          <w:rFonts w:ascii="Century Gothic" w:hAnsi="Century Gothic"/>
          <w:sz w:val="21"/>
          <w:szCs w:val="21"/>
        </w:rPr>
        <w:t xml:space="preserve">en el cual </w:t>
      </w:r>
      <w:r w:rsidR="00B47FA6" w:rsidRPr="00E11E4B">
        <w:rPr>
          <w:rFonts w:ascii="Century Gothic" w:hAnsi="Century Gothic"/>
          <w:sz w:val="21"/>
          <w:szCs w:val="21"/>
        </w:rPr>
        <w:t xml:space="preserve">el apoderado general del proyecto indicó </w:t>
      </w:r>
      <w:r w:rsidR="00295CBA" w:rsidRPr="00425C1E">
        <w:rPr>
          <w:rFonts w:ascii="Century Gothic" w:hAnsi="Century Gothic"/>
          <w:color w:val="auto"/>
          <w:sz w:val="21"/>
          <w:szCs w:val="21"/>
        </w:rPr>
        <w:t>en la solicitud del trámite</w:t>
      </w:r>
      <w:r w:rsidR="00DF6E3A">
        <w:rPr>
          <w:rFonts w:ascii="Century Gothic" w:hAnsi="Century Gothic"/>
          <w:color w:val="auto"/>
          <w:sz w:val="21"/>
          <w:szCs w:val="21"/>
        </w:rPr>
        <w:t>,</w:t>
      </w:r>
      <w:r w:rsidR="00295CBA" w:rsidRPr="00425C1E">
        <w:rPr>
          <w:rFonts w:ascii="Century Gothic" w:hAnsi="Century Gothic"/>
          <w:color w:val="auto"/>
          <w:sz w:val="21"/>
          <w:szCs w:val="21"/>
        </w:rPr>
        <w:t xml:space="preserve"> </w:t>
      </w:r>
      <w:r w:rsidR="00B47FA6" w:rsidRPr="00E11E4B">
        <w:rPr>
          <w:rFonts w:ascii="Century Gothic" w:hAnsi="Century Gothic"/>
          <w:sz w:val="21"/>
          <w:szCs w:val="21"/>
        </w:rPr>
        <w:t>que la información</w:t>
      </w:r>
      <w:r w:rsidR="00B47FA6" w:rsidRPr="00295CBA">
        <w:rPr>
          <w:rFonts w:ascii="Century Gothic" w:hAnsi="Century Gothic"/>
          <w:color w:val="FF0000"/>
          <w:sz w:val="21"/>
          <w:szCs w:val="21"/>
        </w:rPr>
        <w:t xml:space="preserve"> </w:t>
      </w:r>
      <w:r w:rsidR="00295CBA" w:rsidRPr="00425C1E">
        <w:rPr>
          <w:rFonts w:ascii="Century Gothic" w:hAnsi="Century Gothic"/>
          <w:color w:val="auto"/>
          <w:sz w:val="21"/>
          <w:szCs w:val="21"/>
        </w:rPr>
        <w:t xml:space="preserve">anexada a la misma </w:t>
      </w:r>
      <w:r w:rsidR="00B47FA6" w:rsidRPr="00425C1E">
        <w:rPr>
          <w:rFonts w:ascii="Century Gothic" w:hAnsi="Century Gothic"/>
          <w:color w:val="auto"/>
          <w:sz w:val="21"/>
          <w:szCs w:val="21"/>
        </w:rPr>
        <w:t xml:space="preserve">es confidencial; por lo que de la resolución </w:t>
      </w:r>
      <w:r w:rsidR="00295CBA" w:rsidRPr="00425C1E">
        <w:rPr>
          <w:rFonts w:ascii="Century Gothic" w:hAnsi="Century Gothic"/>
          <w:color w:val="auto"/>
          <w:sz w:val="21"/>
          <w:szCs w:val="21"/>
        </w:rPr>
        <w:t>del Permiso</w:t>
      </w:r>
      <w:r w:rsidR="00B47FA6" w:rsidRPr="00425C1E">
        <w:rPr>
          <w:rFonts w:ascii="Century Gothic" w:hAnsi="Century Gothic"/>
          <w:color w:val="auto"/>
          <w:sz w:val="21"/>
          <w:szCs w:val="21"/>
        </w:rPr>
        <w:t xml:space="preserve"> de Construcción No. 0360-2017 del proyecto se puede otorgar únicamente </w:t>
      </w:r>
      <w:r w:rsidR="00C510B5" w:rsidRPr="00425C1E">
        <w:rPr>
          <w:rFonts w:ascii="Century Gothic" w:hAnsi="Century Gothic"/>
          <w:color w:val="auto"/>
          <w:sz w:val="21"/>
          <w:szCs w:val="21"/>
        </w:rPr>
        <w:t>l</w:t>
      </w:r>
      <w:r w:rsidR="00B47FA6" w:rsidRPr="00425C1E">
        <w:rPr>
          <w:rFonts w:ascii="Century Gothic" w:hAnsi="Century Gothic"/>
          <w:color w:val="auto"/>
          <w:sz w:val="21"/>
          <w:szCs w:val="21"/>
        </w:rPr>
        <w:t>a versión pública</w:t>
      </w:r>
      <w:r w:rsidR="00C510B5" w:rsidRPr="00425C1E">
        <w:rPr>
          <w:rFonts w:ascii="Century Gothic" w:hAnsi="Century Gothic"/>
          <w:color w:val="auto"/>
          <w:sz w:val="21"/>
          <w:szCs w:val="21"/>
        </w:rPr>
        <w:t xml:space="preserve"> en fotocopia previa cancelación de las </w:t>
      </w:r>
      <w:r w:rsidR="00C510B5" w:rsidRPr="00425C1E">
        <w:rPr>
          <w:rFonts w:ascii="Century Gothic" w:hAnsi="Century Gothic"/>
          <w:color w:val="auto"/>
          <w:sz w:val="21"/>
          <w:szCs w:val="21"/>
        </w:rPr>
        <w:lastRenderedPageBreak/>
        <w:t>tasas respectivas</w:t>
      </w:r>
      <w:r w:rsidR="00B47FA6" w:rsidRPr="00425C1E">
        <w:rPr>
          <w:rFonts w:ascii="Century Gothic" w:hAnsi="Century Gothic"/>
          <w:color w:val="auto"/>
          <w:sz w:val="21"/>
          <w:szCs w:val="21"/>
        </w:rPr>
        <w:t xml:space="preserve">. Así mismo se puede conceder </w:t>
      </w:r>
      <w:r w:rsidR="00295CBA" w:rsidRPr="00425C1E">
        <w:rPr>
          <w:rFonts w:ascii="Century Gothic" w:hAnsi="Century Gothic"/>
          <w:color w:val="auto"/>
          <w:sz w:val="21"/>
          <w:szCs w:val="21"/>
        </w:rPr>
        <w:t xml:space="preserve">fotocopia </w:t>
      </w:r>
      <w:r w:rsidR="00C510B5" w:rsidRPr="00425C1E">
        <w:rPr>
          <w:rFonts w:ascii="Century Gothic" w:hAnsi="Century Gothic"/>
          <w:color w:val="auto"/>
          <w:sz w:val="21"/>
          <w:szCs w:val="21"/>
        </w:rPr>
        <w:t xml:space="preserve">simple </w:t>
      </w:r>
      <w:r w:rsidR="00295CBA" w:rsidRPr="00425C1E">
        <w:rPr>
          <w:rFonts w:ascii="Century Gothic" w:hAnsi="Century Gothic"/>
          <w:color w:val="auto"/>
          <w:sz w:val="21"/>
          <w:szCs w:val="21"/>
        </w:rPr>
        <w:t>de la</w:t>
      </w:r>
      <w:r w:rsidR="00B47FA6" w:rsidRPr="00425C1E">
        <w:rPr>
          <w:rFonts w:ascii="Century Gothic" w:hAnsi="Century Gothic"/>
          <w:color w:val="auto"/>
          <w:sz w:val="21"/>
          <w:szCs w:val="21"/>
        </w:rPr>
        <w:t xml:space="preserve"> Resolución </w:t>
      </w:r>
      <w:r w:rsidR="00B47FA6" w:rsidRPr="00E11E4B">
        <w:rPr>
          <w:rFonts w:ascii="Century Gothic" w:hAnsi="Century Gothic"/>
          <w:sz w:val="21"/>
          <w:szCs w:val="21"/>
        </w:rPr>
        <w:t>ambiental MARN 22382-657-2017.</w:t>
      </w:r>
    </w:p>
    <w:p w:rsidR="007D2578" w:rsidRPr="00E11E4B" w:rsidRDefault="007D587F" w:rsidP="007D2578">
      <w:pPr>
        <w:pStyle w:val="Default"/>
        <w:spacing w:line="276" w:lineRule="auto"/>
        <w:ind w:left="778"/>
        <w:jc w:val="both"/>
        <w:rPr>
          <w:rFonts w:ascii="Century Gothic" w:hAnsi="Century Gothic"/>
          <w:color w:val="auto"/>
          <w:sz w:val="21"/>
          <w:szCs w:val="21"/>
        </w:rPr>
      </w:pPr>
      <w:r w:rsidRPr="00E11E4B">
        <w:rPr>
          <w:rFonts w:ascii="Century Gothic" w:hAnsi="Century Gothic"/>
          <w:b/>
          <w:sz w:val="21"/>
          <w:szCs w:val="21"/>
        </w:rPr>
        <w:t>-</w:t>
      </w:r>
      <w:r w:rsidR="007D2578" w:rsidRPr="00E11E4B">
        <w:rPr>
          <w:rFonts w:ascii="Century Gothic" w:hAnsi="Century Gothic"/>
          <w:b/>
          <w:sz w:val="21"/>
          <w:szCs w:val="21"/>
        </w:rPr>
        <w:t>El Departamento de Línea de Construcción y Revisión Vial</w:t>
      </w:r>
      <w:r w:rsidR="007D2578" w:rsidRPr="00E11E4B">
        <w:rPr>
          <w:rFonts w:ascii="Century Gothic" w:hAnsi="Century Gothic"/>
          <w:sz w:val="21"/>
          <w:szCs w:val="21"/>
        </w:rPr>
        <w:t xml:space="preserve">, informa que se constató que los puntos de coordenadas proporcionadas corresponden a los siguientes proyectos: </w:t>
      </w:r>
      <w:r w:rsidRPr="00E11E4B">
        <w:rPr>
          <w:rFonts w:ascii="Century Gothic" w:hAnsi="Century Gothic"/>
          <w:b/>
          <w:sz w:val="21"/>
          <w:szCs w:val="21"/>
        </w:rPr>
        <w:t>“Condominio Residencia</w:t>
      </w:r>
      <w:r w:rsidR="00147089">
        <w:rPr>
          <w:rFonts w:ascii="Century Gothic" w:hAnsi="Century Gothic"/>
          <w:b/>
          <w:sz w:val="21"/>
          <w:szCs w:val="21"/>
        </w:rPr>
        <w:t>l</w:t>
      </w:r>
      <w:r w:rsidRPr="00E11E4B">
        <w:rPr>
          <w:rFonts w:ascii="Century Gothic" w:hAnsi="Century Gothic"/>
          <w:b/>
          <w:sz w:val="21"/>
          <w:szCs w:val="21"/>
        </w:rPr>
        <w:t xml:space="preserve"> Puerta Real”.</w:t>
      </w:r>
      <w:r w:rsidRPr="00E11E4B">
        <w:rPr>
          <w:rFonts w:ascii="Century Gothic" w:hAnsi="Century Gothic"/>
          <w:sz w:val="21"/>
          <w:szCs w:val="21"/>
        </w:rPr>
        <w:t xml:space="preserve"> Respecto de este proyecto se registran los trámites de Línea de Construcción No. 0347-2013 y Revisión Vial y Zonificación No. 0054-2015, del cual no existe impedimento alguno para dar acceso a la información solicitada en el formato disponible, previa cancelación de las tasas correspondientes. El segundo</w:t>
      </w:r>
      <w:r w:rsidR="00C510B5">
        <w:rPr>
          <w:rFonts w:ascii="Century Gothic" w:hAnsi="Century Gothic"/>
          <w:sz w:val="21"/>
          <w:szCs w:val="21"/>
        </w:rPr>
        <w:t xml:space="preserve"> proyecto</w:t>
      </w:r>
      <w:r w:rsidRPr="00E11E4B">
        <w:rPr>
          <w:rFonts w:ascii="Century Gothic" w:hAnsi="Century Gothic"/>
          <w:sz w:val="21"/>
          <w:szCs w:val="21"/>
        </w:rPr>
        <w:t xml:space="preserve"> es el que corresponde </w:t>
      </w:r>
      <w:r w:rsidR="00C510B5">
        <w:rPr>
          <w:rFonts w:ascii="Century Gothic" w:hAnsi="Century Gothic"/>
          <w:sz w:val="21"/>
          <w:szCs w:val="21"/>
        </w:rPr>
        <w:t>a</w:t>
      </w:r>
      <w:r w:rsidRPr="00E11E4B">
        <w:rPr>
          <w:rFonts w:ascii="Century Gothic" w:hAnsi="Century Gothic"/>
          <w:sz w:val="21"/>
          <w:szCs w:val="21"/>
        </w:rPr>
        <w:t xml:space="preserve">: </w:t>
      </w:r>
      <w:r w:rsidR="007D2578" w:rsidRPr="00E11E4B">
        <w:rPr>
          <w:rFonts w:ascii="Century Gothic" w:hAnsi="Century Gothic"/>
          <w:b/>
          <w:sz w:val="21"/>
          <w:szCs w:val="21"/>
        </w:rPr>
        <w:t>“Subestación el Volcán”,</w:t>
      </w:r>
      <w:r w:rsidR="007D2578" w:rsidRPr="00E11E4B">
        <w:rPr>
          <w:rFonts w:ascii="Century Gothic" w:hAnsi="Century Gothic"/>
          <w:sz w:val="21"/>
          <w:szCs w:val="21"/>
        </w:rPr>
        <w:t xml:space="preserve"> del cual no se registran trámites de línea de construcción y Revisión Vial y Zonificación para el inmueble en que se desarrolla. </w:t>
      </w:r>
    </w:p>
    <w:p w:rsidR="003C34F6" w:rsidRPr="00425C1E" w:rsidRDefault="007D2578" w:rsidP="007D2578">
      <w:pPr>
        <w:pStyle w:val="Default"/>
        <w:spacing w:line="276" w:lineRule="auto"/>
        <w:ind w:left="708"/>
        <w:jc w:val="both"/>
        <w:rPr>
          <w:rFonts w:ascii="Century Gothic" w:hAnsi="Century Gothic"/>
          <w:strike/>
          <w:color w:val="auto"/>
          <w:sz w:val="21"/>
          <w:szCs w:val="21"/>
        </w:rPr>
      </w:pPr>
      <w:r w:rsidRPr="00E11E4B">
        <w:rPr>
          <w:rFonts w:ascii="Century Gothic" w:hAnsi="Century Gothic"/>
          <w:b/>
          <w:sz w:val="21"/>
          <w:szCs w:val="21"/>
        </w:rPr>
        <w:t xml:space="preserve"> </w:t>
      </w:r>
      <w:r w:rsidR="007D587F" w:rsidRPr="00E11E4B">
        <w:rPr>
          <w:rFonts w:ascii="Century Gothic" w:hAnsi="Century Gothic"/>
          <w:b/>
          <w:sz w:val="21"/>
          <w:szCs w:val="21"/>
        </w:rPr>
        <w:t>-</w:t>
      </w:r>
      <w:r w:rsidRPr="00E11E4B">
        <w:rPr>
          <w:rFonts w:ascii="Century Gothic" w:hAnsi="Century Gothic"/>
          <w:b/>
          <w:sz w:val="21"/>
          <w:szCs w:val="21"/>
        </w:rPr>
        <w:t>El Departamento de Uso de Suelo</w:t>
      </w:r>
      <w:r w:rsidRPr="00E11E4B">
        <w:rPr>
          <w:rFonts w:ascii="Century Gothic" w:hAnsi="Century Gothic"/>
          <w:sz w:val="21"/>
          <w:szCs w:val="21"/>
        </w:rPr>
        <w:t xml:space="preserve">, informa que los inmuebles ubicados con la georreferencia indicada </w:t>
      </w:r>
      <w:r w:rsidR="001829E0" w:rsidRPr="00E11E4B">
        <w:rPr>
          <w:rFonts w:ascii="Century Gothic" w:hAnsi="Century Gothic"/>
          <w:sz w:val="21"/>
          <w:szCs w:val="21"/>
        </w:rPr>
        <w:t xml:space="preserve">en la solicitud, </w:t>
      </w:r>
      <w:r w:rsidRPr="00E11E4B">
        <w:rPr>
          <w:rFonts w:ascii="Century Gothic" w:hAnsi="Century Gothic"/>
          <w:sz w:val="21"/>
          <w:szCs w:val="21"/>
        </w:rPr>
        <w:t>cuentan con l</w:t>
      </w:r>
      <w:r w:rsidR="00C510B5">
        <w:rPr>
          <w:rFonts w:ascii="Century Gothic" w:hAnsi="Century Gothic"/>
          <w:sz w:val="21"/>
          <w:szCs w:val="21"/>
        </w:rPr>
        <w:t>o</w:t>
      </w:r>
      <w:r w:rsidRPr="00E11E4B">
        <w:rPr>
          <w:rFonts w:ascii="Century Gothic" w:hAnsi="Century Gothic"/>
          <w:sz w:val="21"/>
          <w:szCs w:val="21"/>
        </w:rPr>
        <w:t xml:space="preserve"> siguiente</w:t>
      </w:r>
      <w:r w:rsidR="00DC6A0E" w:rsidRPr="00E11E4B">
        <w:rPr>
          <w:rFonts w:ascii="Century Gothic" w:hAnsi="Century Gothic"/>
          <w:sz w:val="21"/>
          <w:szCs w:val="21"/>
        </w:rPr>
        <w:t>: del</w:t>
      </w:r>
      <w:r w:rsidRPr="00E11E4B">
        <w:rPr>
          <w:rFonts w:ascii="Century Gothic" w:hAnsi="Century Gothic"/>
          <w:sz w:val="21"/>
          <w:szCs w:val="21"/>
        </w:rPr>
        <w:t xml:space="preserve"> inmueble 1:</w:t>
      </w:r>
      <w:r w:rsidR="003C34F6" w:rsidRPr="00E11E4B">
        <w:rPr>
          <w:sz w:val="21"/>
          <w:szCs w:val="21"/>
        </w:rPr>
        <w:t xml:space="preserve"> </w:t>
      </w:r>
      <w:r w:rsidR="003C34F6" w:rsidRPr="00E11E4B">
        <w:rPr>
          <w:rFonts w:ascii="Century Gothic" w:hAnsi="Century Gothic"/>
          <w:sz w:val="21"/>
          <w:szCs w:val="21"/>
        </w:rPr>
        <w:t>se tiene</w:t>
      </w:r>
      <w:r w:rsidR="00295CBA">
        <w:rPr>
          <w:rFonts w:ascii="Century Gothic" w:hAnsi="Century Gothic"/>
          <w:sz w:val="21"/>
          <w:szCs w:val="21"/>
        </w:rPr>
        <w:t xml:space="preserve"> Resolución de Calificación de L</w:t>
      </w:r>
      <w:r w:rsidR="003C34F6" w:rsidRPr="00E11E4B">
        <w:rPr>
          <w:rFonts w:ascii="Century Gothic" w:hAnsi="Century Gothic"/>
          <w:sz w:val="21"/>
          <w:szCs w:val="21"/>
        </w:rPr>
        <w:t xml:space="preserve">ugar No. 1300-2013, de fecha 14 de noviembre de 2013 y reconsideración de Calificación de Lugar No. 0862-2014 de fecha 10 de septiembre de 2014; concedidas para el </w:t>
      </w:r>
      <w:r w:rsidR="003C34F6" w:rsidRPr="00E11E4B">
        <w:rPr>
          <w:rFonts w:ascii="Century Gothic" w:hAnsi="Century Gothic"/>
          <w:b/>
          <w:sz w:val="21"/>
          <w:szCs w:val="21"/>
        </w:rPr>
        <w:t>Condominio Habitacional Horizontal denominado Finca Santa Tecla.</w:t>
      </w:r>
      <w:r w:rsidR="003C34F6" w:rsidRPr="00E11E4B">
        <w:rPr>
          <w:rFonts w:ascii="Century Gothic" w:hAnsi="Century Gothic"/>
          <w:sz w:val="21"/>
          <w:szCs w:val="21"/>
        </w:rPr>
        <w:t xml:space="preserve"> Po</w:t>
      </w:r>
      <w:r w:rsidR="002906D7" w:rsidRPr="00E11E4B">
        <w:rPr>
          <w:rFonts w:ascii="Century Gothic" w:hAnsi="Century Gothic"/>
          <w:sz w:val="21"/>
          <w:szCs w:val="21"/>
        </w:rPr>
        <w:t>r</w:t>
      </w:r>
      <w:r w:rsidR="003C34F6" w:rsidRPr="00E11E4B">
        <w:rPr>
          <w:rFonts w:ascii="Century Gothic" w:hAnsi="Century Gothic"/>
          <w:sz w:val="21"/>
          <w:szCs w:val="21"/>
        </w:rPr>
        <w:t xml:space="preserve"> lo cual </w:t>
      </w:r>
      <w:r w:rsidR="00664FFD">
        <w:rPr>
          <w:rFonts w:ascii="Century Gothic" w:hAnsi="Century Gothic"/>
          <w:sz w:val="21"/>
          <w:szCs w:val="21"/>
        </w:rPr>
        <w:t>se podrán facilitar fotocopias previo pago de la tasa correspondiente</w:t>
      </w:r>
      <w:r w:rsidR="003C34F6" w:rsidRPr="00E11E4B">
        <w:rPr>
          <w:rFonts w:ascii="Century Gothic" w:hAnsi="Century Gothic"/>
          <w:sz w:val="21"/>
          <w:szCs w:val="21"/>
        </w:rPr>
        <w:t>.</w:t>
      </w:r>
      <w:r w:rsidR="00DC6A0E" w:rsidRPr="00E11E4B">
        <w:rPr>
          <w:rFonts w:ascii="Century Gothic" w:hAnsi="Century Gothic"/>
          <w:sz w:val="21"/>
          <w:szCs w:val="21"/>
        </w:rPr>
        <w:t xml:space="preserve"> </w:t>
      </w:r>
      <w:r w:rsidRPr="00E11E4B">
        <w:rPr>
          <w:rFonts w:ascii="Century Gothic" w:hAnsi="Century Gothic"/>
          <w:sz w:val="21"/>
          <w:szCs w:val="21"/>
        </w:rPr>
        <w:t xml:space="preserve">Del inmueble 2: </w:t>
      </w:r>
      <w:r w:rsidR="001829E0" w:rsidRPr="00E11E4B">
        <w:rPr>
          <w:rFonts w:ascii="Century Gothic" w:hAnsi="Century Gothic"/>
          <w:sz w:val="21"/>
          <w:szCs w:val="21"/>
        </w:rPr>
        <w:t>Se tiene Calificación de Lugar No</w:t>
      </w:r>
      <w:r w:rsidR="00DA03BD">
        <w:rPr>
          <w:rFonts w:ascii="Century Gothic" w:hAnsi="Century Gothic"/>
          <w:sz w:val="21"/>
          <w:szCs w:val="21"/>
        </w:rPr>
        <w:t>.</w:t>
      </w:r>
      <w:r w:rsidR="001829E0" w:rsidRPr="00E11E4B">
        <w:rPr>
          <w:rFonts w:ascii="Century Gothic" w:hAnsi="Century Gothic"/>
          <w:sz w:val="21"/>
          <w:szCs w:val="21"/>
        </w:rPr>
        <w:t xml:space="preserve"> </w:t>
      </w:r>
      <w:r w:rsidR="001829E0" w:rsidRPr="00425C1E">
        <w:rPr>
          <w:rFonts w:ascii="Century Gothic" w:hAnsi="Century Gothic"/>
          <w:color w:val="auto"/>
          <w:sz w:val="21"/>
          <w:szCs w:val="21"/>
        </w:rPr>
        <w:t>0</w:t>
      </w:r>
      <w:r w:rsidR="00F37890" w:rsidRPr="00425C1E">
        <w:rPr>
          <w:rFonts w:ascii="Century Gothic" w:hAnsi="Century Gothic"/>
          <w:color w:val="auto"/>
          <w:sz w:val="21"/>
          <w:szCs w:val="21"/>
        </w:rPr>
        <w:t>205</w:t>
      </w:r>
      <w:r w:rsidR="001829E0" w:rsidRPr="00425C1E">
        <w:rPr>
          <w:rFonts w:ascii="Century Gothic" w:hAnsi="Century Gothic"/>
          <w:color w:val="auto"/>
          <w:sz w:val="21"/>
          <w:szCs w:val="21"/>
        </w:rPr>
        <w:t>-201</w:t>
      </w:r>
      <w:r w:rsidR="00F37890" w:rsidRPr="00425C1E">
        <w:rPr>
          <w:rFonts w:ascii="Century Gothic" w:hAnsi="Century Gothic"/>
          <w:color w:val="auto"/>
          <w:sz w:val="21"/>
          <w:szCs w:val="21"/>
        </w:rPr>
        <w:t>6</w:t>
      </w:r>
      <w:r w:rsidR="001829E0" w:rsidRPr="00425C1E">
        <w:rPr>
          <w:rFonts w:ascii="Century Gothic" w:hAnsi="Century Gothic"/>
          <w:color w:val="auto"/>
          <w:sz w:val="21"/>
          <w:szCs w:val="21"/>
        </w:rPr>
        <w:t xml:space="preserve"> </w:t>
      </w:r>
      <w:r w:rsidR="001829E0" w:rsidRPr="00E11E4B">
        <w:rPr>
          <w:rFonts w:ascii="Century Gothic" w:hAnsi="Century Gothic"/>
          <w:sz w:val="21"/>
          <w:szCs w:val="21"/>
        </w:rPr>
        <w:t xml:space="preserve">de fecha 04 de abril de 2016 y modificación a la Calificación de Lugar No. 0109-2017, de fecha 09 de marzo de 2017, concedidas para una </w:t>
      </w:r>
      <w:r w:rsidR="001829E0" w:rsidRPr="00E11E4B">
        <w:rPr>
          <w:rFonts w:ascii="Century Gothic" w:hAnsi="Century Gothic"/>
          <w:b/>
          <w:sz w:val="21"/>
          <w:szCs w:val="21"/>
        </w:rPr>
        <w:t>Subestación Eléctrica denominada El Volcán</w:t>
      </w:r>
      <w:r w:rsidR="001829E0" w:rsidRPr="00E11E4B">
        <w:rPr>
          <w:rFonts w:ascii="Century Gothic" w:hAnsi="Century Gothic"/>
          <w:sz w:val="21"/>
          <w:szCs w:val="21"/>
        </w:rPr>
        <w:t xml:space="preserve">. </w:t>
      </w:r>
      <w:r w:rsidR="00664FFD">
        <w:rPr>
          <w:rFonts w:ascii="Century Gothic" w:hAnsi="Century Gothic"/>
          <w:sz w:val="21"/>
          <w:szCs w:val="21"/>
        </w:rPr>
        <w:t xml:space="preserve">La documentación adjunta al proyecto </w:t>
      </w:r>
      <w:r w:rsidR="00664FFD">
        <w:rPr>
          <w:rFonts w:ascii="Century Gothic" w:hAnsi="Century Gothic"/>
          <w:color w:val="auto"/>
          <w:sz w:val="21"/>
          <w:szCs w:val="21"/>
        </w:rPr>
        <w:t>es confidencial</w:t>
      </w:r>
      <w:r w:rsidR="00F37890" w:rsidRPr="00425C1E">
        <w:rPr>
          <w:rFonts w:ascii="Century Gothic" w:hAnsi="Century Gothic"/>
          <w:color w:val="auto"/>
          <w:sz w:val="21"/>
          <w:szCs w:val="21"/>
        </w:rPr>
        <w:t xml:space="preserve"> indicada por </w:t>
      </w:r>
      <w:r w:rsidR="00CB769C">
        <w:rPr>
          <w:rFonts w:ascii="Century Gothic" w:hAnsi="Century Gothic"/>
          <w:color w:val="auto"/>
          <w:sz w:val="21"/>
          <w:szCs w:val="21"/>
        </w:rPr>
        <w:t>su</w:t>
      </w:r>
      <w:r w:rsidR="00F37890" w:rsidRPr="00425C1E">
        <w:rPr>
          <w:rFonts w:ascii="Century Gothic" w:hAnsi="Century Gothic"/>
          <w:color w:val="auto"/>
          <w:sz w:val="21"/>
          <w:szCs w:val="21"/>
        </w:rPr>
        <w:t xml:space="preserve"> propietario </w:t>
      </w:r>
      <w:r w:rsidR="00CB769C">
        <w:rPr>
          <w:rFonts w:ascii="Century Gothic" w:hAnsi="Century Gothic"/>
          <w:color w:val="auto"/>
          <w:sz w:val="21"/>
          <w:szCs w:val="21"/>
        </w:rPr>
        <w:t>en</w:t>
      </w:r>
      <w:r w:rsidR="00F37890" w:rsidRPr="00425C1E">
        <w:rPr>
          <w:rFonts w:ascii="Century Gothic" w:hAnsi="Century Gothic"/>
          <w:color w:val="auto"/>
          <w:sz w:val="21"/>
          <w:szCs w:val="21"/>
        </w:rPr>
        <w:t xml:space="preserve"> la solicitud del trámite. Por lo tanto, se </w:t>
      </w:r>
      <w:r w:rsidR="00CB769C">
        <w:rPr>
          <w:rFonts w:ascii="Century Gothic" w:hAnsi="Century Gothic"/>
          <w:color w:val="auto"/>
          <w:sz w:val="21"/>
          <w:szCs w:val="21"/>
        </w:rPr>
        <w:t>pone a disposición la consulta directa de las resoluciones en versión pública</w:t>
      </w:r>
      <w:r w:rsidR="00F37890" w:rsidRPr="00425C1E">
        <w:rPr>
          <w:rFonts w:ascii="Century Gothic" w:hAnsi="Century Gothic"/>
          <w:color w:val="auto"/>
          <w:sz w:val="21"/>
          <w:szCs w:val="21"/>
        </w:rPr>
        <w:t>.</w:t>
      </w:r>
    </w:p>
    <w:p w:rsidR="007D2578" w:rsidRPr="00E11E4B" w:rsidRDefault="001829E0" w:rsidP="003C34F6">
      <w:pPr>
        <w:pStyle w:val="Default"/>
        <w:spacing w:line="276" w:lineRule="auto"/>
        <w:ind w:left="708"/>
        <w:jc w:val="both"/>
        <w:rPr>
          <w:rFonts w:ascii="Century Gothic" w:hAnsi="Century Gothic"/>
          <w:sz w:val="21"/>
          <w:szCs w:val="21"/>
        </w:rPr>
      </w:pPr>
      <w:r w:rsidRPr="00E11E4B">
        <w:rPr>
          <w:rFonts w:ascii="Century Gothic" w:hAnsi="Century Gothic"/>
          <w:sz w:val="21"/>
          <w:szCs w:val="21"/>
        </w:rPr>
        <w:t xml:space="preserve"> </w:t>
      </w:r>
      <w:r w:rsidR="007D587F" w:rsidRPr="00E11E4B">
        <w:rPr>
          <w:rFonts w:ascii="Century Gothic" w:hAnsi="Century Gothic"/>
          <w:b/>
          <w:sz w:val="21"/>
          <w:szCs w:val="21"/>
        </w:rPr>
        <w:t>-</w:t>
      </w:r>
      <w:r w:rsidR="007D2578" w:rsidRPr="00E11E4B">
        <w:rPr>
          <w:rFonts w:ascii="Century Gothic" w:hAnsi="Century Gothic"/>
          <w:b/>
          <w:sz w:val="21"/>
          <w:szCs w:val="21"/>
        </w:rPr>
        <w:t>El Departamento de Factibilidad de Aguas Lluvias</w:t>
      </w:r>
      <w:r w:rsidR="007D2578" w:rsidRPr="00E11E4B">
        <w:rPr>
          <w:rFonts w:ascii="Century Gothic" w:hAnsi="Century Gothic"/>
          <w:sz w:val="21"/>
          <w:szCs w:val="21"/>
        </w:rPr>
        <w:t xml:space="preserve">, informa </w:t>
      </w:r>
      <w:r w:rsidR="007D2578" w:rsidRPr="00425C1E">
        <w:rPr>
          <w:rFonts w:ascii="Century Gothic" w:hAnsi="Century Gothic"/>
          <w:color w:val="auto"/>
          <w:sz w:val="21"/>
          <w:szCs w:val="21"/>
        </w:rPr>
        <w:t xml:space="preserve">que </w:t>
      </w:r>
      <w:r w:rsidR="00540D27" w:rsidRPr="00425C1E">
        <w:rPr>
          <w:rFonts w:ascii="Century Gothic" w:hAnsi="Century Gothic"/>
          <w:color w:val="auto"/>
          <w:sz w:val="21"/>
          <w:szCs w:val="21"/>
        </w:rPr>
        <w:t xml:space="preserve">para </w:t>
      </w:r>
      <w:r w:rsidR="007D2578" w:rsidRPr="00425C1E">
        <w:rPr>
          <w:rFonts w:ascii="Century Gothic" w:hAnsi="Century Gothic"/>
          <w:color w:val="auto"/>
          <w:sz w:val="21"/>
          <w:szCs w:val="21"/>
        </w:rPr>
        <w:t xml:space="preserve">el inmueble </w:t>
      </w:r>
      <w:r w:rsidR="007D2578" w:rsidRPr="00E11E4B">
        <w:rPr>
          <w:rFonts w:ascii="Century Gothic" w:hAnsi="Century Gothic"/>
          <w:sz w:val="21"/>
          <w:szCs w:val="21"/>
        </w:rPr>
        <w:t>ubicado con los puntos de referencia siguientes:</w:t>
      </w:r>
      <w:r w:rsidR="008A6E7F" w:rsidRPr="00E11E4B">
        <w:rPr>
          <w:rFonts w:ascii="Century Gothic" w:hAnsi="Century Gothic"/>
          <w:sz w:val="21"/>
          <w:szCs w:val="21"/>
        </w:rPr>
        <w:t xml:space="preserve"> </w:t>
      </w:r>
      <w:r w:rsidR="003C34F6" w:rsidRPr="00E11E4B">
        <w:rPr>
          <w:rFonts w:ascii="Century Gothic" w:hAnsi="Century Gothic"/>
          <w:sz w:val="21"/>
          <w:szCs w:val="21"/>
        </w:rPr>
        <w:t>proyecto</w:t>
      </w:r>
      <w:r w:rsidR="00C510B5">
        <w:rPr>
          <w:rFonts w:ascii="Century Gothic" w:hAnsi="Century Gothic"/>
          <w:sz w:val="21"/>
          <w:szCs w:val="21"/>
        </w:rPr>
        <w:t xml:space="preserve"> 13°41'29.9</w:t>
      </w:r>
      <w:r w:rsidR="003B6C6C" w:rsidRPr="00E11E4B">
        <w:rPr>
          <w:rFonts w:ascii="Century Gothic" w:hAnsi="Century Gothic"/>
          <w:sz w:val="21"/>
          <w:szCs w:val="21"/>
        </w:rPr>
        <w:t>5"N, longitud: 89°16'58.18"O</w:t>
      </w:r>
      <w:r w:rsidR="00CB769C">
        <w:rPr>
          <w:rFonts w:ascii="Century Gothic" w:hAnsi="Century Gothic"/>
          <w:sz w:val="21"/>
          <w:szCs w:val="21"/>
        </w:rPr>
        <w:t>;</w:t>
      </w:r>
      <w:r w:rsidR="003B6C6C" w:rsidRPr="00E11E4B">
        <w:rPr>
          <w:rFonts w:ascii="Century Gothic" w:hAnsi="Century Gothic"/>
          <w:sz w:val="21"/>
          <w:szCs w:val="21"/>
        </w:rPr>
        <w:t xml:space="preserve"> se</w:t>
      </w:r>
      <w:r w:rsidR="005C3E74">
        <w:rPr>
          <w:rFonts w:ascii="Century Gothic" w:hAnsi="Century Gothic"/>
          <w:sz w:val="21"/>
          <w:szCs w:val="21"/>
        </w:rPr>
        <w:t xml:space="preserve"> </w:t>
      </w:r>
      <w:r w:rsidR="005C3E74" w:rsidRPr="00425C1E">
        <w:rPr>
          <w:rFonts w:ascii="Century Gothic" w:hAnsi="Century Gothic"/>
          <w:color w:val="auto"/>
          <w:sz w:val="21"/>
          <w:szCs w:val="21"/>
        </w:rPr>
        <w:t>cuenta con</w:t>
      </w:r>
      <w:r w:rsidR="003B6C6C" w:rsidRPr="00CB769C">
        <w:rPr>
          <w:rFonts w:ascii="Century Gothic" w:hAnsi="Century Gothic"/>
          <w:sz w:val="21"/>
          <w:szCs w:val="21"/>
        </w:rPr>
        <w:t xml:space="preserve">: </w:t>
      </w:r>
      <w:r w:rsidR="003B6C6C" w:rsidRPr="00E11E4B">
        <w:rPr>
          <w:rFonts w:ascii="Century Gothic" w:hAnsi="Century Gothic"/>
          <w:sz w:val="21"/>
          <w:szCs w:val="21"/>
        </w:rPr>
        <w:t xml:space="preserve">Factibilidad de Aguas lluvias N°0034-2017 del proyecto denominado </w:t>
      </w:r>
      <w:r w:rsidR="003B6C6C" w:rsidRPr="00E11E4B">
        <w:rPr>
          <w:rFonts w:ascii="Century Gothic" w:hAnsi="Century Gothic"/>
          <w:b/>
          <w:sz w:val="21"/>
          <w:szCs w:val="21"/>
        </w:rPr>
        <w:t>“Condominio Residencial Puerta Real”,</w:t>
      </w:r>
      <w:r w:rsidR="003B6C6C" w:rsidRPr="00E11E4B">
        <w:rPr>
          <w:rFonts w:ascii="Century Gothic" w:hAnsi="Century Gothic"/>
          <w:sz w:val="21"/>
          <w:szCs w:val="21"/>
        </w:rPr>
        <w:t xml:space="preserve"> resuelto favorabl</w:t>
      </w:r>
      <w:r w:rsidR="005C3E74">
        <w:rPr>
          <w:rFonts w:ascii="Century Gothic" w:hAnsi="Century Gothic"/>
          <w:sz w:val="21"/>
          <w:szCs w:val="21"/>
        </w:rPr>
        <w:t>e con fecha 05 de abril de 2017</w:t>
      </w:r>
      <w:r w:rsidR="005C3E74" w:rsidRPr="00425C1E">
        <w:rPr>
          <w:rFonts w:ascii="Century Gothic" w:hAnsi="Century Gothic"/>
          <w:color w:val="auto"/>
          <w:sz w:val="21"/>
          <w:szCs w:val="21"/>
        </w:rPr>
        <w:t xml:space="preserve">; para el cual es posible conceder consulta directa </w:t>
      </w:r>
      <w:r w:rsidR="00980530" w:rsidRPr="00425C1E">
        <w:rPr>
          <w:rFonts w:ascii="Century Gothic" w:hAnsi="Century Gothic"/>
          <w:color w:val="auto"/>
          <w:sz w:val="21"/>
          <w:szCs w:val="21"/>
        </w:rPr>
        <w:t xml:space="preserve">de la información en formato disponible, </w:t>
      </w:r>
      <w:r w:rsidR="00CB769C">
        <w:rPr>
          <w:rFonts w:ascii="Century Gothic" w:hAnsi="Century Gothic"/>
          <w:color w:val="auto"/>
          <w:sz w:val="21"/>
          <w:szCs w:val="21"/>
        </w:rPr>
        <w:t>y se le podrá facilitar</w:t>
      </w:r>
      <w:r w:rsidR="005C3E74" w:rsidRPr="00425C1E">
        <w:rPr>
          <w:rFonts w:ascii="Century Gothic" w:hAnsi="Century Gothic"/>
          <w:color w:val="auto"/>
          <w:sz w:val="21"/>
          <w:szCs w:val="21"/>
        </w:rPr>
        <w:t xml:space="preserve"> fotocopia previa cancelación de la tasa </w:t>
      </w:r>
      <w:r w:rsidR="003D3EE2">
        <w:rPr>
          <w:rFonts w:ascii="Century Gothic" w:hAnsi="Century Gothic"/>
          <w:color w:val="auto"/>
          <w:sz w:val="21"/>
          <w:szCs w:val="21"/>
        </w:rPr>
        <w:t>correspondiente</w:t>
      </w:r>
      <w:r w:rsidR="005C3E74" w:rsidRPr="00425C1E">
        <w:rPr>
          <w:rFonts w:ascii="Century Gothic" w:hAnsi="Century Gothic"/>
          <w:color w:val="auto"/>
          <w:sz w:val="21"/>
          <w:szCs w:val="21"/>
        </w:rPr>
        <w:t>.</w:t>
      </w:r>
      <w:r w:rsidR="003B6C6C" w:rsidRPr="00425C1E">
        <w:rPr>
          <w:rFonts w:ascii="Century Gothic" w:hAnsi="Century Gothic"/>
          <w:color w:val="auto"/>
          <w:sz w:val="21"/>
          <w:szCs w:val="21"/>
        </w:rPr>
        <w:t xml:space="preserve"> </w:t>
      </w:r>
      <w:r w:rsidR="003C34F6" w:rsidRPr="00E11E4B">
        <w:rPr>
          <w:rFonts w:ascii="Century Gothic" w:hAnsi="Century Gothic"/>
          <w:sz w:val="21"/>
          <w:szCs w:val="21"/>
        </w:rPr>
        <w:t xml:space="preserve">Respecto de la segunda referencia, es decir, </w:t>
      </w:r>
      <w:r w:rsidR="003B6C6C" w:rsidRPr="00E11E4B">
        <w:rPr>
          <w:rFonts w:ascii="Century Gothic" w:hAnsi="Century Gothic"/>
          <w:sz w:val="21"/>
          <w:szCs w:val="21"/>
        </w:rPr>
        <w:t>13°42'9.09"N, longitud:  89°16'59.87"O</w:t>
      </w:r>
      <w:r w:rsidR="007D2578" w:rsidRPr="00E11E4B">
        <w:rPr>
          <w:rFonts w:ascii="Century Gothic" w:hAnsi="Century Gothic"/>
          <w:sz w:val="21"/>
          <w:szCs w:val="21"/>
        </w:rPr>
        <w:t xml:space="preserve">: se refiere al Proyecto </w:t>
      </w:r>
      <w:r w:rsidR="007D2578" w:rsidRPr="00E11E4B">
        <w:rPr>
          <w:rFonts w:ascii="Century Gothic" w:hAnsi="Century Gothic"/>
          <w:b/>
          <w:sz w:val="21"/>
          <w:szCs w:val="21"/>
        </w:rPr>
        <w:t>“Subestación el Volcán”</w:t>
      </w:r>
      <w:r w:rsidR="007D2578" w:rsidRPr="00E11E4B">
        <w:rPr>
          <w:rFonts w:ascii="Century Gothic" w:hAnsi="Century Gothic"/>
          <w:sz w:val="21"/>
          <w:szCs w:val="21"/>
        </w:rPr>
        <w:t>, y que posee Resolución de Factibilidad de Aguas Lluvias N°0013-2017 resuelto el 23 de febrero de 2017</w:t>
      </w:r>
      <w:r w:rsidR="00425C1E">
        <w:rPr>
          <w:rFonts w:ascii="Century Gothic" w:hAnsi="Century Gothic"/>
          <w:sz w:val="21"/>
          <w:szCs w:val="21"/>
        </w:rPr>
        <w:t xml:space="preserve">, </w:t>
      </w:r>
      <w:r w:rsidR="005C3E74" w:rsidRPr="00425C1E">
        <w:rPr>
          <w:rFonts w:ascii="Century Gothic" w:hAnsi="Century Gothic"/>
          <w:color w:val="auto"/>
          <w:sz w:val="21"/>
          <w:szCs w:val="21"/>
        </w:rPr>
        <w:t xml:space="preserve">la documentación adjunta a la solicitud del trámite tiene confidencialidad indicada por el propietario del proyecto. </w:t>
      </w:r>
      <w:r w:rsidR="003D3EE2">
        <w:rPr>
          <w:rFonts w:ascii="Century Gothic" w:hAnsi="Century Gothic"/>
          <w:color w:val="auto"/>
          <w:sz w:val="21"/>
          <w:szCs w:val="21"/>
        </w:rPr>
        <w:t xml:space="preserve">Razón por la cual no se podrá dar consulta directa a todo el expediente, únicamente se podrá facilitar </w:t>
      </w:r>
      <w:r w:rsidR="005C3E74" w:rsidRPr="00425C1E">
        <w:rPr>
          <w:rFonts w:ascii="Century Gothic" w:hAnsi="Century Gothic"/>
          <w:color w:val="auto"/>
          <w:sz w:val="21"/>
          <w:szCs w:val="21"/>
        </w:rPr>
        <w:t xml:space="preserve">fotocopia </w:t>
      </w:r>
      <w:r w:rsidR="003D3EE2">
        <w:rPr>
          <w:rFonts w:ascii="Century Gothic" w:hAnsi="Century Gothic"/>
          <w:color w:val="auto"/>
          <w:sz w:val="21"/>
          <w:szCs w:val="21"/>
        </w:rPr>
        <w:t>de la Resolución de la Factibilidad de Aguas Lluvias previa cancelación de la</w:t>
      </w:r>
      <w:r w:rsidR="005C3E74" w:rsidRPr="00425C1E">
        <w:rPr>
          <w:rFonts w:ascii="Century Gothic" w:hAnsi="Century Gothic"/>
          <w:color w:val="auto"/>
          <w:sz w:val="21"/>
          <w:szCs w:val="21"/>
        </w:rPr>
        <w:t xml:space="preserve"> tasas </w:t>
      </w:r>
      <w:r w:rsidR="003D3EE2">
        <w:rPr>
          <w:rFonts w:ascii="Century Gothic" w:hAnsi="Century Gothic"/>
          <w:color w:val="auto"/>
          <w:sz w:val="21"/>
          <w:szCs w:val="21"/>
        </w:rPr>
        <w:t>correspondiente</w:t>
      </w:r>
      <w:r w:rsidR="005C3E74" w:rsidRPr="00425C1E">
        <w:rPr>
          <w:rFonts w:ascii="Century Gothic" w:hAnsi="Century Gothic"/>
          <w:color w:val="auto"/>
          <w:sz w:val="21"/>
          <w:szCs w:val="21"/>
        </w:rPr>
        <w:t>.</w:t>
      </w:r>
    </w:p>
    <w:p w:rsidR="007D2578" w:rsidRDefault="007D2578" w:rsidP="007D2578">
      <w:pPr>
        <w:pStyle w:val="Default"/>
        <w:spacing w:line="276" w:lineRule="auto"/>
        <w:jc w:val="both"/>
        <w:rPr>
          <w:rFonts w:ascii="Century Gothic" w:hAnsi="Century Gothic"/>
          <w:sz w:val="21"/>
          <w:szCs w:val="21"/>
        </w:rPr>
      </w:pPr>
    </w:p>
    <w:p w:rsidR="005A3AD6" w:rsidRDefault="005A3AD6" w:rsidP="007D2578">
      <w:pPr>
        <w:pStyle w:val="Default"/>
        <w:spacing w:line="276" w:lineRule="auto"/>
        <w:jc w:val="both"/>
        <w:rPr>
          <w:rFonts w:ascii="Century Gothic" w:hAnsi="Century Gothic"/>
          <w:sz w:val="21"/>
          <w:szCs w:val="21"/>
        </w:rPr>
      </w:pPr>
    </w:p>
    <w:p w:rsidR="005A3AD6" w:rsidRPr="00E11E4B" w:rsidRDefault="005A3AD6" w:rsidP="007D2578">
      <w:pPr>
        <w:pStyle w:val="Default"/>
        <w:spacing w:line="276" w:lineRule="auto"/>
        <w:jc w:val="both"/>
        <w:rPr>
          <w:rFonts w:ascii="Century Gothic" w:hAnsi="Century Gothic"/>
          <w:sz w:val="21"/>
          <w:szCs w:val="21"/>
        </w:rPr>
      </w:pPr>
    </w:p>
    <w:p w:rsidR="007D2578" w:rsidRPr="00E11E4B" w:rsidRDefault="007D2578" w:rsidP="007D2578">
      <w:pPr>
        <w:widowControl w:val="0"/>
        <w:autoSpaceDE w:val="0"/>
        <w:autoSpaceDN w:val="0"/>
        <w:adjustRightInd w:val="0"/>
        <w:spacing w:after="0"/>
        <w:ind w:right="72"/>
        <w:jc w:val="both"/>
        <w:rPr>
          <w:rFonts w:ascii="Century Gothic" w:hAnsi="Century Gothic" w:cs="Arial"/>
          <w:sz w:val="21"/>
          <w:szCs w:val="21"/>
        </w:rPr>
      </w:pPr>
      <w:r w:rsidRPr="00E11E4B">
        <w:rPr>
          <w:rFonts w:ascii="Century Gothic" w:hAnsi="Century Gothic" w:cs="Arial"/>
          <w:b/>
          <w:sz w:val="21"/>
          <w:szCs w:val="21"/>
        </w:rPr>
        <w:t>POR TANTO</w:t>
      </w:r>
      <w:r w:rsidRPr="00E11E4B">
        <w:rPr>
          <w:rFonts w:ascii="Century Gothic" w:hAnsi="Century Gothic" w:cs="Arial"/>
          <w:sz w:val="21"/>
          <w:szCs w:val="21"/>
        </w:rPr>
        <w:t xml:space="preserve">, de conformidad a los artículos 30, 62, </w:t>
      </w:r>
      <w:r w:rsidR="00980530" w:rsidRPr="00425C1E">
        <w:rPr>
          <w:rFonts w:ascii="Century Gothic" w:hAnsi="Century Gothic" w:cs="Arial"/>
          <w:sz w:val="21"/>
          <w:szCs w:val="21"/>
        </w:rPr>
        <w:t xml:space="preserve">63, </w:t>
      </w:r>
      <w:r w:rsidRPr="00425C1E">
        <w:rPr>
          <w:rFonts w:ascii="Century Gothic" w:hAnsi="Century Gothic" w:cs="Arial"/>
          <w:sz w:val="21"/>
          <w:szCs w:val="21"/>
        </w:rPr>
        <w:t xml:space="preserve">65, </w:t>
      </w:r>
      <w:r w:rsidRPr="00E11E4B">
        <w:rPr>
          <w:rFonts w:ascii="Century Gothic" w:hAnsi="Century Gothic" w:cs="Arial"/>
          <w:sz w:val="21"/>
          <w:szCs w:val="21"/>
        </w:rPr>
        <w:t xml:space="preserve">66, 69, 70, 71 y </w:t>
      </w:r>
      <w:r w:rsidR="00980530" w:rsidRPr="00E11E4B">
        <w:rPr>
          <w:rFonts w:ascii="Century Gothic" w:hAnsi="Century Gothic" w:cs="Arial"/>
          <w:sz w:val="21"/>
          <w:szCs w:val="21"/>
        </w:rPr>
        <w:t>72 de</w:t>
      </w:r>
      <w:r w:rsidRPr="00E11E4B">
        <w:rPr>
          <w:rFonts w:ascii="Century Gothic" w:hAnsi="Century Gothic" w:cs="Arial"/>
          <w:sz w:val="21"/>
          <w:szCs w:val="21"/>
        </w:rPr>
        <w:t xml:space="preserve"> la Ley de Acceso a la Información Pública, el suscrito Oficial de Información </w:t>
      </w:r>
      <w:r w:rsidRPr="00E11E4B">
        <w:rPr>
          <w:rFonts w:ascii="Century Gothic" w:hAnsi="Century Gothic" w:cs="Arial"/>
          <w:b/>
          <w:sz w:val="21"/>
          <w:szCs w:val="21"/>
        </w:rPr>
        <w:t>RESUELVE</w:t>
      </w:r>
      <w:r w:rsidRPr="00E11E4B">
        <w:rPr>
          <w:rFonts w:ascii="Century Gothic" w:hAnsi="Century Gothic" w:cs="Arial"/>
          <w:sz w:val="21"/>
          <w:szCs w:val="21"/>
        </w:rPr>
        <w:t xml:space="preserve">: </w:t>
      </w:r>
    </w:p>
    <w:p w:rsidR="007D2578" w:rsidRPr="00E11E4B" w:rsidRDefault="007D2578" w:rsidP="007D2578">
      <w:pPr>
        <w:widowControl w:val="0"/>
        <w:autoSpaceDE w:val="0"/>
        <w:autoSpaceDN w:val="0"/>
        <w:adjustRightInd w:val="0"/>
        <w:spacing w:after="0"/>
        <w:rPr>
          <w:rFonts w:ascii="Century Gothic" w:hAnsi="Century Gothic"/>
          <w:sz w:val="21"/>
          <w:szCs w:val="21"/>
        </w:rPr>
      </w:pPr>
    </w:p>
    <w:p w:rsidR="003948DD" w:rsidRPr="003948DD" w:rsidRDefault="007D2578" w:rsidP="003948DD">
      <w:pPr>
        <w:pStyle w:val="Prrafodelista"/>
        <w:widowControl w:val="0"/>
        <w:numPr>
          <w:ilvl w:val="0"/>
          <w:numId w:val="36"/>
        </w:numPr>
        <w:autoSpaceDE w:val="0"/>
        <w:autoSpaceDN w:val="0"/>
        <w:adjustRightInd w:val="0"/>
        <w:spacing w:after="0"/>
        <w:ind w:right="60"/>
        <w:jc w:val="both"/>
        <w:rPr>
          <w:sz w:val="21"/>
          <w:szCs w:val="21"/>
        </w:rPr>
      </w:pPr>
      <w:r w:rsidRPr="003948DD">
        <w:rPr>
          <w:rFonts w:ascii="Century Gothic" w:hAnsi="Century Gothic" w:cs="Arial"/>
          <w:b/>
          <w:sz w:val="21"/>
          <w:szCs w:val="21"/>
        </w:rPr>
        <w:t xml:space="preserve">Conceder </w:t>
      </w:r>
      <w:r w:rsidR="00980530" w:rsidRPr="003948DD">
        <w:rPr>
          <w:rFonts w:ascii="Century Gothic" w:hAnsi="Century Gothic" w:cs="Arial"/>
          <w:sz w:val="21"/>
          <w:szCs w:val="21"/>
        </w:rPr>
        <w:t>acceso a la información</w:t>
      </w:r>
      <w:r w:rsidR="00FF4392" w:rsidRPr="003948DD">
        <w:rPr>
          <w:rFonts w:ascii="Century Gothic" w:hAnsi="Century Gothic" w:cs="Arial"/>
          <w:sz w:val="21"/>
          <w:szCs w:val="21"/>
        </w:rPr>
        <w:t>,</w:t>
      </w:r>
      <w:r w:rsidR="00980530" w:rsidRPr="003948DD">
        <w:rPr>
          <w:rFonts w:ascii="Century Gothic" w:hAnsi="Century Gothic" w:cs="Arial"/>
          <w:sz w:val="21"/>
          <w:szCs w:val="21"/>
        </w:rPr>
        <w:t xml:space="preserve"> en </w:t>
      </w:r>
      <w:r w:rsidR="00FF4392" w:rsidRPr="003948DD">
        <w:rPr>
          <w:rFonts w:ascii="Century Gothic" w:hAnsi="Century Gothic" w:cs="Arial"/>
          <w:sz w:val="21"/>
          <w:szCs w:val="21"/>
        </w:rPr>
        <w:t xml:space="preserve">el </w:t>
      </w:r>
      <w:r w:rsidR="00980530" w:rsidRPr="003948DD">
        <w:rPr>
          <w:rFonts w:ascii="Century Gothic" w:hAnsi="Century Gothic" w:cs="Arial"/>
          <w:sz w:val="21"/>
          <w:szCs w:val="21"/>
        </w:rPr>
        <w:t>formato disponible</w:t>
      </w:r>
      <w:r w:rsidR="003C4829" w:rsidRPr="003948DD">
        <w:rPr>
          <w:rFonts w:ascii="Century Gothic" w:hAnsi="Century Gothic" w:cs="Arial"/>
          <w:sz w:val="21"/>
          <w:szCs w:val="21"/>
        </w:rPr>
        <w:t xml:space="preserve">, </w:t>
      </w:r>
      <w:r w:rsidR="00FF4392" w:rsidRPr="003948DD">
        <w:rPr>
          <w:rFonts w:ascii="Century Gothic" w:hAnsi="Century Gothic" w:cs="Arial"/>
          <w:sz w:val="21"/>
          <w:szCs w:val="21"/>
        </w:rPr>
        <w:t>tal y como se relaciona</w:t>
      </w:r>
      <w:r w:rsidR="007D0943" w:rsidRPr="003948DD">
        <w:rPr>
          <w:rFonts w:ascii="Century Gothic" w:hAnsi="Century Gothic" w:cs="Arial"/>
          <w:sz w:val="21"/>
          <w:szCs w:val="21"/>
        </w:rPr>
        <w:t xml:space="preserve"> en el considerando III de la presente resolución</w:t>
      </w:r>
      <w:r w:rsidR="00FF4392" w:rsidRPr="003948DD">
        <w:rPr>
          <w:sz w:val="21"/>
          <w:szCs w:val="21"/>
        </w:rPr>
        <w:t>;</w:t>
      </w:r>
      <w:r w:rsidRPr="003948DD">
        <w:rPr>
          <w:sz w:val="21"/>
          <w:szCs w:val="21"/>
        </w:rPr>
        <w:t xml:space="preserve"> </w:t>
      </w:r>
      <w:r w:rsidR="00FF4392" w:rsidRPr="003948DD">
        <w:rPr>
          <w:rFonts w:ascii="Century Gothic" w:hAnsi="Century Gothic" w:cs="Arial"/>
          <w:sz w:val="21"/>
          <w:szCs w:val="21"/>
        </w:rPr>
        <w:t>previa cancelación de las tasas conforme lo establece el</w:t>
      </w:r>
      <w:r w:rsidR="00FF4392" w:rsidRPr="003948DD">
        <w:rPr>
          <w:sz w:val="21"/>
          <w:szCs w:val="21"/>
        </w:rPr>
        <w:t xml:space="preserve"> </w:t>
      </w:r>
      <w:r w:rsidR="003948DD" w:rsidRPr="003948DD">
        <w:rPr>
          <w:rFonts w:ascii="Century Gothic" w:hAnsi="Century Gothic" w:cs="Arial"/>
          <w:sz w:val="21"/>
          <w:szCs w:val="21"/>
        </w:rPr>
        <w:t>Decreto No. 6 “Ordenanza de tazas por servicios prestados por la Oficina de Planificación de Área Metropolitana de San Salvador, OPAMSS al municipio de Santa tecla”. Publicado en Diario oficial No. 171 tomo 171 de fecha 14 de septiembre 2010:</w:t>
      </w:r>
      <w:r w:rsidR="00147089">
        <w:rPr>
          <w:rFonts w:ascii="Century Gothic" w:hAnsi="Century Gothic" w:cs="Arial"/>
          <w:sz w:val="21"/>
          <w:szCs w:val="21"/>
        </w:rPr>
        <w:t xml:space="preserve"> </w:t>
      </w:r>
      <w:r w:rsidR="003948DD" w:rsidRPr="003948DD">
        <w:rPr>
          <w:rFonts w:ascii="Century Gothic" w:hAnsi="Century Gothic" w:cs="Arial"/>
          <w:sz w:val="21"/>
          <w:szCs w:val="21"/>
        </w:rPr>
        <w:t>Fotocopia simple por hoja de resolución: US$17.50;</w:t>
      </w:r>
      <w:r w:rsidR="00147089">
        <w:rPr>
          <w:rFonts w:ascii="Century Gothic" w:hAnsi="Century Gothic" w:cs="Arial"/>
          <w:sz w:val="21"/>
          <w:szCs w:val="21"/>
        </w:rPr>
        <w:t xml:space="preserve"> </w:t>
      </w:r>
      <w:r w:rsidR="003948DD" w:rsidRPr="003948DD">
        <w:rPr>
          <w:rFonts w:ascii="Century Gothic" w:hAnsi="Century Gothic" w:cs="Arial"/>
          <w:sz w:val="21"/>
          <w:szCs w:val="21"/>
        </w:rPr>
        <w:t>Fotocopia certificada por hoja de resolución: US$30.00;</w:t>
      </w:r>
      <w:r w:rsidR="00147089">
        <w:rPr>
          <w:rFonts w:ascii="Century Gothic" w:hAnsi="Century Gothic" w:cs="Arial"/>
          <w:sz w:val="21"/>
          <w:szCs w:val="21"/>
        </w:rPr>
        <w:t xml:space="preserve"> </w:t>
      </w:r>
      <w:r w:rsidR="003948DD" w:rsidRPr="003948DD">
        <w:rPr>
          <w:rFonts w:ascii="Century Gothic" w:hAnsi="Century Gothic" w:cs="Arial"/>
          <w:sz w:val="21"/>
          <w:szCs w:val="21"/>
        </w:rPr>
        <w:t>Fotocopia simple por hoja de plano: US$26.25;</w:t>
      </w:r>
      <w:r w:rsidR="00147089">
        <w:rPr>
          <w:rFonts w:ascii="Century Gothic" w:hAnsi="Century Gothic" w:cs="Arial"/>
          <w:sz w:val="21"/>
          <w:szCs w:val="21"/>
        </w:rPr>
        <w:t xml:space="preserve"> </w:t>
      </w:r>
      <w:r w:rsidR="003948DD" w:rsidRPr="003948DD">
        <w:rPr>
          <w:rFonts w:ascii="Century Gothic" w:hAnsi="Century Gothic" w:cs="Arial"/>
          <w:sz w:val="21"/>
          <w:szCs w:val="21"/>
        </w:rPr>
        <w:t>Fotocopia certificada por hoja de plano: US$40</w:t>
      </w:r>
      <w:r w:rsidR="00147089">
        <w:rPr>
          <w:rFonts w:ascii="Century Gothic" w:hAnsi="Century Gothic" w:cs="Arial"/>
          <w:sz w:val="21"/>
          <w:szCs w:val="21"/>
        </w:rPr>
        <w:t>.00</w:t>
      </w:r>
      <w:r w:rsidR="00424305">
        <w:rPr>
          <w:rFonts w:ascii="Century Gothic" w:hAnsi="Century Gothic" w:cs="Arial"/>
          <w:sz w:val="21"/>
          <w:szCs w:val="21"/>
        </w:rPr>
        <w:t>.</w:t>
      </w:r>
    </w:p>
    <w:p w:rsidR="007D2578" w:rsidRPr="003948DD" w:rsidRDefault="007D2578" w:rsidP="003948DD">
      <w:pPr>
        <w:pStyle w:val="Prrafodelista"/>
        <w:widowControl w:val="0"/>
        <w:numPr>
          <w:ilvl w:val="0"/>
          <w:numId w:val="36"/>
        </w:numPr>
        <w:autoSpaceDE w:val="0"/>
        <w:autoSpaceDN w:val="0"/>
        <w:adjustRightInd w:val="0"/>
        <w:spacing w:after="0"/>
        <w:ind w:right="60"/>
        <w:jc w:val="both"/>
        <w:rPr>
          <w:sz w:val="21"/>
          <w:szCs w:val="21"/>
        </w:rPr>
      </w:pPr>
      <w:r w:rsidRPr="003948DD">
        <w:rPr>
          <w:rFonts w:ascii="Century Gothic" w:hAnsi="Century Gothic" w:cs="Arial"/>
          <w:sz w:val="21"/>
          <w:szCs w:val="21"/>
        </w:rPr>
        <w:t xml:space="preserve">Tome nota el </w:t>
      </w:r>
      <w:r w:rsidR="00300186" w:rsidRPr="00300186">
        <w:rPr>
          <w:rFonts w:ascii="Century Gothic" w:hAnsi="Century Gothic" w:cs="Arial"/>
          <w:b/>
          <w:sz w:val="21"/>
          <w:szCs w:val="21"/>
          <w:highlight w:val="black"/>
        </w:rPr>
        <w:t>xxx xxxxx xxxxxxx xxxxx xxxxxxxxx</w:t>
      </w:r>
      <w:r w:rsidRPr="003948DD">
        <w:rPr>
          <w:rFonts w:ascii="Century Gothic" w:hAnsi="Century Gothic" w:cs="Arial"/>
          <w:sz w:val="21"/>
          <w:szCs w:val="21"/>
        </w:rPr>
        <w:t xml:space="preserve">, </w:t>
      </w:r>
      <w:r w:rsidR="00667C80" w:rsidRPr="003948DD">
        <w:rPr>
          <w:rFonts w:ascii="Century Gothic" w:hAnsi="Century Gothic" w:cs="Arial"/>
          <w:sz w:val="21"/>
          <w:szCs w:val="21"/>
        </w:rPr>
        <w:t>qu</w:t>
      </w:r>
      <w:r w:rsidR="00425C1E" w:rsidRPr="003948DD">
        <w:rPr>
          <w:rFonts w:ascii="Century Gothic" w:hAnsi="Century Gothic" w:cs="Arial"/>
          <w:sz w:val="21"/>
          <w:szCs w:val="21"/>
        </w:rPr>
        <w:t>ién</w:t>
      </w:r>
      <w:r w:rsidR="00667C80" w:rsidRPr="003948DD">
        <w:rPr>
          <w:rFonts w:ascii="Century Gothic" w:hAnsi="Century Gothic" w:cs="Arial"/>
          <w:sz w:val="21"/>
          <w:szCs w:val="21"/>
        </w:rPr>
        <w:t xml:space="preserve"> deberá</w:t>
      </w:r>
      <w:r w:rsidRPr="003948DD">
        <w:rPr>
          <w:rFonts w:ascii="Century Gothic" w:hAnsi="Century Gothic"/>
          <w:sz w:val="21"/>
          <w:szCs w:val="21"/>
        </w:rPr>
        <w:t xml:space="preserve"> coordinar la visita</w:t>
      </w:r>
      <w:r w:rsidR="00425C1E" w:rsidRPr="003948DD">
        <w:rPr>
          <w:rFonts w:ascii="Century Gothic" w:hAnsi="Century Gothic"/>
          <w:sz w:val="21"/>
          <w:szCs w:val="21"/>
        </w:rPr>
        <w:t xml:space="preserve"> </w:t>
      </w:r>
      <w:r w:rsidRPr="003948DD">
        <w:rPr>
          <w:rFonts w:ascii="Century Gothic" w:hAnsi="Century Gothic"/>
          <w:sz w:val="21"/>
          <w:szCs w:val="21"/>
        </w:rPr>
        <w:t>con la Arq. Flor Celina Aquino, Jefatura del Departamento de Revisión Preliminar, Receptoría y Archivo al teléfono 2234-0600 Ext. 610 y 611, para determinar el proceso de obtención de</w:t>
      </w:r>
      <w:r w:rsidR="00E11E4B" w:rsidRPr="003948DD">
        <w:rPr>
          <w:rFonts w:ascii="Century Gothic" w:hAnsi="Century Gothic"/>
          <w:sz w:val="21"/>
          <w:szCs w:val="21"/>
        </w:rPr>
        <w:t xml:space="preserve"> </w:t>
      </w:r>
      <w:r w:rsidRPr="003948DD">
        <w:rPr>
          <w:rFonts w:ascii="Century Gothic" w:hAnsi="Century Gothic"/>
          <w:sz w:val="21"/>
          <w:szCs w:val="21"/>
        </w:rPr>
        <w:t>l</w:t>
      </w:r>
      <w:r w:rsidR="00E11E4B" w:rsidRPr="003948DD">
        <w:rPr>
          <w:rFonts w:ascii="Century Gothic" w:hAnsi="Century Gothic"/>
          <w:sz w:val="21"/>
          <w:szCs w:val="21"/>
        </w:rPr>
        <w:t>a</w:t>
      </w:r>
      <w:r w:rsidRPr="003948DD">
        <w:rPr>
          <w:rFonts w:ascii="Century Gothic" w:hAnsi="Century Gothic"/>
          <w:sz w:val="21"/>
          <w:szCs w:val="21"/>
        </w:rPr>
        <w:t xml:space="preserve"> documen</w:t>
      </w:r>
      <w:r w:rsidR="00E11E4B" w:rsidRPr="003948DD">
        <w:rPr>
          <w:rFonts w:ascii="Century Gothic" w:hAnsi="Century Gothic"/>
          <w:sz w:val="21"/>
          <w:szCs w:val="21"/>
        </w:rPr>
        <w:t xml:space="preserve">tación </w:t>
      </w:r>
      <w:r w:rsidR="00667C80" w:rsidRPr="003948DD">
        <w:rPr>
          <w:rFonts w:ascii="Century Gothic" w:hAnsi="Century Gothic"/>
          <w:sz w:val="21"/>
          <w:szCs w:val="21"/>
        </w:rPr>
        <w:t>requerida</w:t>
      </w:r>
      <w:r w:rsidRPr="003948DD">
        <w:rPr>
          <w:rFonts w:ascii="Century Gothic" w:hAnsi="Century Gothic" w:cs="Arial"/>
          <w:b/>
          <w:sz w:val="21"/>
          <w:szCs w:val="21"/>
        </w:rPr>
        <w:t>. Notifíquese.</w:t>
      </w:r>
    </w:p>
    <w:p w:rsidR="007D2578" w:rsidRPr="00E11E4B" w:rsidRDefault="007D2578" w:rsidP="007D2578">
      <w:pPr>
        <w:widowControl w:val="0"/>
        <w:autoSpaceDE w:val="0"/>
        <w:autoSpaceDN w:val="0"/>
        <w:adjustRightInd w:val="0"/>
        <w:spacing w:after="0"/>
        <w:rPr>
          <w:rFonts w:ascii="Century Gothic" w:hAnsi="Century Gothic"/>
          <w:sz w:val="21"/>
          <w:szCs w:val="21"/>
        </w:rPr>
      </w:pPr>
    </w:p>
    <w:p w:rsidR="009F7837" w:rsidRPr="00E11E4B" w:rsidRDefault="009F7837" w:rsidP="007D2578">
      <w:pPr>
        <w:widowControl w:val="0"/>
        <w:autoSpaceDE w:val="0"/>
        <w:autoSpaceDN w:val="0"/>
        <w:adjustRightInd w:val="0"/>
        <w:spacing w:after="0"/>
        <w:rPr>
          <w:rFonts w:ascii="Century Gothic" w:hAnsi="Century Gothic"/>
          <w:sz w:val="21"/>
          <w:szCs w:val="21"/>
        </w:rPr>
      </w:pPr>
    </w:p>
    <w:p w:rsidR="009F7837" w:rsidRPr="00E11E4B" w:rsidRDefault="009F7837" w:rsidP="007D2578">
      <w:pPr>
        <w:widowControl w:val="0"/>
        <w:autoSpaceDE w:val="0"/>
        <w:autoSpaceDN w:val="0"/>
        <w:adjustRightInd w:val="0"/>
        <w:spacing w:after="0"/>
        <w:rPr>
          <w:rFonts w:ascii="Century Gothic" w:hAnsi="Century Gothic"/>
          <w:sz w:val="21"/>
          <w:szCs w:val="21"/>
        </w:rPr>
      </w:pPr>
    </w:p>
    <w:p w:rsidR="007D2578" w:rsidRPr="00E11E4B" w:rsidRDefault="007D2578" w:rsidP="007D2578">
      <w:pPr>
        <w:widowControl w:val="0"/>
        <w:autoSpaceDE w:val="0"/>
        <w:autoSpaceDN w:val="0"/>
        <w:adjustRightInd w:val="0"/>
        <w:spacing w:after="0"/>
        <w:rPr>
          <w:rFonts w:ascii="Century Gothic" w:hAnsi="Century Gothic"/>
          <w:sz w:val="21"/>
          <w:szCs w:val="21"/>
        </w:rPr>
      </w:pPr>
    </w:p>
    <w:p w:rsidR="007D2578" w:rsidRPr="00E11E4B" w:rsidRDefault="007D2578" w:rsidP="007D2578">
      <w:pPr>
        <w:widowControl w:val="0"/>
        <w:autoSpaceDE w:val="0"/>
        <w:autoSpaceDN w:val="0"/>
        <w:adjustRightInd w:val="0"/>
        <w:spacing w:after="0"/>
        <w:rPr>
          <w:rFonts w:ascii="Century Gothic" w:hAnsi="Century Gothic"/>
          <w:sz w:val="21"/>
          <w:szCs w:val="21"/>
        </w:rPr>
      </w:pPr>
    </w:p>
    <w:p w:rsidR="007D2578" w:rsidRPr="00E11E4B" w:rsidRDefault="007D2578" w:rsidP="007D2578">
      <w:pPr>
        <w:widowControl w:val="0"/>
        <w:autoSpaceDE w:val="0"/>
        <w:autoSpaceDN w:val="0"/>
        <w:adjustRightInd w:val="0"/>
        <w:spacing w:after="0"/>
        <w:jc w:val="center"/>
        <w:rPr>
          <w:rFonts w:ascii="Century Gothic" w:hAnsi="Century Gothic"/>
          <w:sz w:val="21"/>
          <w:szCs w:val="21"/>
        </w:rPr>
      </w:pPr>
      <w:r w:rsidRPr="00E11E4B">
        <w:rPr>
          <w:rFonts w:ascii="Century Gothic" w:hAnsi="Century Gothic"/>
          <w:sz w:val="21"/>
          <w:szCs w:val="21"/>
        </w:rPr>
        <w:t>Marlene Solano</w:t>
      </w:r>
    </w:p>
    <w:p w:rsidR="005A3AD6" w:rsidRDefault="007D2578" w:rsidP="00683BEF">
      <w:pPr>
        <w:widowControl w:val="0"/>
        <w:autoSpaceDE w:val="0"/>
        <w:autoSpaceDN w:val="0"/>
        <w:adjustRightInd w:val="0"/>
        <w:spacing w:after="0"/>
        <w:jc w:val="center"/>
        <w:rPr>
          <w:sz w:val="21"/>
          <w:szCs w:val="21"/>
        </w:rPr>
      </w:pPr>
      <w:r w:rsidRPr="00E11E4B">
        <w:rPr>
          <w:rFonts w:ascii="Century Gothic" w:hAnsi="Century Gothic"/>
          <w:sz w:val="21"/>
          <w:szCs w:val="21"/>
        </w:rPr>
        <w:t>Oficial de Información</w:t>
      </w:r>
    </w:p>
    <w:p w:rsidR="005A3AD6" w:rsidRPr="005A3AD6" w:rsidRDefault="005A3AD6" w:rsidP="005A3AD6">
      <w:pPr>
        <w:rPr>
          <w:sz w:val="21"/>
          <w:szCs w:val="21"/>
        </w:rPr>
      </w:pPr>
    </w:p>
    <w:p w:rsidR="005A3AD6" w:rsidRPr="005A3AD6" w:rsidRDefault="005A3AD6" w:rsidP="005A3AD6">
      <w:pPr>
        <w:rPr>
          <w:sz w:val="21"/>
          <w:szCs w:val="21"/>
        </w:rPr>
      </w:pPr>
    </w:p>
    <w:p w:rsidR="005A3AD6" w:rsidRDefault="005A3AD6" w:rsidP="005A3AD6">
      <w:pPr>
        <w:rPr>
          <w:sz w:val="21"/>
          <w:szCs w:val="21"/>
        </w:rPr>
      </w:pPr>
    </w:p>
    <w:p w:rsidR="00910E9D" w:rsidRPr="005A3AD6" w:rsidRDefault="005A3AD6" w:rsidP="005A3AD6">
      <w:pPr>
        <w:tabs>
          <w:tab w:val="left" w:pos="6211"/>
        </w:tabs>
        <w:rPr>
          <w:sz w:val="21"/>
          <w:szCs w:val="21"/>
        </w:rPr>
      </w:pPr>
      <w:r w:rsidRPr="007D2578">
        <w:rPr>
          <w:noProof/>
        </w:rPr>
        <mc:AlternateContent>
          <mc:Choice Requires="wps">
            <w:drawing>
              <wp:anchor distT="0" distB="0" distL="114300" distR="114300" simplePos="0" relativeHeight="251659264" behindDoc="0" locked="0" layoutInCell="1" allowOverlap="1" wp14:anchorId="6A83F687" wp14:editId="639590ED">
                <wp:simplePos x="0" y="0"/>
                <wp:positionH relativeFrom="column">
                  <wp:posOffset>183515</wp:posOffset>
                </wp:positionH>
                <wp:positionV relativeFrom="paragraph">
                  <wp:posOffset>2219518</wp:posOffset>
                </wp:positionV>
                <wp:extent cx="5007935" cy="648335"/>
                <wp:effectExtent l="0" t="0" r="21590" b="184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935" cy="648335"/>
                        </a:xfrm>
                        <a:prstGeom prst="rect">
                          <a:avLst/>
                        </a:prstGeom>
                        <a:solidFill>
                          <a:srgbClr val="FFFFFF"/>
                        </a:solidFill>
                        <a:ln w="9525">
                          <a:solidFill>
                            <a:srgbClr val="000000"/>
                          </a:solidFill>
                          <a:miter lim="800000"/>
                          <a:headEnd/>
                          <a:tailEnd/>
                        </a:ln>
                      </wps:spPr>
                      <wps:txbx>
                        <w:txbxContent>
                          <w:p w:rsidR="005A3AD6" w:rsidRPr="009917B7" w:rsidRDefault="005A3AD6" w:rsidP="005A3AD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5A3AD6" w:rsidRPr="009F49DE" w:rsidRDefault="005A3AD6" w:rsidP="005A3AD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5A3AD6" w:rsidRPr="009F49DE" w:rsidRDefault="005A3AD6" w:rsidP="005A3AD6">
                            <w:pPr>
                              <w:spacing w:after="0" w:line="240" w:lineRule="auto"/>
                              <w:jc w:val="center"/>
                              <w:rPr>
                                <w:sz w:val="18"/>
                                <w:lang w:val="es-ES"/>
                              </w:rPr>
                            </w:pPr>
                            <w:r w:rsidRPr="009F49DE">
                              <w:rPr>
                                <w:rFonts w:ascii="Century Gothic" w:hAnsi="Century Gothic"/>
                                <w:sz w:val="18"/>
                                <w:lang w:val="es-MX"/>
                              </w:rPr>
                              <w:t>Diagonal San Carlos, entre 15 Av. Norte y 25 C. Poniente, Col. Layco, San Salvador</w:t>
                            </w:r>
                          </w:p>
                          <w:p w:rsidR="005A3AD6" w:rsidRPr="009F49DE" w:rsidRDefault="005A3AD6" w:rsidP="005A3AD6">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3F687" id="_x0000_t202" coordsize="21600,21600" o:spt="202" path="m,l,21600r21600,l21600,xe">
                <v:stroke joinstyle="miter"/>
                <v:path gradientshapeok="t" o:connecttype="rect"/>
              </v:shapetype>
              <v:shape id="Text Box 7" o:spid="_x0000_s1026" type="#_x0000_t202" style="position:absolute;margin-left:14.45pt;margin-top:174.75pt;width:394.35pt;height: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">
                <v:textbox>
                  <w:txbxContent>
                    <w:p w:rsidR="005A3AD6" w:rsidRPr="009917B7" w:rsidRDefault="005A3AD6" w:rsidP="005A3AD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5A3AD6" w:rsidRPr="009F49DE" w:rsidRDefault="005A3AD6" w:rsidP="005A3AD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5A3AD6" w:rsidRPr="009F49DE" w:rsidRDefault="005A3AD6" w:rsidP="005A3AD6">
                      <w:pPr>
                        <w:spacing w:after="0" w:line="240" w:lineRule="auto"/>
                        <w:jc w:val="center"/>
                        <w:rPr>
                          <w:sz w:val="18"/>
                          <w:lang w:val="es-ES"/>
                        </w:rPr>
                      </w:pPr>
                      <w:r w:rsidRPr="009F49DE">
                        <w:rPr>
                          <w:rFonts w:ascii="Century Gothic" w:hAnsi="Century Gothic"/>
                          <w:sz w:val="18"/>
                          <w:lang w:val="es-MX"/>
                        </w:rPr>
                        <w:t>Diagonal San Carlos, entre 15 Av. Norte y 25 C. Poniente, Col. Layco, San Salvador</w:t>
                      </w:r>
                    </w:p>
                    <w:p w:rsidR="005A3AD6" w:rsidRPr="009F49DE" w:rsidRDefault="005A3AD6" w:rsidP="005A3AD6">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Pr>
          <w:sz w:val="21"/>
          <w:szCs w:val="21"/>
        </w:rPr>
        <w:tab/>
      </w:r>
    </w:p>
    <w:sectPr w:rsidR="00910E9D" w:rsidRPr="005A3AD6" w:rsidSect="005A3AD6">
      <w:headerReference w:type="default" r:id="rId8"/>
      <w:footerReference w:type="default" r:id="rId9"/>
      <w:headerReference w:type="first" r:id="rId10"/>
      <w:footerReference w:type="first" r:id="rId11"/>
      <w:pgSz w:w="12240" w:h="15840" w:code="1"/>
      <w:pgMar w:top="2107" w:right="1325" w:bottom="426" w:left="1701" w:header="142" w:footer="8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3D" w:rsidRPr="007A0A63" w:rsidRDefault="007A0A63" w:rsidP="007D2578">
    <w:pPr>
      <w:pStyle w:val="Piedepgina"/>
      <w:rPr>
        <w:sz w:val="16"/>
        <w:szCs w:val="16"/>
      </w:rPr>
    </w:pPr>
    <w:r>
      <w:tab/>
    </w:r>
    <w:r>
      <w:tab/>
    </w:r>
    <w:r w:rsidRPr="007A0A63">
      <w:rPr>
        <w:sz w:val="16"/>
        <w:szCs w:val="16"/>
        <w:lang w:val="es-ES"/>
      </w:rPr>
      <w:t xml:space="preserve">Página </w:t>
    </w:r>
    <w:r w:rsidRPr="007A0A63">
      <w:rPr>
        <w:b/>
        <w:sz w:val="16"/>
        <w:szCs w:val="16"/>
      </w:rPr>
      <w:fldChar w:fldCharType="begin"/>
    </w:r>
    <w:r w:rsidRPr="007A0A63">
      <w:rPr>
        <w:b/>
        <w:sz w:val="16"/>
        <w:szCs w:val="16"/>
      </w:rPr>
      <w:instrText>PAGE  \* Arabic  \* MERGEFORMAT</w:instrText>
    </w:r>
    <w:r w:rsidRPr="007A0A63">
      <w:rPr>
        <w:b/>
        <w:sz w:val="16"/>
        <w:szCs w:val="16"/>
      </w:rPr>
      <w:fldChar w:fldCharType="separate"/>
    </w:r>
    <w:r w:rsidR="00300186" w:rsidRPr="00300186">
      <w:rPr>
        <w:b/>
        <w:noProof/>
        <w:sz w:val="16"/>
        <w:szCs w:val="16"/>
        <w:lang w:val="es-ES"/>
      </w:rPr>
      <w:t>3</w:t>
    </w:r>
    <w:r w:rsidRPr="007A0A63">
      <w:rPr>
        <w:b/>
        <w:sz w:val="16"/>
        <w:szCs w:val="16"/>
      </w:rPr>
      <w:fldChar w:fldCharType="end"/>
    </w:r>
    <w:r w:rsidRPr="007A0A63">
      <w:rPr>
        <w:sz w:val="16"/>
        <w:szCs w:val="16"/>
        <w:lang w:val="es-ES"/>
      </w:rPr>
      <w:t xml:space="preserve"> de </w:t>
    </w:r>
    <w:r w:rsidRPr="007A0A63">
      <w:rPr>
        <w:b/>
        <w:sz w:val="16"/>
        <w:szCs w:val="16"/>
      </w:rPr>
      <w:fldChar w:fldCharType="begin"/>
    </w:r>
    <w:r w:rsidRPr="007A0A63">
      <w:rPr>
        <w:b/>
        <w:sz w:val="16"/>
        <w:szCs w:val="16"/>
      </w:rPr>
      <w:instrText>NUMPAGES  \* Arabic  \* MERGEFORMAT</w:instrText>
    </w:r>
    <w:r w:rsidRPr="007A0A63">
      <w:rPr>
        <w:b/>
        <w:sz w:val="16"/>
        <w:szCs w:val="16"/>
      </w:rPr>
      <w:fldChar w:fldCharType="separate"/>
    </w:r>
    <w:r w:rsidR="00300186" w:rsidRPr="00300186">
      <w:rPr>
        <w:b/>
        <w:noProof/>
        <w:sz w:val="16"/>
        <w:szCs w:val="16"/>
        <w:lang w:val="es-ES"/>
      </w:rPr>
      <w:t>3</w:t>
    </w:r>
    <w:r w:rsidRPr="007A0A63">
      <w:rPr>
        <w:b/>
        <w:sz w:val="16"/>
        <w:szCs w:val="16"/>
      </w:rPr>
      <w:fldChar w:fldCharType="end"/>
    </w:r>
  </w:p>
  <w:p w:rsidR="00870A3D" w:rsidRPr="007D2578" w:rsidRDefault="00910E9D" w:rsidP="00910E9D">
    <w:pPr>
      <w:pStyle w:val="Piedepgina"/>
      <w:tabs>
        <w:tab w:val="clear" w:pos="8504"/>
        <w:tab w:val="right" w:pos="9214"/>
      </w:tabs>
      <w:rPr>
        <w:sz w:val="16"/>
        <w:szCs w:val="16"/>
      </w:rPr>
    </w:pPr>
    <w:r>
      <w:tab/>
    </w:r>
    <w:r w:rsidR="007D2578">
      <w:tab/>
    </w:r>
    <w:r w:rsidR="007A0A63">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485263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7A0A63" w:rsidRPr="007A0A63" w:rsidRDefault="007A0A63">
            <w:pPr>
              <w:pStyle w:val="Piedepgina"/>
              <w:jc w:val="right"/>
              <w:rPr>
                <w:sz w:val="16"/>
                <w:szCs w:val="16"/>
              </w:rPr>
            </w:pPr>
            <w:r w:rsidRPr="007A0A63">
              <w:rPr>
                <w:sz w:val="16"/>
                <w:szCs w:val="16"/>
                <w:lang w:val="es-ES"/>
              </w:rPr>
              <w:t xml:space="preserve">Página </w:t>
            </w:r>
            <w:r w:rsidRPr="007A0A63">
              <w:rPr>
                <w:b/>
                <w:bCs/>
                <w:sz w:val="16"/>
                <w:szCs w:val="16"/>
              </w:rPr>
              <w:fldChar w:fldCharType="begin"/>
            </w:r>
            <w:r w:rsidRPr="007A0A63">
              <w:rPr>
                <w:b/>
                <w:bCs/>
                <w:sz w:val="16"/>
                <w:szCs w:val="16"/>
              </w:rPr>
              <w:instrText>PAGE</w:instrText>
            </w:r>
            <w:r w:rsidRPr="007A0A63">
              <w:rPr>
                <w:b/>
                <w:bCs/>
                <w:sz w:val="16"/>
                <w:szCs w:val="16"/>
              </w:rPr>
              <w:fldChar w:fldCharType="separate"/>
            </w:r>
            <w:r w:rsidR="00300186">
              <w:rPr>
                <w:b/>
                <w:bCs/>
                <w:noProof/>
                <w:sz w:val="16"/>
                <w:szCs w:val="16"/>
              </w:rPr>
              <w:t>1</w:t>
            </w:r>
            <w:r w:rsidRPr="007A0A63">
              <w:rPr>
                <w:b/>
                <w:bCs/>
                <w:sz w:val="16"/>
                <w:szCs w:val="16"/>
              </w:rPr>
              <w:fldChar w:fldCharType="end"/>
            </w:r>
            <w:r w:rsidRPr="007A0A63">
              <w:rPr>
                <w:sz w:val="16"/>
                <w:szCs w:val="16"/>
                <w:lang w:val="es-ES"/>
              </w:rPr>
              <w:t xml:space="preserve"> de </w:t>
            </w:r>
            <w:r w:rsidRPr="007A0A63">
              <w:rPr>
                <w:b/>
                <w:bCs/>
                <w:sz w:val="16"/>
                <w:szCs w:val="16"/>
              </w:rPr>
              <w:fldChar w:fldCharType="begin"/>
            </w:r>
            <w:r w:rsidRPr="007A0A63">
              <w:rPr>
                <w:b/>
                <w:bCs/>
                <w:sz w:val="16"/>
                <w:szCs w:val="16"/>
              </w:rPr>
              <w:instrText>NUMPAGES</w:instrText>
            </w:r>
            <w:r w:rsidRPr="007A0A63">
              <w:rPr>
                <w:b/>
                <w:bCs/>
                <w:sz w:val="16"/>
                <w:szCs w:val="16"/>
              </w:rPr>
              <w:fldChar w:fldCharType="separate"/>
            </w:r>
            <w:r w:rsidR="00300186">
              <w:rPr>
                <w:b/>
                <w:bCs/>
                <w:noProof/>
                <w:sz w:val="16"/>
                <w:szCs w:val="16"/>
              </w:rPr>
              <w:t>3</w:t>
            </w:r>
            <w:r w:rsidRPr="007A0A63">
              <w:rPr>
                <w:b/>
                <w:bCs/>
                <w:sz w:val="16"/>
                <w:szCs w:val="16"/>
              </w:rPr>
              <w:fldChar w:fldCharType="end"/>
            </w:r>
          </w:p>
        </w:sdtContent>
      </w:sdt>
    </w:sdtContent>
  </w:sdt>
  <w:p w:rsidR="00A404B7" w:rsidRPr="007D2578" w:rsidRDefault="00A404B7">
    <w:pPr>
      <w:pStyle w:val="Piedepgina"/>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bookmarkStart w:id="0" w:name="_Hlk506890895"/>
      <w:bookmarkEnd w:id="0"/>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37" w:rsidRDefault="00BD5A37">
    <w:pPr>
      <w:pStyle w:val="Encabezado"/>
    </w:pPr>
    <w:r w:rsidRPr="005A3AD6">
      <w:rPr>
        <w:noProof/>
      </w:rPr>
      <mc:AlternateContent>
        <mc:Choice Requires="wps">
          <w:drawing>
            <wp:anchor distT="0" distB="0" distL="114300" distR="114300" simplePos="0" relativeHeight="251679744" behindDoc="1" locked="0" layoutInCell="0" allowOverlap="1" wp14:anchorId="5C3E5821" wp14:editId="5EC7C912">
              <wp:simplePos x="0" y="0"/>
              <wp:positionH relativeFrom="page">
                <wp:posOffset>3463925</wp:posOffset>
              </wp:positionH>
              <wp:positionV relativeFrom="page">
                <wp:posOffset>347980</wp:posOffset>
              </wp:positionV>
              <wp:extent cx="4234180" cy="501015"/>
              <wp:effectExtent l="0" t="0" r="13970" b="1333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AD6" w:rsidRPr="00566CBB" w:rsidRDefault="005A3AD6" w:rsidP="005A3AD6">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5A3AD6" w:rsidRPr="00566CBB" w:rsidRDefault="005A3AD6" w:rsidP="005A3AD6">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5A3AD6" w:rsidRPr="00566CBB" w:rsidRDefault="005A3AD6" w:rsidP="005A3AD6">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E5821" id="_x0000_t202" coordsize="21600,21600" o:spt="202" path="m,l,21600r21600,l21600,xe">
              <v:stroke joinstyle="miter"/>
              <v:path gradientshapeok="t" o:connecttype="rect"/>
            </v:shapetype>
            <v:shape id="Text Box 24" o:spid="_x0000_s1027" type="#_x0000_t202" style="position:absolute;margin-left:272.75pt;margin-top:27.4pt;width:333.4pt;height:39.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7rA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" o:allowincell="f" filled="f" stroked="f">
              <v:textbox inset="0,0,0,0">
                <w:txbxContent>
                  <w:p w:rsidR="005A3AD6" w:rsidRPr="00566CBB" w:rsidRDefault="005A3AD6" w:rsidP="005A3AD6">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5A3AD6" w:rsidRPr="00566CBB" w:rsidRDefault="005A3AD6" w:rsidP="005A3AD6">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5A3AD6" w:rsidRPr="00566CBB" w:rsidRDefault="005A3AD6" w:rsidP="005A3AD6">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p>
  <w:p w:rsidR="005A3AD6" w:rsidRDefault="005A3AD6">
    <w:pPr>
      <w:pStyle w:val="Encabezado"/>
    </w:pPr>
    <w:r w:rsidRPr="005A3AD6">
      <w:rPr>
        <w:noProof/>
      </w:rPr>
      <mc:AlternateContent>
        <mc:Choice Requires="wps">
          <w:drawing>
            <wp:anchor distT="0" distB="0" distL="114300" distR="114300" simplePos="0" relativeHeight="251682816" behindDoc="0" locked="0" layoutInCell="1" allowOverlap="1" wp14:anchorId="642C93CB" wp14:editId="1D2EAF96">
              <wp:simplePos x="0" y="0"/>
              <wp:positionH relativeFrom="column">
                <wp:posOffset>3640953</wp:posOffset>
              </wp:positionH>
              <wp:positionV relativeFrom="paragraph">
                <wp:posOffset>526056</wp:posOffset>
              </wp:positionV>
              <wp:extent cx="1987826" cy="337185"/>
              <wp:effectExtent l="0" t="0" r="12700" b="2476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26" cy="337185"/>
                      </a:xfrm>
                      <a:prstGeom prst="rect">
                        <a:avLst/>
                      </a:prstGeom>
                      <a:solidFill>
                        <a:srgbClr val="FFFFFF"/>
                      </a:solidFill>
                      <a:ln w="9525">
                        <a:solidFill>
                          <a:schemeClr val="tx2">
                            <a:lumMod val="75000"/>
                            <a:lumOff val="0"/>
                          </a:schemeClr>
                        </a:solidFill>
                        <a:miter lim="800000"/>
                        <a:headEnd/>
                        <a:tailEnd/>
                      </a:ln>
                    </wps:spPr>
                    <wps:txbx>
                      <w:txbxContent>
                        <w:p w:rsidR="005A3AD6" w:rsidRPr="009F49DE" w:rsidRDefault="005A3AD6" w:rsidP="005A3AD6">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PT-RES. N° 0016-2018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C93CB" id="Text Box 27" o:spid="_x0000_s1028" type="#_x0000_t202" style="position:absolute;margin-left:286.7pt;margin-top:41.4pt;width:156.5pt;height:2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" strokecolor="#17365d [2415]">
              <v:textbox>
                <w:txbxContent>
                  <w:p w:rsidR="005A3AD6" w:rsidRPr="009F49DE" w:rsidRDefault="005A3AD6" w:rsidP="005A3AD6">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PT-RES. N° 0016-2018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2312C2FE" wp14:editId="21CF5847">
              <wp:simplePos x="0" y="0"/>
              <wp:positionH relativeFrom="column">
                <wp:posOffset>105508</wp:posOffset>
              </wp:positionH>
              <wp:positionV relativeFrom="paragraph">
                <wp:posOffset>857905</wp:posOffset>
              </wp:positionV>
              <wp:extent cx="2423160" cy="0"/>
              <wp:effectExtent l="12065" t="8255" r="12700" b="1079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41E6D" id="_x0000_t32" coordsize="21600,21600" o:spt="32" o:oned="t" path="m,l21600,21600e" filled="f">
              <v:path arrowok="t" fillok="f" o:connecttype="none"/>
              <o:lock v:ext="edit" shapetype="t"/>
            </v:shapetype>
            <v:shape id="AutoShape 26" o:spid="_x0000_s1026" type="#_x0000_t32" style="position:absolute;margin-left:8.3pt;margin-top:67.55pt;width:190.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" strokecolor="#17365d [2415]"/>
          </w:pict>
        </mc:Fallback>
      </mc:AlternateContent>
    </w:r>
    <w:r w:rsidRPr="005A3AD6">
      <w:rPr>
        <w:noProof/>
      </w:rPr>
      <w:drawing>
        <wp:anchor distT="0" distB="0" distL="114300" distR="114300" simplePos="0" relativeHeight="251681792" behindDoc="0" locked="0" layoutInCell="1" allowOverlap="1" wp14:anchorId="2A7A52A4" wp14:editId="31C135EB">
          <wp:simplePos x="0" y="0"/>
          <wp:positionH relativeFrom="column">
            <wp:posOffset>306014</wp:posOffset>
          </wp:positionH>
          <wp:positionV relativeFrom="paragraph">
            <wp:posOffset>56277</wp:posOffset>
          </wp:positionV>
          <wp:extent cx="1766570" cy="590550"/>
          <wp:effectExtent l="0" t="0" r="0" b="0"/>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sidRPr="005A3AD6">
      <w:rPr>
        <w:noProof/>
      </w:rPr>
      <mc:AlternateContent>
        <mc:Choice Requires="wps">
          <w:drawing>
            <wp:anchor distT="0" distB="0" distL="114300" distR="114300" simplePos="0" relativeHeight="251680768" behindDoc="0" locked="0" layoutInCell="1" allowOverlap="1" wp14:anchorId="18543C2E" wp14:editId="72955CB1">
              <wp:simplePos x="0" y="0"/>
              <wp:positionH relativeFrom="column">
                <wp:posOffset>0</wp:posOffset>
              </wp:positionH>
              <wp:positionV relativeFrom="paragraph">
                <wp:posOffset>660400</wp:posOffset>
              </wp:positionV>
              <wp:extent cx="3061970" cy="219075"/>
              <wp:effectExtent l="0" t="1905"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AD6" w:rsidRPr="009F49DE" w:rsidRDefault="005A3AD6" w:rsidP="005A3AD6">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43C2E" id="Text Box 25" o:spid="_x0000_s1029" type="#_x0000_t202" style="position:absolute;margin-left:0;margin-top:52pt;width:241.1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R/hQ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" stroked="f">
              <v:textbox>
                <w:txbxContent>
                  <w:p w:rsidR="005A3AD6" w:rsidRPr="009F49DE" w:rsidRDefault="005A3AD6" w:rsidP="005A3AD6">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46976" behindDoc="1" locked="0" layoutInCell="0" allowOverlap="1" wp14:anchorId="070582C7" wp14:editId="7976BAD2">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82C7" id="_x0000_t202" coordsize="21600,21600" o:spt="202" path="m,l,21600r21600,l21600,xe">
              <v:stroke joinstyle="miter"/>
              <v:path gradientshapeok="t" o:connecttype="rect"/>
            </v:shapetype>
            <v:shape id="_x0000_s1030" type="#_x0000_t202" style="position:absolute;margin-left:250pt;margin-top:15.4pt;width:333.4pt;height:39.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Hl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8480" behindDoc="0" locked="0" layoutInCell="1" allowOverlap="1" wp14:anchorId="5AEA02C6" wp14:editId="5E7942C4">
          <wp:simplePos x="0" y="0"/>
          <wp:positionH relativeFrom="column">
            <wp:posOffset>-147320</wp:posOffset>
          </wp:positionH>
          <wp:positionV relativeFrom="paragraph">
            <wp:posOffset>161925</wp:posOffset>
          </wp:positionV>
          <wp:extent cx="1766570" cy="590550"/>
          <wp:effectExtent l="0" t="0" r="0" b="0"/>
          <wp:wrapSquare wrapText="bothSides"/>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7A8EAA2" wp14:editId="663E2829">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0A1E5"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79978887" wp14:editId="455DA8DD">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8887" id="_x0000_s1031" type="#_x0000_t202" style="position:absolute;margin-left:-35.3pt;margin-top:60.15pt;width:241.1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kphQIAABc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xPZZYX&#10;6XVeTtazxXxSrIvpBPgvJmlWXpeztCiL2/W3QDArqlYwxtWdUPwowaz4uxIfmmEUTxQh6mtcTqF0&#10;Ma4/BpnG73dBdsJDR0rR1XhxciJVKOxrxSBsUnki5DhPfqYfsww5OP5jVqIMQuVHDfhhM0TBFUd1&#10;bTR7BF1YDWWDCsNrApNW268Y9dCZNXZfdsRyjORbBdoqs6IIrRwXxXSew8KeWzbnFqIoQNXYYzRO&#10;b/zY/jtjxbaFm0Y1K30FemxElEoQ7sjqoGLovhjT4aUI7X2+jl4/3rPVdwA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GGEpKYUCAAAXBQAADgAAAAAAAAAAAAAAAAAuAgAAZHJzL2Uyb0RvYy54bWxQSwECLQAUAAYACAAA&#10;ACEAhTMLoN8AAAALAQAADwAAAAAAAAAAAAAAAADfBAAAZHJzL2Rvd25yZXYueG1sUEsFBgAAAAAE&#10;AAQA8wAAAOsFA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5A3AD6">
    <w:pPr>
      <w:pStyle w:val="Encabezado"/>
    </w:pPr>
    <w:r>
      <w:rPr>
        <w:noProof/>
      </w:rPr>
      <mc:AlternateContent>
        <mc:Choice Requires="wps">
          <w:drawing>
            <wp:anchor distT="0" distB="0" distL="114300" distR="114300" simplePos="0" relativeHeight="251675648" behindDoc="0" locked="0" layoutInCell="1" allowOverlap="1" wp14:anchorId="6D033510" wp14:editId="2F179B2D">
              <wp:simplePos x="0" y="0"/>
              <wp:positionH relativeFrom="column">
                <wp:posOffset>3193692</wp:posOffset>
              </wp:positionH>
              <wp:positionV relativeFrom="paragraph">
                <wp:posOffset>292293</wp:posOffset>
              </wp:positionV>
              <wp:extent cx="1967948" cy="337185"/>
              <wp:effectExtent l="0" t="0" r="13335" b="2476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D2578">
                            <w:rPr>
                              <w:rFonts w:ascii="Century Gothic" w:hAnsi="Century Gothic"/>
                              <w:b/>
                              <w:color w:val="17365D" w:themeColor="text2" w:themeShade="BF"/>
                              <w:sz w:val="18"/>
                              <w:lang w:val="es-MX"/>
                            </w:rPr>
                            <w:t>016</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33510" id="_x0000_s1032" type="#_x0000_t202" style="position:absolute;margin-left:251.45pt;margin-top:23pt;width:154.95pt;height:2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D2578">
                      <w:rPr>
                        <w:rFonts w:ascii="Century Gothic" w:hAnsi="Century Gothic"/>
                        <w:b/>
                        <w:color w:val="17365D" w:themeColor="text2" w:themeShade="BF"/>
                        <w:sz w:val="18"/>
                        <w:lang w:val="es-MX"/>
                      </w:rPr>
                      <w:t>016</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multilevel"/>
    <w:tmpl w:val="B1E88038"/>
    <w:lvl w:ilvl="0">
      <w:start w:val="1"/>
      <w:numFmt w:val="upperRoman"/>
      <w:lvlText w:val="%1."/>
      <w:lvlJc w:val="left"/>
      <w:pPr>
        <w:ind w:left="778" w:hanging="360"/>
      </w:pPr>
      <w:rPr>
        <w:rFonts w:hint="default"/>
        <w:b/>
      </w:rPr>
    </w:lvl>
    <w:lvl w:ilvl="1">
      <w:start w:val="1"/>
      <w:numFmt w:val="lowerLetter"/>
      <w:lvlText w:val="%2."/>
      <w:lvlJc w:val="left"/>
      <w:pPr>
        <w:ind w:left="1498" w:hanging="360"/>
      </w:pPr>
      <w:rPr>
        <w:rFonts w:hint="default"/>
      </w:rPr>
    </w:lvl>
    <w:lvl w:ilvl="2">
      <w:start w:val="1"/>
      <w:numFmt w:val="lowerRoman"/>
      <w:lvlText w:val="%3."/>
      <w:lvlJc w:val="right"/>
      <w:pPr>
        <w:ind w:left="2218" w:hanging="180"/>
      </w:pPr>
      <w:rPr>
        <w:rFonts w:hint="default"/>
      </w:rPr>
    </w:lvl>
    <w:lvl w:ilvl="3">
      <w:start w:val="1"/>
      <w:numFmt w:val="decimal"/>
      <w:lvlText w:val="%4."/>
      <w:lvlJc w:val="left"/>
      <w:pPr>
        <w:ind w:left="2938" w:hanging="360"/>
      </w:pPr>
      <w:rPr>
        <w:rFonts w:hint="default"/>
      </w:rPr>
    </w:lvl>
    <w:lvl w:ilvl="4">
      <w:start w:val="1"/>
      <w:numFmt w:val="lowerLetter"/>
      <w:lvlText w:val="%5."/>
      <w:lvlJc w:val="left"/>
      <w:pPr>
        <w:ind w:left="3658" w:hanging="360"/>
      </w:pPr>
      <w:rPr>
        <w:rFonts w:hint="default"/>
      </w:rPr>
    </w:lvl>
    <w:lvl w:ilvl="5">
      <w:start w:val="1"/>
      <w:numFmt w:val="lowerRoman"/>
      <w:lvlText w:val="%6."/>
      <w:lvlJc w:val="right"/>
      <w:pPr>
        <w:ind w:left="4378" w:hanging="180"/>
      </w:pPr>
      <w:rPr>
        <w:rFonts w:hint="default"/>
      </w:rPr>
    </w:lvl>
    <w:lvl w:ilvl="6">
      <w:start w:val="1"/>
      <w:numFmt w:val="decimal"/>
      <w:lvlText w:val="%7."/>
      <w:lvlJc w:val="left"/>
      <w:pPr>
        <w:ind w:left="5098" w:hanging="360"/>
      </w:pPr>
      <w:rPr>
        <w:rFonts w:hint="default"/>
      </w:rPr>
    </w:lvl>
    <w:lvl w:ilvl="7">
      <w:start w:val="1"/>
      <w:numFmt w:val="lowerLetter"/>
      <w:lvlText w:val="%8."/>
      <w:lvlJc w:val="left"/>
      <w:pPr>
        <w:ind w:left="5818" w:hanging="360"/>
      </w:pPr>
      <w:rPr>
        <w:rFonts w:hint="default"/>
      </w:rPr>
    </w:lvl>
    <w:lvl w:ilvl="8">
      <w:start w:val="1"/>
      <w:numFmt w:val="lowerRoman"/>
      <w:lvlText w:val="%9."/>
      <w:lvlJc w:val="right"/>
      <w:pPr>
        <w:ind w:left="6538" w:hanging="180"/>
      </w:pPr>
      <w:rPr>
        <w:rFonts w:hint="default"/>
      </w:r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4D0AA2"/>
    <w:multiLevelType w:val="hybridMultilevel"/>
    <w:tmpl w:val="3CA4AC7C"/>
    <w:lvl w:ilvl="0" w:tplc="0C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7268DB"/>
    <w:multiLevelType w:val="hybridMultilevel"/>
    <w:tmpl w:val="3CA4AC7C"/>
    <w:lvl w:ilvl="0" w:tplc="0C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8E5B3A"/>
    <w:multiLevelType w:val="hybridMultilevel"/>
    <w:tmpl w:val="FAA2AC4E"/>
    <w:lvl w:ilvl="0" w:tplc="0C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6"/>
  </w:num>
  <w:num w:numId="4">
    <w:abstractNumId w:val="6"/>
  </w:num>
  <w:num w:numId="5">
    <w:abstractNumId w:val="8"/>
  </w:num>
  <w:num w:numId="6">
    <w:abstractNumId w:val="4"/>
  </w:num>
  <w:num w:numId="7">
    <w:abstractNumId w:val="19"/>
  </w:num>
  <w:num w:numId="8">
    <w:abstractNumId w:val="35"/>
  </w:num>
  <w:num w:numId="9">
    <w:abstractNumId w:val="7"/>
  </w:num>
  <w:num w:numId="10">
    <w:abstractNumId w:val="3"/>
  </w:num>
  <w:num w:numId="11">
    <w:abstractNumId w:val="30"/>
  </w:num>
  <w:num w:numId="12">
    <w:abstractNumId w:val="0"/>
  </w:num>
  <w:num w:numId="13">
    <w:abstractNumId w:val="28"/>
  </w:num>
  <w:num w:numId="14">
    <w:abstractNumId w:val="23"/>
  </w:num>
  <w:num w:numId="15">
    <w:abstractNumId w:val="37"/>
  </w:num>
  <w:num w:numId="16">
    <w:abstractNumId w:val="24"/>
  </w:num>
  <w:num w:numId="17">
    <w:abstractNumId w:val="25"/>
  </w:num>
  <w:num w:numId="18">
    <w:abstractNumId w:val="38"/>
  </w:num>
  <w:num w:numId="19">
    <w:abstractNumId w:val="33"/>
  </w:num>
  <w:num w:numId="20">
    <w:abstractNumId w:val="12"/>
  </w:num>
  <w:num w:numId="21">
    <w:abstractNumId w:val="29"/>
  </w:num>
  <w:num w:numId="22">
    <w:abstractNumId w:val="2"/>
  </w:num>
  <w:num w:numId="23">
    <w:abstractNumId w:val="14"/>
  </w:num>
  <w:num w:numId="24">
    <w:abstractNumId w:val="21"/>
  </w:num>
  <w:num w:numId="25">
    <w:abstractNumId w:val="15"/>
  </w:num>
  <w:num w:numId="26">
    <w:abstractNumId w:val="32"/>
  </w:num>
  <w:num w:numId="27">
    <w:abstractNumId w:val="31"/>
  </w:num>
  <w:num w:numId="28">
    <w:abstractNumId w:val="10"/>
  </w:num>
  <w:num w:numId="29">
    <w:abstractNumId w:val="1"/>
  </w:num>
  <w:num w:numId="30">
    <w:abstractNumId w:val="17"/>
  </w:num>
  <w:num w:numId="31">
    <w:abstractNumId w:val="9"/>
  </w:num>
  <w:num w:numId="32">
    <w:abstractNumId w:val="18"/>
  </w:num>
  <w:num w:numId="33">
    <w:abstractNumId w:val="5"/>
  </w:num>
  <w:num w:numId="34">
    <w:abstractNumId w:val="36"/>
  </w:num>
  <w:num w:numId="35">
    <w:abstractNumId w:val="11"/>
  </w:num>
  <w:num w:numId="36">
    <w:abstractNumId w:val="16"/>
  </w:num>
  <w:num w:numId="37">
    <w:abstractNumId w:val="34"/>
  </w:num>
  <w:num w:numId="38">
    <w:abstractNumId w:val="1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172CA"/>
    <w:rsid w:val="00024B52"/>
    <w:rsid w:val="000250C5"/>
    <w:rsid w:val="000250D1"/>
    <w:rsid w:val="00035E25"/>
    <w:rsid w:val="00044670"/>
    <w:rsid w:val="00044BB8"/>
    <w:rsid w:val="00044CC2"/>
    <w:rsid w:val="0005323B"/>
    <w:rsid w:val="00055941"/>
    <w:rsid w:val="00056286"/>
    <w:rsid w:val="0006749A"/>
    <w:rsid w:val="00076CF7"/>
    <w:rsid w:val="00081C62"/>
    <w:rsid w:val="00083695"/>
    <w:rsid w:val="00085EB5"/>
    <w:rsid w:val="0008660F"/>
    <w:rsid w:val="0008686D"/>
    <w:rsid w:val="00087BED"/>
    <w:rsid w:val="00090643"/>
    <w:rsid w:val="00093B29"/>
    <w:rsid w:val="00096D49"/>
    <w:rsid w:val="00096E79"/>
    <w:rsid w:val="000A0410"/>
    <w:rsid w:val="000A3601"/>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3875"/>
    <w:rsid w:val="00105838"/>
    <w:rsid w:val="00106028"/>
    <w:rsid w:val="001108AF"/>
    <w:rsid w:val="0011428F"/>
    <w:rsid w:val="00115811"/>
    <w:rsid w:val="00117E45"/>
    <w:rsid w:val="00121EB1"/>
    <w:rsid w:val="00123CF2"/>
    <w:rsid w:val="00124249"/>
    <w:rsid w:val="00130AD6"/>
    <w:rsid w:val="00143CD4"/>
    <w:rsid w:val="00144A79"/>
    <w:rsid w:val="0014681A"/>
    <w:rsid w:val="00147089"/>
    <w:rsid w:val="001471FB"/>
    <w:rsid w:val="001505B9"/>
    <w:rsid w:val="001507F7"/>
    <w:rsid w:val="00150AD6"/>
    <w:rsid w:val="00150ED6"/>
    <w:rsid w:val="00152043"/>
    <w:rsid w:val="00153E56"/>
    <w:rsid w:val="00156741"/>
    <w:rsid w:val="0016123C"/>
    <w:rsid w:val="00163628"/>
    <w:rsid w:val="0016481B"/>
    <w:rsid w:val="00166F18"/>
    <w:rsid w:val="00173035"/>
    <w:rsid w:val="0017771D"/>
    <w:rsid w:val="001800A5"/>
    <w:rsid w:val="001814F2"/>
    <w:rsid w:val="00181949"/>
    <w:rsid w:val="001829E0"/>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36A"/>
    <w:rsid w:val="001E7C3D"/>
    <w:rsid w:val="001F060A"/>
    <w:rsid w:val="001F7205"/>
    <w:rsid w:val="002027A5"/>
    <w:rsid w:val="00202E0E"/>
    <w:rsid w:val="0020407D"/>
    <w:rsid w:val="0020679A"/>
    <w:rsid w:val="00206978"/>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3BD6"/>
    <w:rsid w:val="002651BE"/>
    <w:rsid w:val="00272C2E"/>
    <w:rsid w:val="00275C83"/>
    <w:rsid w:val="00283E2C"/>
    <w:rsid w:val="00284857"/>
    <w:rsid w:val="00285B07"/>
    <w:rsid w:val="002906D7"/>
    <w:rsid w:val="0029385A"/>
    <w:rsid w:val="00295A30"/>
    <w:rsid w:val="00295CBA"/>
    <w:rsid w:val="00297ED2"/>
    <w:rsid w:val="002A328B"/>
    <w:rsid w:val="002A3DE5"/>
    <w:rsid w:val="002A5583"/>
    <w:rsid w:val="002A6F23"/>
    <w:rsid w:val="002B0E81"/>
    <w:rsid w:val="002B1A19"/>
    <w:rsid w:val="002B7878"/>
    <w:rsid w:val="002D027F"/>
    <w:rsid w:val="002D0950"/>
    <w:rsid w:val="002D0D4B"/>
    <w:rsid w:val="002D206F"/>
    <w:rsid w:val="002D630E"/>
    <w:rsid w:val="002D64BC"/>
    <w:rsid w:val="002E1715"/>
    <w:rsid w:val="002E210B"/>
    <w:rsid w:val="002E322D"/>
    <w:rsid w:val="002E6346"/>
    <w:rsid w:val="002E663F"/>
    <w:rsid w:val="002E7D8E"/>
    <w:rsid w:val="002F3C8D"/>
    <w:rsid w:val="002F63DD"/>
    <w:rsid w:val="00300186"/>
    <w:rsid w:val="00304F42"/>
    <w:rsid w:val="00306858"/>
    <w:rsid w:val="00311DDF"/>
    <w:rsid w:val="00312B09"/>
    <w:rsid w:val="00313542"/>
    <w:rsid w:val="00316977"/>
    <w:rsid w:val="00320671"/>
    <w:rsid w:val="00326C30"/>
    <w:rsid w:val="00331C2F"/>
    <w:rsid w:val="003344C2"/>
    <w:rsid w:val="00336995"/>
    <w:rsid w:val="00341D5A"/>
    <w:rsid w:val="0034504B"/>
    <w:rsid w:val="00345410"/>
    <w:rsid w:val="00347FF4"/>
    <w:rsid w:val="0035264D"/>
    <w:rsid w:val="003534C3"/>
    <w:rsid w:val="00357896"/>
    <w:rsid w:val="00360D71"/>
    <w:rsid w:val="00360EC4"/>
    <w:rsid w:val="003615C1"/>
    <w:rsid w:val="00361EEA"/>
    <w:rsid w:val="00362B83"/>
    <w:rsid w:val="00363BCE"/>
    <w:rsid w:val="00365105"/>
    <w:rsid w:val="003708E0"/>
    <w:rsid w:val="003745C4"/>
    <w:rsid w:val="00377B06"/>
    <w:rsid w:val="00385277"/>
    <w:rsid w:val="003862CC"/>
    <w:rsid w:val="00390FE1"/>
    <w:rsid w:val="00393AE6"/>
    <w:rsid w:val="003948DD"/>
    <w:rsid w:val="00395156"/>
    <w:rsid w:val="003978BD"/>
    <w:rsid w:val="00397F0E"/>
    <w:rsid w:val="003A03CE"/>
    <w:rsid w:val="003A0CA9"/>
    <w:rsid w:val="003A1B65"/>
    <w:rsid w:val="003A283D"/>
    <w:rsid w:val="003A78A1"/>
    <w:rsid w:val="003B6C6C"/>
    <w:rsid w:val="003B6DDB"/>
    <w:rsid w:val="003B7355"/>
    <w:rsid w:val="003C1B64"/>
    <w:rsid w:val="003C34F6"/>
    <w:rsid w:val="003C4829"/>
    <w:rsid w:val="003D3EE2"/>
    <w:rsid w:val="003D4659"/>
    <w:rsid w:val="003D7903"/>
    <w:rsid w:val="003E709A"/>
    <w:rsid w:val="003E7751"/>
    <w:rsid w:val="003F16A2"/>
    <w:rsid w:val="003F6A23"/>
    <w:rsid w:val="003F71E7"/>
    <w:rsid w:val="004005CA"/>
    <w:rsid w:val="00404FD1"/>
    <w:rsid w:val="00405090"/>
    <w:rsid w:val="00405383"/>
    <w:rsid w:val="00412755"/>
    <w:rsid w:val="00416EB2"/>
    <w:rsid w:val="0041769E"/>
    <w:rsid w:val="0042191E"/>
    <w:rsid w:val="00424305"/>
    <w:rsid w:val="00424F0F"/>
    <w:rsid w:val="00425C1E"/>
    <w:rsid w:val="0043382F"/>
    <w:rsid w:val="00444B8E"/>
    <w:rsid w:val="004477FB"/>
    <w:rsid w:val="0045122F"/>
    <w:rsid w:val="00453E40"/>
    <w:rsid w:val="004601DD"/>
    <w:rsid w:val="00464527"/>
    <w:rsid w:val="0046612C"/>
    <w:rsid w:val="00470F8D"/>
    <w:rsid w:val="004815D2"/>
    <w:rsid w:val="004915C9"/>
    <w:rsid w:val="0049185B"/>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1963"/>
    <w:rsid w:val="004E51EE"/>
    <w:rsid w:val="004E6062"/>
    <w:rsid w:val="004E73F3"/>
    <w:rsid w:val="004F326F"/>
    <w:rsid w:val="004F333D"/>
    <w:rsid w:val="004F5DF2"/>
    <w:rsid w:val="0050472F"/>
    <w:rsid w:val="00505879"/>
    <w:rsid w:val="00505B34"/>
    <w:rsid w:val="005066F5"/>
    <w:rsid w:val="00506C61"/>
    <w:rsid w:val="0051091F"/>
    <w:rsid w:val="00510BD3"/>
    <w:rsid w:val="00521EF8"/>
    <w:rsid w:val="0052594C"/>
    <w:rsid w:val="005301F8"/>
    <w:rsid w:val="00530740"/>
    <w:rsid w:val="00540D27"/>
    <w:rsid w:val="00542B73"/>
    <w:rsid w:val="0054306C"/>
    <w:rsid w:val="005446FB"/>
    <w:rsid w:val="005534AF"/>
    <w:rsid w:val="005554FD"/>
    <w:rsid w:val="00556479"/>
    <w:rsid w:val="00556C07"/>
    <w:rsid w:val="00557F6F"/>
    <w:rsid w:val="00560346"/>
    <w:rsid w:val="00561DF0"/>
    <w:rsid w:val="0056337B"/>
    <w:rsid w:val="005646ED"/>
    <w:rsid w:val="0056662B"/>
    <w:rsid w:val="00566CBB"/>
    <w:rsid w:val="0056711E"/>
    <w:rsid w:val="00570E9A"/>
    <w:rsid w:val="00585CC8"/>
    <w:rsid w:val="00585E91"/>
    <w:rsid w:val="00587E7C"/>
    <w:rsid w:val="00593EA5"/>
    <w:rsid w:val="00594705"/>
    <w:rsid w:val="00594918"/>
    <w:rsid w:val="005A3AD6"/>
    <w:rsid w:val="005A440F"/>
    <w:rsid w:val="005A5A38"/>
    <w:rsid w:val="005A7D7E"/>
    <w:rsid w:val="005B0347"/>
    <w:rsid w:val="005C0B7E"/>
    <w:rsid w:val="005C252C"/>
    <w:rsid w:val="005C3E74"/>
    <w:rsid w:val="005C43E3"/>
    <w:rsid w:val="005C7381"/>
    <w:rsid w:val="005D2E7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1A1B"/>
    <w:rsid w:val="00642CA9"/>
    <w:rsid w:val="00643EA3"/>
    <w:rsid w:val="006445BB"/>
    <w:rsid w:val="0065115D"/>
    <w:rsid w:val="00651DAC"/>
    <w:rsid w:val="0065317D"/>
    <w:rsid w:val="00655DEF"/>
    <w:rsid w:val="0065661B"/>
    <w:rsid w:val="00656ED3"/>
    <w:rsid w:val="00662F69"/>
    <w:rsid w:val="00663837"/>
    <w:rsid w:val="00664FFD"/>
    <w:rsid w:val="00667C80"/>
    <w:rsid w:val="00671104"/>
    <w:rsid w:val="00676CB2"/>
    <w:rsid w:val="006773A7"/>
    <w:rsid w:val="00681785"/>
    <w:rsid w:val="00683BEF"/>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0A63"/>
    <w:rsid w:val="007A3712"/>
    <w:rsid w:val="007A5CB9"/>
    <w:rsid w:val="007A6192"/>
    <w:rsid w:val="007A76ED"/>
    <w:rsid w:val="007B0DD1"/>
    <w:rsid w:val="007B1132"/>
    <w:rsid w:val="007B361B"/>
    <w:rsid w:val="007B3B53"/>
    <w:rsid w:val="007B55DC"/>
    <w:rsid w:val="007C135B"/>
    <w:rsid w:val="007C33C3"/>
    <w:rsid w:val="007C4082"/>
    <w:rsid w:val="007C45EA"/>
    <w:rsid w:val="007C497E"/>
    <w:rsid w:val="007C4DD2"/>
    <w:rsid w:val="007C7301"/>
    <w:rsid w:val="007C780E"/>
    <w:rsid w:val="007D0943"/>
    <w:rsid w:val="007D2578"/>
    <w:rsid w:val="007D587F"/>
    <w:rsid w:val="007E02B4"/>
    <w:rsid w:val="007E0B7D"/>
    <w:rsid w:val="007E194F"/>
    <w:rsid w:val="007E5C32"/>
    <w:rsid w:val="007E7078"/>
    <w:rsid w:val="007F50CD"/>
    <w:rsid w:val="00800794"/>
    <w:rsid w:val="00800D33"/>
    <w:rsid w:val="00803492"/>
    <w:rsid w:val="00805C31"/>
    <w:rsid w:val="00807B51"/>
    <w:rsid w:val="00807E80"/>
    <w:rsid w:val="008116F0"/>
    <w:rsid w:val="00812151"/>
    <w:rsid w:val="00815987"/>
    <w:rsid w:val="00816506"/>
    <w:rsid w:val="0082470A"/>
    <w:rsid w:val="008252C9"/>
    <w:rsid w:val="008267A1"/>
    <w:rsid w:val="008378F2"/>
    <w:rsid w:val="00840553"/>
    <w:rsid w:val="008462CB"/>
    <w:rsid w:val="00847A50"/>
    <w:rsid w:val="00850A81"/>
    <w:rsid w:val="00851DA6"/>
    <w:rsid w:val="008536FF"/>
    <w:rsid w:val="00860976"/>
    <w:rsid w:val="008618D7"/>
    <w:rsid w:val="00865185"/>
    <w:rsid w:val="00870A3D"/>
    <w:rsid w:val="00870A6F"/>
    <w:rsid w:val="008728D4"/>
    <w:rsid w:val="00883E33"/>
    <w:rsid w:val="008841C9"/>
    <w:rsid w:val="008844FA"/>
    <w:rsid w:val="008854B3"/>
    <w:rsid w:val="00897033"/>
    <w:rsid w:val="008A0FA8"/>
    <w:rsid w:val="008A2B21"/>
    <w:rsid w:val="008A3370"/>
    <w:rsid w:val="008A3F47"/>
    <w:rsid w:val="008A5B8F"/>
    <w:rsid w:val="008A66DC"/>
    <w:rsid w:val="008A6E7F"/>
    <w:rsid w:val="008A70C2"/>
    <w:rsid w:val="008B6C8E"/>
    <w:rsid w:val="008C1431"/>
    <w:rsid w:val="008C52D3"/>
    <w:rsid w:val="008C7749"/>
    <w:rsid w:val="008D2B73"/>
    <w:rsid w:val="008D3259"/>
    <w:rsid w:val="008D78A5"/>
    <w:rsid w:val="008E072D"/>
    <w:rsid w:val="008E08EC"/>
    <w:rsid w:val="008E2D3D"/>
    <w:rsid w:val="008E3796"/>
    <w:rsid w:val="008E3EF5"/>
    <w:rsid w:val="0090498A"/>
    <w:rsid w:val="00906B6E"/>
    <w:rsid w:val="009077D1"/>
    <w:rsid w:val="00910141"/>
    <w:rsid w:val="00910E9D"/>
    <w:rsid w:val="00914041"/>
    <w:rsid w:val="00920DA0"/>
    <w:rsid w:val="00921A6A"/>
    <w:rsid w:val="0092382E"/>
    <w:rsid w:val="00934A64"/>
    <w:rsid w:val="009361F4"/>
    <w:rsid w:val="00941725"/>
    <w:rsid w:val="00942D26"/>
    <w:rsid w:val="00945BF5"/>
    <w:rsid w:val="00946C40"/>
    <w:rsid w:val="009547B3"/>
    <w:rsid w:val="00954AB9"/>
    <w:rsid w:val="00955415"/>
    <w:rsid w:val="00960A54"/>
    <w:rsid w:val="00964965"/>
    <w:rsid w:val="009672C6"/>
    <w:rsid w:val="00967F95"/>
    <w:rsid w:val="00976786"/>
    <w:rsid w:val="00980530"/>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9F7837"/>
    <w:rsid w:val="00A00034"/>
    <w:rsid w:val="00A00D93"/>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04B7"/>
    <w:rsid w:val="00A41B1A"/>
    <w:rsid w:val="00A42BE1"/>
    <w:rsid w:val="00A43540"/>
    <w:rsid w:val="00A441D0"/>
    <w:rsid w:val="00A44205"/>
    <w:rsid w:val="00A44BB2"/>
    <w:rsid w:val="00A5272F"/>
    <w:rsid w:val="00A52E16"/>
    <w:rsid w:val="00A543E3"/>
    <w:rsid w:val="00A65755"/>
    <w:rsid w:val="00A707DA"/>
    <w:rsid w:val="00A71F27"/>
    <w:rsid w:val="00A72911"/>
    <w:rsid w:val="00A75B73"/>
    <w:rsid w:val="00A837F9"/>
    <w:rsid w:val="00A93967"/>
    <w:rsid w:val="00A939FD"/>
    <w:rsid w:val="00A9435B"/>
    <w:rsid w:val="00AA1C48"/>
    <w:rsid w:val="00AA31AA"/>
    <w:rsid w:val="00AA3D55"/>
    <w:rsid w:val="00AA4325"/>
    <w:rsid w:val="00AA4871"/>
    <w:rsid w:val="00AA63C4"/>
    <w:rsid w:val="00AB3AA7"/>
    <w:rsid w:val="00AB4236"/>
    <w:rsid w:val="00AC25AD"/>
    <w:rsid w:val="00AD0CE0"/>
    <w:rsid w:val="00AD1622"/>
    <w:rsid w:val="00AD16F8"/>
    <w:rsid w:val="00AD2B44"/>
    <w:rsid w:val="00AD3E68"/>
    <w:rsid w:val="00AD6E6E"/>
    <w:rsid w:val="00AE0632"/>
    <w:rsid w:val="00AE1A89"/>
    <w:rsid w:val="00AE594F"/>
    <w:rsid w:val="00AE7141"/>
    <w:rsid w:val="00AF11A6"/>
    <w:rsid w:val="00AF140F"/>
    <w:rsid w:val="00B05F74"/>
    <w:rsid w:val="00B0688E"/>
    <w:rsid w:val="00B13F66"/>
    <w:rsid w:val="00B14792"/>
    <w:rsid w:val="00B14E9E"/>
    <w:rsid w:val="00B16A32"/>
    <w:rsid w:val="00B16F90"/>
    <w:rsid w:val="00B1723A"/>
    <w:rsid w:val="00B32BF8"/>
    <w:rsid w:val="00B34186"/>
    <w:rsid w:val="00B35470"/>
    <w:rsid w:val="00B36DEE"/>
    <w:rsid w:val="00B43315"/>
    <w:rsid w:val="00B4347D"/>
    <w:rsid w:val="00B43CB4"/>
    <w:rsid w:val="00B45268"/>
    <w:rsid w:val="00B46ADD"/>
    <w:rsid w:val="00B47FA6"/>
    <w:rsid w:val="00B50AAF"/>
    <w:rsid w:val="00B54648"/>
    <w:rsid w:val="00B57502"/>
    <w:rsid w:val="00B5789C"/>
    <w:rsid w:val="00B616BE"/>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1003"/>
    <w:rsid w:val="00BD3282"/>
    <w:rsid w:val="00BD5989"/>
    <w:rsid w:val="00BD5A37"/>
    <w:rsid w:val="00BD6665"/>
    <w:rsid w:val="00BE503A"/>
    <w:rsid w:val="00BF1670"/>
    <w:rsid w:val="00BF3CDF"/>
    <w:rsid w:val="00BF3D00"/>
    <w:rsid w:val="00BF44CD"/>
    <w:rsid w:val="00BF47BF"/>
    <w:rsid w:val="00C0259E"/>
    <w:rsid w:val="00C12112"/>
    <w:rsid w:val="00C15452"/>
    <w:rsid w:val="00C267D8"/>
    <w:rsid w:val="00C26F4F"/>
    <w:rsid w:val="00C27F20"/>
    <w:rsid w:val="00C31F35"/>
    <w:rsid w:val="00C335F0"/>
    <w:rsid w:val="00C44B4E"/>
    <w:rsid w:val="00C479EC"/>
    <w:rsid w:val="00C50060"/>
    <w:rsid w:val="00C5006B"/>
    <w:rsid w:val="00C510B5"/>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4E12"/>
    <w:rsid w:val="00CB6578"/>
    <w:rsid w:val="00CB769C"/>
    <w:rsid w:val="00CC5981"/>
    <w:rsid w:val="00CC6645"/>
    <w:rsid w:val="00CD1516"/>
    <w:rsid w:val="00CD454A"/>
    <w:rsid w:val="00CE1626"/>
    <w:rsid w:val="00CE51F8"/>
    <w:rsid w:val="00CF3C56"/>
    <w:rsid w:val="00D024FD"/>
    <w:rsid w:val="00D030FF"/>
    <w:rsid w:val="00D03C77"/>
    <w:rsid w:val="00D04930"/>
    <w:rsid w:val="00D07EF3"/>
    <w:rsid w:val="00D1016B"/>
    <w:rsid w:val="00D11AFA"/>
    <w:rsid w:val="00D16B5D"/>
    <w:rsid w:val="00D206EC"/>
    <w:rsid w:val="00D210F2"/>
    <w:rsid w:val="00D215C3"/>
    <w:rsid w:val="00D21EBD"/>
    <w:rsid w:val="00D22BC8"/>
    <w:rsid w:val="00D25C46"/>
    <w:rsid w:val="00D269C4"/>
    <w:rsid w:val="00D30CAE"/>
    <w:rsid w:val="00D31946"/>
    <w:rsid w:val="00D3255D"/>
    <w:rsid w:val="00D36494"/>
    <w:rsid w:val="00D40639"/>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03BD"/>
    <w:rsid w:val="00DA1CA7"/>
    <w:rsid w:val="00DA6817"/>
    <w:rsid w:val="00DB134A"/>
    <w:rsid w:val="00DB3F99"/>
    <w:rsid w:val="00DB5303"/>
    <w:rsid w:val="00DC0732"/>
    <w:rsid w:val="00DC090C"/>
    <w:rsid w:val="00DC2D04"/>
    <w:rsid w:val="00DC4C0A"/>
    <w:rsid w:val="00DC6A0E"/>
    <w:rsid w:val="00DC6E93"/>
    <w:rsid w:val="00DC6F5C"/>
    <w:rsid w:val="00DC7E29"/>
    <w:rsid w:val="00DD562E"/>
    <w:rsid w:val="00DD6D27"/>
    <w:rsid w:val="00DD7EE6"/>
    <w:rsid w:val="00DE0E3B"/>
    <w:rsid w:val="00DF045C"/>
    <w:rsid w:val="00DF0F89"/>
    <w:rsid w:val="00DF3770"/>
    <w:rsid w:val="00DF6E3A"/>
    <w:rsid w:val="00E036E0"/>
    <w:rsid w:val="00E04D8C"/>
    <w:rsid w:val="00E102A3"/>
    <w:rsid w:val="00E10A94"/>
    <w:rsid w:val="00E11E4B"/>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3C87"/>
    <w:rsid w:val="00F272B1"/>
    <w:rsid w:val="00F31705"/>
    <w:rsid w:val="00F31AAC"/>
    <w:rsid w:val="00F34BBE"/>
    <w:rsid w:val="00F37890"/>
    <w:rsid w:val="00F40F1B"/>
    <w:rsid w:val="00F425A5"/>
    <w:rsid w:val="00F459E9"/>
    <w:rsid w:val="00F50D75"/>
    <w:rsid w:val="00F51120"/>
    <w:rsid w:val="00F550D3"/>
    <w:rsid w:val="00F607FF"/>
    <w:rsid w:val="00F713A7"/>
    <w:rsid w:val="00F71C2D"/>
    <w:rsid w:val="00F76812"/>
    <w:rsid w:val="00F77DCF"/>
    <w:rsid w:val="00F803BF"/>
    <w:rsid w:val="00F833B8"/>
    <w:rsid w:val="00F84729"/>
    <w:rsid w:val="00F86A1A"/>
    <w:rsid w:val="00F914B9"/>
    <w:rsid w:val="00F92907"/>
    <w:rsid w:val="00F92E3E"/>
    <w:rsid w:val="00F93092"/>
    <w:rsid w:val="00F95279"/>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4392"/>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2E75151D-618A-4ACF-96F8-EF36C7C6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CDFB-861A-49F5-9F43-30CC64C8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Pages>
  <Words>1042</Words>
  <Characters>5733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36</cp:revision>
  <cp:lastPrinted>2018-02-20T18:17:00Z</cp:lastPrinted>
  <dcterms:created xsi:type="dcterms:W3CDTF">2018-02-16T19:53:00Z</dcterms:created>
  <dcterms:modified xsi:type="dcterms:W3CDTF">2018-08-14T16:34:00Z</dcterms:modified>
</cp:coreProperties>
</file>