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3C1B64" w:rsidRDefault="00272C2E" w:rsidP="00DD562E">
      <w:pPr>
        <w:spacing w:after="0"/>
        <w:jc w:val="center"/>
        <w:rPr>
          <w:rFonts w:cs="Calibri"/>
          <w:b/>
          <w:bCs/>
          <w:spacing w:val="-1"/>
          <w:sz w:val="20"/>
          <w:szCs w:val="20"/>
        </w:rPr>
      </w:pPr>
      <w:r w:rsidRPr="003C1B64">
        <w:rPr>
          <w:rFonts w:cs="Calibri"/>
          <w:b/>
          <w:bCs/>
          <w:spacing w:val="-1"/>
          <w:sz w:val="20"/>
          <w:szCs w:val="20"/>
        </w:rPr>
        <w:t xml:space="preserve">RESOLUCIÓN </w:t>
      </w:r>
      <w:r w:rsidR="00585E91" w:rsidRPr="003C1B64">
        <w:rPr>
          <w:rFonts w:cs="Calibri"/>
          <w:b/>
          <w:bCs/>
          <w:spacing w:val="-1"/>
          <w:sz w:val="20"/>
          <w:szCs w:val="20"/>
        </w:rPr>
        <w:t xml:space="preserve">A </w:t>
      </w:r>
      <w:r w:rsidR="00E657ED" w:rsidRPr="003C1B64">
        <w:rPr>
          <w:rFonts w:cs="Calibri"/>
          <w:b/>
          <w:bCs/>
          <w:spacing w:val="-1"/>
          <w:sz w:val="20"/>
          <w:szCs w:val="20"/>
        </w:rPr>
        <w:t xml:space="preserve">SOLICITUD DE </w:t>
      </w:r>
      <w:r w:rsidR="00585E91" w:rsidRPr="003C1B64">
        <w:rPr>
          <w:rFonts w:cs="Calibri"/>
          <w:b/>
          <w:bCs/>
          <w:spacing w:val="-1"/>
          <w:sz w:val="20"/>
          <w:szCs w:val="20"/>
        </w:rPr>
        <w:t xml:space="preserve">INFORMACIÓN </w:t>
      </w:r>
    </w:p>
    <w:p w:rsidR="00920DA0" w:rsidRPr="003344C2" w:rsidRDefault="00920DA0" w:rsidP="00DD562E">
      <w:pPr>
        <w:spacing w:after="0"/>
        <w:jc w:val="center"/>
        <w:rPr>
          <w:rFonts w:ascii="Century Gothic" w:hAnsi="Century Gothic"/>
          <w:b/>
          <w:sz w:val="16"/>
          <w:szCs w:val="20"/>
        </w:rPr>
      </w:pPr>
    </w:p>
    <w:p w:rsidR="0050472F" w:rsidRPr="00870A6F" w:rsidRDefault="0050472F" w:rsidP="00DD562E">
      <w:pPr>
        <w:pStyle w:val="Default"/>
        <w:spacing w:line="276" w:lineRule="auto"/>
        <w:jc w:val="both"/>
        <w:rPr>
          <w:rFonts w:ascii="Century Gothic" w:hAnsi="Century Gothic" w:cs="Arial"/>
          <w:sz w:val="20"/>
          <w:szCs w:val="20"/>
        </w:rPr>
      </w:pPr>
      <w:r w:rsidRPr="00870A6F">
        <w:rPr>
          <w:rFonts w:ascii="Century Gothic" w:hAnsi="Century Gothic" w:cs="Arial"/>
          <w:sz w:val="20"/>
          <w:szCs w:val="20"/>
        </w:rPr>
        <w:t xml:space="preserve">Oficina de Planificación del Área Metropolitana de San Salvador, en la ciudad de San Salvador a las </w:t>
      </w:r>
      <w:r w:rsidR="00EC544F">
        <w:rPr>
          <w:rFonts w:ascii="Century Gothic" w:hAnsi="Century Gothic" w:cs="Arial"/>
          <w:sz w:val="20"/>
          <w:szCs w:val="20"/>
        </w:rPr>
        <w:t>on</w:t>
      </w:r>
      <w:r w:rsidRPr="00870A6F">
        <w:rPr>
          <w:rFonts w:ascii="Century Gothic" w:hAnsi="Century Gothic" w:cs="Arial"/>
          <w:sz w:val="20"/>
          <w:szCs w:val="20"/>
        </w:rPr>
        <w:t xml:space="preserve">ce horas con treinta minutos del día nueve de </w:t>
      </w:r>
      <w:r w:rsidR="00851DA6" w:rsidRPr="00870A6F">
        <w:rPr>
          <w:rFonts w:ascii="Century Gothic" w:hAnsi="Century Gothic" w:cs="Arial"/>
          <w:sz w:val="20"/>
          <w:szCs w:val="20"/>
        </w:rPr>
        <w:t>enero</w:t>
      </w:r>
      <w:r w:rsidRPr="00870A6F">
        <w:rPr>
          <w:rFonts w:ascii="Century Gothic" w:hAnsi="Century Gothic" w:cs="Arial"/>
          <w:sz w:val="20"/>
          <w:szCs w:val="20"/>
        </w:rPr>
        <w:t xml:space="preserve"> de dos mil dieciocho.</w:t>
      </w:r>
    </w:p>
    <w:p w:rsidR="0050472F" w:rsidRPr="00870A6F" w:rsidRDefault="0050472F" w:rsidP="00DD562E">
      <w:pPr>
        <w:pStyle w:val="Default"/>
        <w:spacing w:line="276" w:lineRule="auto"/>
        <w:jc w:val="both"/>
        <w:rPr>
          <w:rFonts w:ascii="Century Gothic" w:hAnsi="Century Gothic" w:cs="Arial"/>
          <w:sz w:val="20"/>
          <w:szCs w:val="20"/>
        </w:rPr>
      </w:pPr>
    </w:p>
    <w:p w:rsidR="008116F0" w:rsidRPr="00870A6F" w:rsidRDefault="008116F0" w:rsidP="00DD562E">
      <w:pPr>
        <w:pStyle w:val="Default"/>
        <w:numPr>
          <w:ilvl w:val="0"/>
          <w:numId w:val="35"/>
        </w:numPr>
        <w:spacing w:line="276" w:lineRule="auto"/>
        <w:jc w:val="both"/>
        <w:rPr>
          <w:rFonts w:ascii="Century Gothic" w:hAnsi="Century Gothic" w:cs="Arial"/>
          <w:sz w:val="20"/>
          <w:szCs w:val="20"/>
        </w:rPr>
      </w:pPr>
      <w:r w:rsidRPr="00870A6F">
        <w:rPr>
          <w:rFonts w:ascii="Century Gothic" w:hAnsi="Century Gothic" w:cs="Arial"/>
          <w:sz w:val="20"/>
          <w:szCs w:val="20"/>
        </w:rPr>
        <w:t xml:space="preserve">Que con </w:t>
      </w:r>
      <w:r w:rsidRPr="00870A6F">
        <w:rPr>
          <w:rFonts w:ascii="Century Gothic" w:hAnsi="Century Gothic" w:cs="Arial"/>
          <w:color w:val="auto"/>
          <w:sz w:val="20"/>
          <w:szCs w:val="20"/>
        </w:rPr>
        <w:t>fecha</w:t>
      </w:r>
      <w:r w:rsidRPr="00870A6F">
        <w:rPr>
          <w:rFonts w:ascii="Century Gothic" w:hAnsi="Century Gothic" w:cs="Arial"/>
          <w:sz w:val="20"/>
          <w:szCs w:val="20"/>
        </w:rPr>
        <w:t xml:space="preserve"> cuatro de enero del dos mil dieciocho, se recibió y admitió solicitud electrónica de información registrada bajo el número </w:t>
      </w:r>
      <w:r w:rsidRPr="00870A6F">
        <w:rPr>
          <w:rFonts w:ascii="Century Gothic" w:hAnsi="Century Gothic" w:cs="Arial"/>
          <w:b/>
          <w:sz w:val="20"/>
          <w:szCs w:val="20"/>
        </w:rPr>
        <w:t>UAIPT No. 0002-2018</w:t>
      </w:r>
      <w:r w:rsidRPr="00870A6F">
        <w:rPr>
          <w:rFonts w:ascii="Century Gothic" w:hAnsi="Century Gothic" w:cs="Arial"/>
          <w:sz w:val="20"/>
          <w:szCs w:val="20"/>
        </w:rPr>
        <w:t xml:space="preserve"> ante esta unidad, de parte del </w:t>
      </w:r>
      <w:r w:rsidR="0062556B" w:rsidRPr="0062556B">
        <w:rPr>
          <w:rFonts w:ascii="Century Gothic" w:hAnsi="Century Gothic" w:cs="Arial"/>
          <w:sz w:val="20"/>
          <w:szCs w:val="20"/>
          <w:highlight w:val="black"/>
        </w:rPr>
        <w:t>xxxxxxxxx</w:t>
      </w:r>
      <w:bookmarkStart w:id="0" w:name="_GoBack"/>
      <w:r w:rsidR="0062556B" w:rsidRPr="0062556B">
        <w:rPr>
          <w:rFonts w:ascii="Century Gothic" w:hAnsi="Century Gothic" w:cs="Arial"/>
          <w:sz w:val="20"/>
          <w:szCs w:val="20"/>
          <w:highlight w:val="black"/>
        </w:rPr>
        <w:t>xxxxxxxx</w:t>
      </w:r>
      <w:bookmarkEnd w:id="0"/>
      <w:r w:rsidR="0062556B" w:rsidRPr="0062556B">
        <w:rPr>
          <w:rFonts w:ascii="Century Gothic" w:hAnsi="Century Gothic" w:cs="Arial"/>
          <w:sz w:val="20"/>
          <w:szCs w:val="20"/>
          <w:highlight w:val="black"/>
        </w:rPr>
        <w:t>xxxxxxxxxxxxxxxxxx</w:t>
      </w:r>
      <w:r w:rsidRPr="00870A6F">
        <w:rPr>
          <w:rFonts w:ascii="Century Gothic" w:hAnsi="Century Gothic" w:cs="Arial"/>
          <w:sz w:val="20"/>
          <w:szCs w:val="20"/>
        </w:rPr>
        <w:t xml:space="preserve"> portador de su  Documento Único de Identidad </w:t>
      </w:r>
      <w:r w:rsidR="0062556B" w:rsidRPr="0062556B">
        <w:rPr>
          <w:rFonts w:ascii="Century Gothic" w:hAnsi="Century Gothic" w:cs="Arial"/>
          <w:sz w:val="20"/>
          <w:szCs w:val="20"/>
          <w:highlight w:val="black"/>
        </w:rPr>
        <w:t>xxxxxxxxxx</w:t>
      </w:r>
      <w:r w:rsidRPr="00870A6F">
        <w:rPr>
          <w:rFonts w:ascii="Century Gothic" w:hAnsi="Century Gothic" w:cs="Arial"/>
          <w:b/>
          <w:sz w:val="20"/>
          <w:szCs w:val="20"/>
        </w:rPr>
        <w:t xml:space="preserve">, </w:t>
      </w:r>
      <w:r w:rsidRPr="00870A6F">
        <w:rPr>
          <w:rFonts w:ascii="Century Gothic" w:hAnsi="Century Gothic" w:cs="Arial"/>
          <w:sz w:val="20"/>
          <w:szCs w:val="20"/>
        </w:rPr>
        <w:t xml:space="preserve">por medio de la cual requiere </w:t>
      </w:r>
      <w:bookmarkStart w:id="1" w:name="_Hlk496184085"/>
      <w:r w:rsidRPr="00870A6F">
        <w:rPr>
          <w:rFonts w:ascii="Century Gothic" w:hAnsi="Century Gothic" w:cs="Arial"/>
          <w:sz w:val="20"/>
          <w:szCs w:val="20"/>
        </w:rPr>
        <w:t>la información siguiente:</w:t>
      </w:r>
      <w:r w:rsidRPr="00870A6F">
        <w:rPr>
          <w:rFonts w:ascii="Century Gothic" w:hAnsi="Century Gothic" w:cs="Arial"/>
          <w:b/>
          <w:i/>
          <w:sz w:val="20"/>
          <w:szCs w:val="20"/>
        </w:rPr>
        <w:t xml:space="preserve"> Planimetría y Altimetría del colector de Aguas lluvias del Boulevard Santa Elena en Antiguo Cuscatlán, así como el material del colector instalado. La forma en la que requiere la información es en CD. En anexo en el correo contiene un esquema gráfico de ubicación.</w:t>
      </w:r>
      <w:r w:rsidRPr="00870A6F">
        <w:rPr>
          <w:rFonts w:ascii="Century Gothic" w:hAnsi="Century Gothic" w:cs="Arial"/>
          <w:sz w:val="20"/>
          <w:szCs w:val="20"/>
        </w:rPr>
        <w:t xml:space="preserve"> </w:t>
      </w:r>
      <w:bookmarkEnd w:id="1"/>
    </w:p>
    <w:p w:rsidR="008116F0" w:rsidRPr="00870A6F" w:rsidRDefault="008116F0" w:rsidP="00DD562E">
      <w:pPr>
        <w:pStyle w:val="Default"/>
        <w:spacing w:line="276" w:lineRule="auto"/>
        <w:ind w:left="778"/>
        <w:jc w:val="both"/>
        <w:rPr>
          <w:rFonts w:ascii="Century Gothic" w:hAnsi="Century Gothic" w:cs="Arial"/>
          <w:sz w:val="20"/>
          <w:szCs w:val="20"/>
        </w:rPr>
      </w:pPr>
    </w:p>
    <w:p w:rsidR="008116F0" w:rsidRPr="00870A6F" w:rsidRDefault="008116F0" w:rsidP="00DD562E">
      <w:pPr>
        <w:pStyle w:val="Default"/>
        <w:numPr>
          <w:ilvl w:val="0"/>
          <w:numId w:val="35"/>
        </w:numPr>
        <w:spacing w:line="276" w:lineRule="auto"/>
        <w:jc w:val="both"/>
        <w:rPr>
          <w:rFonts w:ascii="Century Gothic" w:hAnsi="Century Gothic" w:cs="Arial"/>
          <w:sz w:val="20"/>
          <w:szCs w:val="20"/>
        </w:rPr>
      </w:pPr>
      <w:r w:rsidRPr="00870A6F">
        <w:rPr>
          <w:rFonts w:ascii="Century Gothic" w:hAnsi="Century Gothic"/>
          <w:sz w:val="20"/>
          <w:szCs w:val="20"/>
        </w:rPr>
        <w:t xml:space="preserve">Que en su fecha se trasladó al Departamento de </w:t>
      </w:r>
      <w:r w:rsidR="00D25C46" w:rsidRPr="00870A6F">
        <w:rPr>
          <w:rFonts w:ascii="Century Gothic" w:hAnsi="Century Gothic"/>
          <w:sz w:val="20"/>
          <w:szCs w:val="20"/>
        </w:rPr>
        <w:t>Factibilidad de Aguas Lluvias</w:t>
      </w:r>
      <w:r w:rsidRPr="00870A6F">
        <w:rPr>
          <w:rFonts w:ascii="Century Gothic" w:hAnsi="Century Gothic"/>
          <w:sz w:val="20"/>
          <w:szCs w:val="20"/>
        </w:rPr>
        <w:t xml:space="preserve"> a fin de que se pronuncie sobre lo solicitado. </w:t>
      </w:r>
    </w:p>
    <w:p w:rsidR="008116F0" w:rsidRPr="00870A6F" w:rsidRDefault="008116F0" w:rsidP="00DD562E">
      <w:pPr>
        <w:pStyle w:val="Default"/>
        <w:spacing w:line="276" w:lineRule="auto"/>
        <w:jc w:val="both"/>
        <w:rPr>
          <w:rFonts w:ascii="Century Gothic" w:hAnsi="Century Gothic" w:cs="Arial"/>
          <w:sz w:val="20"/>
          <w:szCs w:val="20"/>
        </w:rPr>
      </w:pPr>
    </w:p>
    <w:p w:rsidR="008116F0" w:rsidRPr="00870A6F" w:rsidRDefault="008116F0" w:rsidP="00DD562E">
      <w:pPr>
        <w:pStyle w:val="Default"/>
        <w:numPr>
          <w:ilvl w:val="0"/>
          <w:numId w:val="35"/>
        </w:numPr>
        <w:spacing w:line="276" w:lineRule="auto"/>
        <w:jc w:val="both"/>
        <w:rPr>
          <w:rFonts w:ascii="Century Gothic" w:hAnsi="Century Gothic"/>
          <w:sz w:val="20"/>
          <w:szCs w:val="20"/>
          <w:lang w:val="es-MX"/>
        </w:rPr>
      </w:pPr>
      <w:r w:rsidRPr="00870A6F">
        <w:rPr>
          <w:rFonts w:ascii="Century Gothic" w:hAnsi="Century Gothic"/>
          <w:sz w:val="20"/>
          <w:szCs w:val="20"/>
        </w:rPr>
        <w:t xml:space="preserve">El Departamento de </w:t>
      </w:r>
      <w:r w:rsidR="00A13771" w:rsidRPr="00870A6F">
        <w:rPr>
          <w:rFonts w:ascii="Century Gothic" w:hAnsi="Century Gothic"/>
          <w:sz w:val="20"/>
          <w:szCs w:val="20"/>
        </w:rPr>
        <w:t>Factibilidad de Aguas Lluvias</w:t>
      </w:r>
      <w:r w:rsidRPr="00870A6F">
        <w:rPr>
          <w:rFonts w:ascii="Century Gothic" w:hAnsi="Century Gothic"/>
          <w:sz w:val="20"/>
          <w:szCs w:val="20"/>
        </w:rPr>
        <w:t xml:space="preserve"> </w:t>
      </w:r>
      <w:r w:rsidRPr="00870A6F">
        <w:rPr>
          <w:rFonts w:ascii="Century Gothic" w:hAnsi="Century Gothic" w:cs="Arial"/>
          <w:sz w:val="20"/>
          <w:szCs w:val="20"/>
        </w:rPr>
        <w:t>informa que</w:t>
      </w:r>
      <w:r w:rsidR="00A13771" w:rsidRPr="00870A6F">
        <w:rPr>
          <w:rFonts w:ascii="Century Gothic" w:hAnsi="Century Gothic" w:cs="Arial"/>
          <w:sz w:val="20"/>
          <w:szCs w:val="20"/>
        </w:rPr>
        <w:t xml:space="preserve"> del sector solicitado no se cuenta con catastro de aguas lluvias, en la institución. Por lo que se sugiere que el solicitante envíe su consulta al MOP.</w:t>
      </w:r>
    </w:p>
    <w:p w:rsidR="008116F0" w:rsidRPr="00870A6F" w:rsidRDefault="008116F0" w:rsidP="00DD562E">
      <w:pPr>
        <w:pStyle w:val="Default"/>
        <w:spacing w:line="276" w:lineRule="auto"/>
        <w:ind w:left="778"/>
        <w:jc w:val="both"/>
        <w:rPr>
          <w:rFonts w:ascii="Century Gothic" w:hAnsi="Century Gothic"/>
          <w:sz w:val="20"/>
          <w:szCs w:val="20"/>
          <w:lang w:val="es-MX"/>
        </w:rPr>
      </w:pPr>
    </w:p>
    <w:p w:rsidR="008116F0" w:rsidRPr="00870A6F" w:rsidRDefault="008116F0" w:rsidP="00DD562E">
      <w:pPr>
        <w:widowControl w:val="0"/>
        <w:autoSpaceDE w:val="0"/>
        <w:autoSpaceDN w:val="0"/>
        <w:adjustRightInd w:val="0"/>
        <w:spacing w:after="0"/>
        <w:ind w:right="72"/>
        <w:jc w:val="both"/>
        <w:rPr>
          <w:rFonts w:ascii="Century Gothic" w:hAnsi="Century Gothic" w:cs="Arial"/>
          <w:sz w:val="20"/>
          <w:szCs w:val="20"/>
        </w:rPr>
      </w:pPr>
      <w:r w:rsidRPr="00870A6F">
        <w:rPr>
          <w:rFonts w:ascii="Century Gothic" w:hAnsi="Century Gothic" w:cs="Arial"/>
          <w:b/>
          <w:sz w:val="20"/>
          <w:szCs w:val="20"/>
        </w:rPr>
        <w:t>POR TANTO</w:t>
      </w:r>
      <w:r w:rsidRPr="00870A6F">
        <w:rPr>
          <w:rFonts w:ascii="Century Gothic" w:hAnsi="Century Gothic" w:cs="Arial"/>
          <w:sz w:val="20"/>
          <w:szCs w:val="20"/>
        </w:rPr>
        <w:t xml:space="preserve">, de conformidad a los artículos </w:t>
      </w:r>
      <w:r w:rsidR="00CA3240" w:rsidRPr="00870A6F">
        <w:rPr>
          <w:rFonts w:ascii="Century Gothic" w:hAnsi="Century Gothic" w:cs="Arial"/>
          <w:sz w:val="20"/>
          <w:szCs w:val="20"/>
        </w:rPr>
        <w:t>62, 65, 66, 69, 70, 71</w:t>
      </w:r>
      <w:r w:rsidR="00D45C26" w:rsidRPr="00870A6F">
        <w:rPr>
          <w:rFonts w:ascii="Century Gothic" w:hAnsi="Century Gothic" w:cs="Arial"/>
          <w:sz w:val="20"/>
          <w:szCs w:val="20"/>
        </w:rPr>
        <w:t>,</w:t>
      </w:r>
      <w:r w:rsidR="00CA3240" w:rsidRPr="00870A6F">
        <w:rPr>
          <w:rFonts w:ascii="Century Gothic" w:hAnsi="Century Gothic" w:cs="Arial"/>
          <w:sz w:val="20"/>
          <w:szCs w:val="20"/>
        </w:rPr>
        <w:t xml:space="preserve"> </w:t>
      </w:r>
      <w:r w:rsidRPr="00870A6F">
        <w:rPr>
          <w:rFonts w:ascii="Century Gothic" w:hAnsi="Century Gothic" w:cs="Arial"/>
          <w:sz w:val="20"/>
          <w:szCs w:val="20"/>
        </w:rPr>
        <w:t>72</w:t>
      </w:r>
      <w:r w:rsidR="00D45C26" w:rsidRPr="00870A6F">
        <w:rPr>
          <w:rFonts w:ascii="Century Gothic" w:hAnsi="Century Gothic" w:cs="Arial"/>
          <w:color w:val="FF0000"/>
          <w:sz w:val="20"/>
          <w:szCs w:val="20"/>
        </w:rPr>
        <w:t xml:space="preserve"> </w:t>
      </w:r>
      <w:r w:rsidR="00D45C26" w:rsidRPr="00DD562E">
        <w:rPr>
          <w:rFonts w:ascii="Century Gothic" w:hAnsi="Century Gothic" w:cs="Arial"/>
          <w:sz w:val="20"/>
          <w:szCs w:val="20"/>
        </w:rPr>
        <w:t>y 73</w:t>
      </w:r>
      <w:r w:rsidRPr="00DD562E">
        <w:rPr>
          <w:rFonts w:ascii="Century Gothic" w:hAnsi="Century Gothic" w:cs="Arial"/>
          <w:sz w:val="20"/>
          <w:szCs w:val="20"/>
        </w:rPr>
        <w:t xml:space="preserve"> </w:t>
      </w:r>
      <w:r w:rsidRPr="00870A6F">
        <w:rPr>
          <w:rFonts w:ascii="Century Gothic" w:hAnsi="Century Gothic" w:cs="Arial"/>
          <w:sz w:val="20"/>
          <w:szCs w:val="20"/>
        </w:rPr>
        <w:t xml:space="preserve">de la Ley de Acceso a la Información Pública, el suscrito Oficial de Información </w:t>
      </w:r>
      <w:r w:rsidRPr="00870A6F">
        <w:rPr>
          <w:rFonts w:ascii="Century Gothic" w:hAnsi="Century Gothic" w:cs="Arial"/>
          <w:b/>
          <w:sz w:val="20"/>
          <w:szCs w:val="20"/>
        </w:rPr>
        <w:t>RESUELVE</w:t>
      </w:r>
      <w:r w:rsidRPr="00870A6F">
        <w:rPr>
          <w:rFonts w:ascii="Century Gothic" w:hAnsi="Century Gothic" w:cs="Arial"/>
          <w:sz w:val="20"/>
          <w:szCs w:val="20"/>
        </w:rPr>
        <w:t xml:space="preserve">: </w:t>
      </w:r>
    </w:p>
    <w:p w:rsidR="008116F0" w:rsidRPr="00870A6F" w:rsidRDefault="008116F0" w:rsidP="00DD562E">
      <w:pPr>
        <w:widowControl w:val="0"/>
        <w:autoSpaceDE w:val="0"/>
        <w:autoSpaceDN w:val="0"/>
        <w:adjustRightInd w:val="0"/>
        <w:spacing w:after="0"/>
        <w:rPr>
          <w:rFonts w:ascii="Century Gothic" w:hAnsi="Century Gothic"/>
          <w:sz w:val="20"/>
          <w:szCs w:val="20"/>
        </w:rPr>
      </w:pPr>
    </w:p>
    <w:p w:rsidR="00D45C26" w:rsidRPr="00DD562E" w:rsidRDefault="00D45C26" w:rsidP="00DD562E">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DD562E">
        <w:rPr>
          <w:rFonts w:ascii="Century Gothic" w:hAnsi="Century Gothic" w:cs="Arial"/>
          <w:b/>
          <w:sz w:val="20"/>
          <w:szCs w:val="20"/>
        </w:rPr>
        <w:t xml:space="preserve">CONFIRMAR LA INEXISTENCIA </w:t>
      </w:r>
      <w:r w:rsidRPr="00DD562E">
        <w:rPr>
          <w:rFonts w:ascii="Century Gothic" w:hAnsi="Century Gothic" w:cs="Arial"/>
          <w:sz w:val="20"/>
          <w:szCs w:val="20"/>
        </w:rPr>
        <w:t xml:space="preserve">en nuestros registros de la información relacionada con lo peticionado, tal como </w:t>
      </w:r>
      <w:r w:rsidR="00870A6F" w:rsidRPr="00DD562E">
        <w:rPr>
          <w:rFonts w:ascii="Century Gothic" w:hAnsi="Century Gothic" w:cs="Arial"/>
          <w:sz w:val="20"/>
          <w:szCs w:val="20"/>
        </w:rPr>
        <w:t>se</w:t>
      </w:r>
      <w:r w:rsidRPr="00DD562E">
        <w:rPr>
          <w:rFonts w:ascii="Century Gothic" w:hAnsi="Century Gothic" w:cs="Arial"/>
          <w:sz w:val="20"/>
          <w:szCs w:val="20"/>
        </w:rPr>
        <w:t xml:space="preserve"> detalla </w:t>
      </w:r>
      <w:r w:rsidR="00870A6F" w:rsidRPr="00DD562E">
        <w:rPr>
          <w:rFonts w:ascii="Century Gothic" w:hAnsi="Century Gothic" w:cs="Arial"/>
          <w:sz w:val="20"/>
          <w:szCs w:val="20"/>
        </w:rPr>
        <w:t xml:space="preserve">en el romano III de la presente resolución sobre </w:t>
      </w:r>
      <w:r w:rsidRPr="00DD562E">
        <w:rPr>
          <w:rFonts w:ascii="Century Gothic" w:hAnsi="Century Gothic" w:cs="Arial"/>
          <w:sz w:val="20"/>
          <w:szCs w:val="20"/>
        </w:rPr>
        <w:t xml:space="preserve">el informe de la jefatura del </w:t>
      </w:r>
      <w:r w:rsidRPr="00DD562E">
        <w:rPr>
          <w:rFonts w:ascii="Century Gothic" w:hAnsi="Century Gothic"/>
          <w:sz w:val="20"/>
          <w:szCs w:val="20"/>
        </w:rPr>
        <w:t>Departamento de Factibilidad de Aguas Lluvias</w:t>
      </w:r>
      <w:r w:rsidRPr="00DD562E">
        <w:rPr>
          <w:rFonts w:ascii="Century Gothic" w:hAnsi="Century Gothic" w:cs="Arial"/>
          <w:sz w:val="20"/>
          <w:szCs w:val="20"/>
        </w:rPr>
        <w:t>.</w:t>
      </w:r>
    </w:p>
    <w:p w:rsidR="00D45C26" w:rsidRPr="00DD562E" w:rsidRDefault="00D45C26" w:rsidP="00DD562E">
      <w:pPr>
        <w:widowControl w:val="0"/>
        <w:autoSpaceDE w:val="0"/>
        <w:autoSpaceDN w:val="0"/>
        <w:adjustRightInd w:val="0"/>
        <w:spacing w:after="0"/>
        <w:ind w:right="60"/>
        <w:jc w:val="both"/>
        <w:rPr>
          <w:rFonts w:ascii="Century Gothic" w:hAnsi="Century Gothic" w:cs="Arial"/>
          <w:sz w:val="20"/>
          <w:szCs w:val="20"/>
        </w:rPr>
      </w:pPr>
    </w:p>
    <w:p w:rsidR="008116F0" w:rsidRPr="00DD562E" w:rsidRDefault="00870A6F" w:rsidP="00DD562E">
      <w:pPr>
        <w:pStyle w:val="Prrafodelista"/>
        <w:numPr>
          <w:ilvl w:val="0"/>
          <w:numId w:val="36"/>
        </w:numPr>
        <w:spacing w:after="0"/>
        <w:jc w:val="both"/>
        <w:rPr>
          <w:sz w:val="20"/>
          <w:szCs w:val="20"/>
        </w:rPr>
      </w:pPr>
      <w:r w:rsidRPr="00DD562E">
        <w:rPr>
          <w:rFonts w:ascii="Century Gothic" w:hAnsi="Century Gothic" w:cs="Arial"/>
          <w:b/>
          <w:sz w:val="20"/>
          <w:szCs w:val="20"/>
        </w:rPr>
        <w:t xml:space="preserve">ORIENTAR </w:t>
      </w:r>
      <w:r w:rsidRPr="00DD562E">
        <w:rPr>
          <w:rFonts w:ascii="Century Gothic" w:hAnsi="Century Gothic" w:cs="Arial"/>
          <w:sz w:val="20"/>
          <w:szCs w:val="20"/>
        </w:rPr>
        <w:t xml:space="preserve">al </w:t>
      </w:r>
      <w:r w:rsidR="0062556B" w:rsidRPr="0062556B">
        <w:rPr>
          <w:rFonts w:ascii="Century Gothic" w:hAnsi="Century Gothic" w:cs="Arial"/>
          <w:sz w:val="20"/>
          <w:szCs w:val="20"/>
          <w:highlight w:val="black"/>
        </w:rPr>
        <w:t>xxxxxxxxxxxxxxxxxxxxxxxxxxxxxxxxxxx</w:t>
      </w:r>
      <w:r w:rsidR="00DD562E" w:rsidRPr="00DD562E">
        <w:rPr>
          <w:rFonts w:ascii="Century Gothic" w:hAnsi="Century Gothic" w:cs="Arial"/>
          <w:sz w:val="20"/>
          <w:szCs w:val="20"/>
        </w:rPr>
        <w:t>, para</w:t>
      </w:r>
      <w:r w:rsidRPr="00DD562E">
        <w:rPr>
          <w:rFonts w:ascii="Century Gothic" w:hAnsi="Century Gothic" w:cs="Arial"/>
          <w:sz w:val="20"/>
          <w:szCs w:val="20"/>
        </w:rPr>
        <w:t xml:space="preserve"> que haga su requerimiento a la Oficina de Información y Respuesta del Ministerio de Obras Públicas MOP-VMT, ubicada en Alameda Manuel Enrique Araujo Km. 5½, Carretera a Santa Tecla, Plantel MOP, San Salvador. Puede contactar a la Oficial de Información Licda. Liz Aguirre, al teléfono 2528-3218, o al mail </w:t>
      </w:r>
      <w:hyperlink r:id="rId8" w:history="1">
        <w:r w:rsidRPr="00DD562E">
          <w:rPr>
            <w:rFonts w:ascii="Century Gothic" w:hAnsi="Century Gothic" w:cs="Arial"/>
            <w:sz w:val="20"/>
            <w:szCs w:val="20"/>
          </w:rPr>
          <w:t>oir@mop.gob.sv</w:t>
        </w:r>
      </w:hyperlink>
      <w:r w:rsidR="00DD562E">
        <w:rPr>
          <w:rFonts w:ascii="Century Gothic" w:hAnsi="Century Gothic" w:cs="Arial"/>
          <w:sz w:val="20"/>
          <w:szCs w:val="20"/>
        </w:rPr>
        <w:t xml:space="preserve">. </w:t>
      </w:r>
      <w:r w:rsidR="00D45C26" w:rsidRPr="00DD562E">
        <w:rPr>
          <w:rFonts w:ascii="Century Gothic" w:hAnsi="Century Gothic" w:cs="Arial"/>
          <w:b/>
          <w:sz w:val="20"/>
          <w:szCs w:val="20"/>
        </w:rPr>
        <w:t>Notifíquese.</w:t>
      </w:r>
    </w:p>
    <w:p w:rsid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BD1003" w:rsidRDefault="00BD1003" w:rsidP="00DD562E">
      <w:pPr>
        <w:widowControl w:val="0"/>
        <w:autoSpaceDE w:val="0"/>
        <w:autoSpaceDN w:val="0"/>
        <w:adjustRightInd w:val="0"/>
        <w:spacing w:after="0"/>
        <w:rPr>
          <w:rFonts w:ascii="Century Gothic" w:hAnsi="Century Gothic"/>
          <w:sz w:val="20"/>
          <w:szCs w:val="20"/>
        </w:rPr>
      </w:pPr>
    </w:p>
    <w:p w:rsidR="00DD562E" w:rsidRPr="00870A6F" w:rsidRDefault="00DD562E" w:rsidP="00DD562E">
      <w:pPr>
        <w:widowControl w:val="0"/>
        <w:autoSpaceDE w:val="0"/>
        <w:autoSpaceDN w:val="0"/>
        <w:adjustRightInd w:val="0"/>
        <w:spacing w:after="0"/>
        <w:rPr>
          <w:rFonts w:ascii="Century Gothic" w:hAnsi="Century Gothic"/>
          <w:sz w:val="20"/>
          <w:szCs w:val="20"/>
        </w:rPr>
      </w:pPr>
    </w:p>
    <w:p w:rsidR="008116F0" w:rsidRPr="00870A6F" w:rsidRDefault="008116F0" w:rsidP="00DD562E">
      <w:pPr>
        <w:widowControl w:val="0"/>
        <w:autoSpaceDE w:val="0"/>
        <w:autoSpaceDN w:val="0"/>
        <w:adjustRightInd w:val="0"/>
        <w:spacing w:after="0"/>
        <w:jc w:val="center"/>
        <w:rPr>
          <w:rFonts w:ascii="Century Gothic" w:hAnsi="Century Gothic"/>
          <w:sz w:val="20"/>
          <w:szCs w:val="20"/>
        </w:rPr>
      </w:pPr>
      <w:r w:rsidRPr="00870A6F">
        <w:rPr>
          <w:rFonts w:ascii="Century Gothic" w:hAnsi="Century Gothic"/>
          <w:sz w:val="20"/>
          <w:szCs w:val="20"/>
        </w:rPr>
        <w:t>Marlene Solano</w:t>
      </w:r>
    </w:p>
    <w:p w:rsidR="00E4295F" w:rsidRPr="00870A6F" w:rsidRDefault="008116F0" w:rsidP="00DD562E">
      <w:pPr>
        <w:widowControl w:val="0"/>
        <w:autoSpaceDE w:val="0"/>
        <w:autoSpaceDN w:val="0"/>
        <w:adjustRightInd w:val="0"/>
        <w:spacing w:after="0"/>
        <w:jc w:val="center"/>
        <w:rPr>
          <w:sz w:val="20"/>
          <w:szCs w:val="20"/>
        </w:rPr>
      </w:pPr>
      <w:r w:rsidRPr="00870A6F">
        <w:rPr>
          <w:rFonts w:ascii="Century Gothic" w:hAnsi="Century Gothic"/>
          <w:sz w:val="20"/>
          <w:szCs w:val="20"/>
        </w:rPr>
        <w:t>Oficial de Información</w:t>
      </w:r>
    </w:p>
    <w:sectPr w:rsidR="00E4295F" w:rsidRPr="00870A6F" w:rsidSect="003C1B64">
      <w:headerReference w:type="even" r:id="rId9"/>
      <w:headerReference w:type="default" r:id="rId10"/>
      <w:footerReference w:type="even" r:id="rId11"/>
      <w:footerReference w:type="default" r:id="rId12"/>
      <w:headerReference w:type="first" r:id="rId13"/>
      <w:footerReference w:type="first" r:id="rId14"/>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F0" w:rsidRDefault="008116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F0" w:rsidRDefault="008116F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F0" w:rsidRDefault="008116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F0" w:rsidRDefault="008116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D87728">
                            <w:rPr>
                              <w:rFonts w:ascii="Century Gothic" w:hAnsi="Century Gothic"/>
                              <w:b/>
                              <w:color w:val="17365D" w:themeColor="text2" w:themeShade="BF"/>
                              <w:sz w:val="18"/>
                              <w:lang w:val="es-MX"/>
                            </w:rPr>
                            <w:t>002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D87728">
                      <w:rPr>
                        <w:rFonts w:ascii="Century Gothic" w:hAnsi="Century Gothic"/>
                        <w:b/>
                        <w:color w:val="17365D" w:themeColor="text2" w:themeShade="BF"/>
                        <w:sz w:val="18"/>
                        <w:lang w:val="es-MX"/>
                      </w:rPr>
                      <w:t>002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04D8D"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472F"/>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556B"/>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16F0"/>
    <w:rsid w:val="00812151"/>
    <w:rsid w:val="00815987"/>
    <w:rsid w:val="0082470A"/>
    <w:rsid w:val="008252C9"/>
    <w:rsid w:val="008267A1"/>
    <w:rsid w:val="008378F2"/>
    <w:rsid w:val="00840553"/>
    <w:rsid w:val="008462CB"/>
    <w:rsid w:val="00847A50"/>
    <w:rsid w:val="00850A81"/>
    <w:rsid w:val="00851DA6"/>
    <w:rsid w:val="008536FF"/>
    <w:rsid w:val="00860976"/>
    <w:rsid w:val="008618D7"/>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140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1CA7"/>
    <w:rsid w:val="00DA6817"/>
    <w:rsid w:val="00DB134A"/>
    <w:rsid w:val="00DB5303"/>
    <w:rsid w:val="00DC0732"/>
    <w:rsid w:val="00DC2D04"/>
    <w:rsid w:val="00DC4C0A"/>
    <w:rsid w:val="00DC6E93"/>
    <w:rsid w:val="00DC6F5C"/>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7B3A47AA-739C-43C4-9E13-B164E596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mop.gob.s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3FE5-D353-4CBD-A163-5B93986B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15</cp:revision>
  <cp:lastPrinted>2017-11-07T20:45:00Z</cp:lastPrinted>
  <dcterms:created xsi:type="dcterms:W3CDTF">2018-01-09T21:08:00Z</dcterms:created>
  <dcterms:modified xsi:type="dcterms:W3CDTF">2018-08-14T15:40:00Z</dcterms:modified>
</cp:coreProperties>
</file>