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EBA" w:rsidRPr="00A15315" w:rsidRDefault="00BF0EBA">
      <w:pPr>
        <w:spacing w:before="0" w:line="276" w:lineRule="auto"/>
        <w:jc w:val="left"/>
        <w:rPr>
          <w:rFonts w:cs="Arial"/>
          <w:sz w:val="28"/>
          <w:szCs w:val="28"/>
        </w:rPr>
      </w:pPr>
    </w:p>
    <w:p w:rsidR="00BF0EBA" w:rsidRPr="00A15315" w:rsidRDefault="00BF0EBA">
      <w:pPr>
        <w:spacing w:before="0" w:line="276" w:lineRule="auto"/>
        <w:jc w:val="left"/>
        <w:rPr>
          <w:rFonts w:cs="Arial"/>
          <w:sz w:val="24"/>
          <w:szCs w:val="24"/>
        </w:rPr>
      </w:pPr>
    </w:p>
    <w:p w:rsidR="00BF0EBA" w:rsidRPr="00A15315" w:rsidRDefault="00BF0EBA">
      <w:pPr>
        <w:spacing w:before="0" w:line="276" w:lineRule="auto"/>
        <w:jc w:val="left"/>
        <w:rPr>
          <w:rFonts w:cs="Arial"/>
          <w:sz w:val="24"/>
          <w:szCs w:val="24"/>
        </w:rPr>
      </w:pPr>
    </w:p>
    <w:p w:rsidR="00BF0EBA" w:rsidRDefault="00BF0EBA">
      <w:pPr>
        <w:spacing w:before="0" w:line="276" w:lineRule="auto"/>
        <w:jc w:val="left"/>
        <w:rPr>
          <w:rFonts w:cs="Arial"/>
          <w:sz w:val="24"/>
          <w:szCs w:val="24"/>
        </w:rPr>
      </w:pPr>
    </w:p>
    <w:p w:rsidR="00BC1DB4" w:rsidRPr="00A15315" w:rsidRDefault="00BC1DB4">
      <w:pPr>
        <w:spacing w:before="0" w:line="276" w:lineRule="auto"/>
        <w:jc w:val="left"/>
        <w:rPr>
          <w:rFonts w:cs="Arial"/>
          <w:sz w:val="24"/>
          <w:szCs w:val="24"/>
        </w:rPr>
      </w:pPr>
    </w:p>
    <w:p w:rsidR="00BF0EBA" w:rsidRPr="00A15315" w:rsidRDefault="00BF0EBA">
      <w:pPr>
        <w:spacing w:before="0" w:line="276" w:lineRule="auto"/>
        <w:jc w:val="left"/>
        <w:rPr>
          <w:rFonts w:cs="Arial"/>
          <w:sz w:val="24"/>
          <w:szCs w:val="24"/>
        </w:rPr>
      </w:pPr>
    </w:p>
    <w:p w:rsidR="00BF0EBA" w:rsidRPr="00A15315" w:rsidRDefault="00A15315">
      <w:pPr>
        <w:spacing w:before="0" w:line="276" w:lineRule="auto"/>
        <w:jc w:val="left"/>
        <w:rPr>
          <w:rFonts w:cs="Arial"/>
          <w:sz w:val="24"/>
          <w:szCs w:val="24"/>
        </w:rPr>
      </w:pPr>
      <w:r w:rsidRPr="00A15315">
        <w:rPr>
          <w:rFonts w:cs="Arial"/>
          <w:noProof/>
          <w:lang w:eastAsia="es-SV"/>
        </w:rPr>
        <w:drawing>
          <wp:anchor distT="0" distB="0" distL="114300" distR="114300" simplePos="0" relativeHeight="251659264" behindDoc="0" locked="0" layoutInCell="1" allowOverlap="1" wp14:anchorId="07CB4E46" wp14:editId="1D869837">
            <wp:simplePos x="0" y="0"/>
            <wp:positionH relativeFrom="column">
              <wp:posOffset>1183640</wp:posOffset>
            </wp:positionH>
            <wp:positionV relativeFrom="paragraph">
              <wp:posOffset>231140</wp:posOffset>
            </wp:positionV>
            <wp:extent cx="3519170" cy="1289685"/>
            <wp:effectExtent l="0" t="0" r="5080" b="5715"/>
            <wp:wrapSquare wrapText="bothSides"/>
            <wp:docPr id="4" name="Imagen 4" descr="LogotipoNuevoCOAMSS-OPAM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tipoNuevoCOAMSS-OPAMS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19170" cy="12896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F0EBA" w:rsidRPr="00A15315" w:rsidRDefault="00BF0EBA">
      <w:pPr>
        <w:spacing w:before="0" w:line="276" w:lineRule="auto"/>
        <w:jc w:val="left"/>
        <w:rPr>
          <w:rFonts w:cs="Arial"/>
          <w:sz w:val="24"/>
          <w:szCs w:val="24"/>
        </w:rPr>
      </w:pPr>
    </w:p>
    <w:p w:rsidR="00BF0EBA" w:rsidRPr="00A15315" w:rsidRDefault="00BF0EBA">
      <w:pPr>
        <w:spacing w:before="0" w:line="276" w:lineRule="auto"/>
        <w:jc w:val="left"/>
        <w:rPr>
          <w:rFonts w:cs="Arial"/>
          <w:sz w:val="24"/>
          <w:szCs w:val="24"/>
        </w:rPr>
      </w:pPr>
    </w:p>
    <w:p w:rsidR="00BF0EBA" w:rsidRDefault="00BF0EBA">
      <w:pPr>
        <w:spacing w:before="0" w:line="276" w:lineRule="auto"/>
        <w:jc w:val="left"/>
        <w:rPr>
          <w:rFonts w:cs="Arial"/>
          <w:sz w:val="24"/>
          <w:szCs w:val="24"/>
        </w:rPr>
      </w:pPr>
    </w:p>
    <w:p w:rsidR="00A15315" w:rsidRDefault="00A15315">
      <w:pPr>
        <w:spacing w:before="0" w:line="276" w:lineRule="auto"/>
        <w:jc w:val="left"/>
        <w:rPr>
          <w:rFonts w:cs="Arial"/>
          <w:sz w:val="24"/>
          <w:szCs w:val="24"/>
        </w:rPr>
      </w:pPr>
    </w:p>
    <w:p w:rsidR="00A15315" w:rsidRDefault="00A15315">
      <w:pPr>
        <w:spacing w:before="0" w:line="276" w:lineRule="auto"/>
        <w:jc w:val="left"/>
        <w:rPr>
          <w:rFonts w:cs="Arial"/>
          <w:sz w:val="24"/>
          <w:szCs w:val="24"/>
        </w:rPr>
      </w:pPr>
    </w:p>
    <w:p w:rsidR="00A15315" w:rsidRPr="00A15315" w:rsidRDefault="00A15315">
      <w:pPr>
        <w:spacing w:before="0" w:line="276" w:lineRule="auto"/>
        <w:jc w:val="left"/>
        <w:rPr>
          <w:rFonts w:cs="Arial"/>
          <w:sz w:val="24"/>
          <w:szCs w:val="24"/>
        </w:rPr>
      </w:pPr>
    </w:p>
    <w:p w:rsidR="00BF0EBA" w:rsidRPr="00A15315" w:rsidRDefault="00BF0EBA">
      <w:pPr>
        <w:spacing w:before="0" w:line="276" w:lineRule="auto"/>
        <w:jc w:val="left"/>
        <w:rPr>
          <w:rFonts w:cs="Arial"/>
          <w:sz w:val="24"/>
          <w:szCs w:val="24"/>
        </w:rPr>
      </w:pPr>
    </w:p>
    <w:p w:rsidR="00BF0EBA" w:rsidRPr="00BC1DB4" w:rsidRDefault="00A655BC" w:rsidP="00BC1DB4">
      <w:pPr>
        <w:spacing w:before="0" w:after="0" w:line="360" w:lineRule="auto"/>
        <w:jc w:val="center"/>
        <w:rPr>
          <w:rFonts w:eastAsia="Times New Roman" w:cs="Arial"/>
          <w:color w:val="auto"/>
          <w:sz w:val="40"/>
          <w:szCs w:val="40"/>
          <w:lang w:val="es-ES" w:eastAsia="es-ES"/>
        </w:rPr>
      </w:pPr>
      <w:r w:rsidRPr="00BC1DB4">
        <w:rPr>
          <w:rFonts w:eastAsia="Times New Roman" w:cs="Arial"/>
          <w:color w:val="auto"/>
          <w:sz w:val="40"/>
          <w:szCs w:val="40"/>
          <w:lang w:val="es-ES" w:eastAsia="es-ES"/>
        </w:rPr>
        <w:t>Manual de Política</w:t>
      </w:r>
      <w:r w:rsidR="00BF0EBA" w:rsidRPr="00BC1DB4">
        <w:rPr>
          <w:rFonts w:eastAsia="Times New Roman" w:cs="Arial"/>
          <w:color w:val="auto"/>
          <w:sz w:val="40"/>
          <w:szCs w:val="40"/>
          <w:lang w:val="es-ES" w:eastAsia="es-ES"/>
        </w:rPr>
        <w:t>s y Procedimientos Unidad de Proveeduría</w:t>
      </w:r>
    </w:p>
    <w:p w:rsidR="00BF0EBA" w:rsidRPr="00A15315" w:rsidRDefault="00BF0EBA" w:rsidP="00BC1DB4">
      <w:pPr>
        <w:spacing w:before="0" w:after="0"/>
        <w:rPr>
          <w:rFonts w:cs="Arial"/>
          <w:b/>
          <w:color w:val="0070C0"/>
          <w:sz w:val="24"/>
          <w:szCs w:val="24"/>
        </w:rPr>
      </w:pPr>
    </w:p>
    <w:p w:rsidR="00BF0EBA" w:rsidRPr="00A15315" w:rsidRDefault="00BF0EBA">
      <w:pPr>
        <w:spacing w:before="0" w:line="276" w:lineRule="auto"/>
        <w:jc w:val="left"/>
        <w:rPr>
          <w:rFonts w:cs="Arial"/>
          <w:sz w:val="24"/>
          <w:szCs w:val="24"/>
        </w:rPr>
      </w:pPr>
    </w:p>
    <w:p w:rsidR="00A15315" w:rsidRPr="00A15315" w:rsidRDefault="00A15315">
      <w:pPr>
        <w:spacing w:before="0" w:line="276" w:lineRule="auto"/>
        <w:jc w:val="left"/>
        <w:rPr>
          <w:rFonts w:cs="Arial"/>
          <w:sz w:val="24"/>
          <w:szCs w:val="24"/>
        </w:rPr>
      </w:pPr>
    </w:p>
    <w:p w:rsidR="00BF0EBA" w:rsidRDefault="00BF0EBA">
      <w:pPr>
        <w:spacing w:before="0" w:line="276" w:lineRule="auto"/>
        <w:jc w:val="left"/>
        <w:rPr>
          <w:rFonts w:cs="Arial"/>
          <w:sz w:val="24"/>
          <w:szCs w:val="24"/>
        </w:rPr>
      </w:pPr>
    </w:p>
    <w:p w:rsidR="00BC1DB4" w:rsidRDefault="00BC1DB4">
      <w:pPr>
        <w:spacing w:before="0" w:line="276" w:lineRule="auto"/>
        <w:jc w:val="left"/>
        <w:rPr>
          <w:rFonts w:cs="Arial"/>
          <w:sz w:val="24"/>
          <w:szCs w:val="24"/>
        </w:rPr>
      </w:pPr>
    </w:p>
    <w:p w:rsidR="00BC1DB4" w:rsidRPr="00A15315" w:rsidRDefault="00BC1DB4">
      <w:pPr>
        <w:spacing w:before="0" w:line="276" w:lineRule="auto"/>
        <w:jc w:val="left"/>
        <w:rPr>
          <w:rFonts w:cs="Arial"/>
          <w:sz w:val="24"/>
          <w:szCs w:val="24"/>
        </w:rPr>
      </w:pPr>
    </w:p>
    <w:p w:rsidR="00BF0EBA" w:rsidRPr="00BC1DB4" w:rsidRDefault="00BF0EBA" w:rsidP="00BC1DB4">
      <w:pPr>
        <w:pStyle w:val="Textosinformato"/>
        <w:spacing w:line="360" w:lineRule="auto"/>
        <w:jc w:val="center"/>
        <w:rPr>
          <w:rFonts w:ascii="Arial Narrow" w:hAnsi="Arial Narrow"/>
          <w:sz w:val="24"/>
          <w:szCs w:val="24"/>
        </w:rPr>
      </w:pPr>
      <w:r w:rsidRPr="00BC1DB4">
        <w:rPr>
          <w:rFonts w:ascii="Arial Narrow" w:hAnsi="Arial Narrow"/>
          <w:sz w:val="24"/>
          <w:szCs w:val="24"/>
        </w:rPr>
        <w:t xml:space="preserve">San Salvador, </w:t>
      </w:r>
      <w:r w:rsidR="00BC1DB4" w:rsidRPr="00BC1DB4">
        <w:rPr>
          <w:rFonts w:ascii="Arial Narrow" w:hAnsi="Arial Narrow"/>
          <w:sz w:val="24"/>
          <w:szCs w:val="24"/>
        </w:rPr>
        <w:t>Enero de 2016</w:t>
      </w:r>
    </w:p>
    <w:p w:rsidR="00BF0EBA" w:rsidRPr="00A15315" w:rsidRDefault="00BF0EBA">
      <w:pPr>
        <w:spacing w:before="0" w:line="276" w:lineRule="auto"/>
        <w:jc w:val="left"/>
        <w:rPr>
          <w:rFonts w:cs="Arial"/>
          <w:sz w:val="24"/>
          <w:szCs w:val="24"/>
        </w:rPr>
      </w:pPr>
      <w:r w:rsidRPr="00A15315">
        <w:rPr>
          <w:rFonts w:cs="Arial"/>
          <w:sz w:val="24"/>
          <w:szCs w:val="24"/>
        </w:rPr>
        <w:br w:type="page"/>
      </w:r>
    </w:p>
    <w:sdt>
      <w:sdtPr>
        <w:rPr>
          <w:rFonts w:ascii="Arial" w:eastAsiaTheme="minorHAnsi" w:hAnsi="Arial" w:cs="Arial"/>
          <w:b w:val="0"/>
          <w:bCs w:val="0"/>
          <w:color w:val="7F7F7F" w:themeColor="text1" w:themeTint="80"/>
          <w:sz w:val="22"/>
          <w:szCs w:val="22"/>
          <w:lang w:val="es-ES" w:eastAsia="en-US"/>
        </w:rPr>
        <w:id w:val="1089578255"/>
        <w:docPartObj>
          <w:docPartGallery w:val="Table of Contents"/>
          <w:docPartUnique/>
        </w:docPartObj>
      </w:sdtPr>
      <w:sdtEndPr>
        <w:rPr>
          <w:color w:val="404040" w:themeColor="text1" w:themeTint="BF"/>
        </w:rPr>
      </w:sdtEndPr>
      <w:sdtContent>
        <w:p w:rsidR="00BF0EBA" w:rsidRPr="00A16BDD" w:rsidRDefault="00BF0EBA">
          <w:pPr>
            <w:pStyle w:val="TtulodeTDC"/>
            <w:rPr>
              <w:rFonts w:ascii="Arial" w:hAnsi="Arial" w:cs="Arial"/>
              <w:color w:val="7F7F7F" w:themeColor="text1" w:themeTint="80"/>
            </w:rPr>
          </w:pPr>
          <w:r w:rsidRPr="00A16BDD">
            <w:rPr>
              <w:rFonts w:ascii="Arial" w:hAnsi="Arial" w:cs="Arial"/>
              <w:color w:val="7F7F7F" w:themeColor="text1" w:themeTint="80"/>
              <w:lang w:val="es-ES"/>
            </w:rPr>
            <w:t>Contenido</w:t>
          </w:r>
        </w:p>
        <w:bookmarkStart w:id="0" w:name="_GoBack"/>
        <w:bookmarkEnd w:id="0"/>
        <w:p w:rsidR="000B6F14" w:rsidRDefault="00BF0EBA">
          <w:pPr>
            <w:pStyle w:val="TDC1"/>
            <w:rPr>
              <w:rFonts w:asciiTheme="minorHAnsi" w:eastAsiaTheme="minorEastAsia" w:hAnsiTheme="minorHAnsi"/>
              <w:noProof/>
              <w:color w:val="auto"/>
              <w:lang w:eastAsia="es-SV"/>
            </w:rPr>
          </w:pPr>
          <w:r w:rsidRPr="00A15315">
            <w:fldChar w:fldCharType="begin"/>
          </w:r>
          <w:r w:rsidRPr="00A15315">
            <w:instrText xml:space="preserve"> TOC \o "1-3" \h \z \u </w:instrText>
          </w:r>
          <w:r w:rsidRPr="00A15315">
            <w:fldChar w:fldCharType="separate"/>
          </w:r>
          <w:hyperlink w:anchor="_Toc441670803" w:history="1">
            <w:r w:rsidR="000B6F14" w:rsidRPr="00673FC2">
              <w:rPr>
                <w:rStyle w:val="Hipervnculo"/>
                <w:rFonts w:eastAsia="Times New Roman" w:cs="Arial"/>
                <w:noProof/>
                <w:lang w:val="es-ES" w:eastAsia="es-ES"/>
              </w:rPr>
              <w:t>RESUMEN</w:t>
            </w:r>
            <w:r w:rsidR="000B6F14">
              <w:rPr>
                <w:noProof/>
                <w:webHidden/>
              </w:rPr>
              <w:tab/>
            </w:r>
            <w:r w:rsidR="000B6F14">
              <w:rPr>
                <w:noProof/>
                <w:webHidden/>
              </w:rPr>
              <w:fldChar w:fldCharType="begin"/>
            </w:r>
            <w:r w:rsidR="000B6F14">
              <w:rPr>
                <w:noProof/>
                <w:webHidden/>
              </w:rPr>
              <w:instrText xml:space="preserve"> PAGEREF _Toc441670803 \h </w:instrText>
            </w:r>
            <w:r w:rsidR="000B6F14">
              <w:rPr>
                <w:noProof/>
                <w:webHidden/>
              </w:rPr>
            </w:r>
            <w:r w:rsidR="000B6F14">
              <w:rPr>
                <w:noProof/>
                <w:webHidden/>
              </w:rPr>
              <w:fldChar w:fldCharType="separate"/>
            </w:r>
            <w:r w:rsidR="000B6F14">
              <w:rPr>
                <w:noProof/>
                <w:webHidden/>
              </w:rPr>
              <w:t>3</w:t>
            </w:r>
            <w:r w:rsidR="000B6F14">
              <w:rPr>
                <w:noProof/>
                <w:webHidden/>
              </w:rPr>
              <w:fldChar w:fldCharType="end"/>
            </w:r>
          </w:hyperlink>
        </w:p>
        <w:p w:rsidR="000B6F14" w:rsidRDefault="000B6F14">
          <w:pPr>
            <w:pStyle w:val="TDC1"/>
            <w:rPr>
              <w:rFonts w:asciiTheme="minorHAnsi" w:eastAsiaTheme="minorEastAsia" w:hAnsiTheme="minorHAnsi"/>
              <w:noProof/>
              <w:color w:val="auto"/>
              <w:lang w:eastAsia="es-SV"/>
            </w:rPr>
          </w:pPr>
          <w:hyperlink w:anchor="_Toc441670804" w:history="1">
            <w:r w:rsidRPr="00673FC2">
              <w:rPr>
                <w:rStyle w:val="Hipervnculo"/>
                <w:rFonts w:eastAsia="Times New Roman" w:cs="Arial"/>
                <w:noProof/>
                <w:lang w:val="es-ES" w:eastAsia="es-ES"/>
              </w:rPr>
              <w:t>OBJETIVOS</w:t>
            </w:r>
            <w:r>
              <w:rPr>
                <w:noProof/>
                <w:webHidden/>
              </w:rPr>
              <w:tab/>
            </w:r>
            <w:r>
              <w:rPr>
                <w:noProof/>
                <w:webHidden/>
              </w:rPr>
              <w:fldChar w:fldCharType="begin"/>
            </w:r>
            <w:r>
              <w:rPr>
                <w:noProof/>
                <w:webHidden/>
              </w:rPr>
              <w:instrText xml:space="preserve"> PAGEREF _Toc441670804 \h </w:instrText>
            </w:r>
            <w:r>
              <w:rPr>
                <w:noProof/>
                <w:webHidden/>
              </w:rPr>
            </w:r>
            <w:r>
              <w:rPr>
                <w:noProof/>
                <w:webHidden/>
              </w:rPr>
              <w:fldChar w:fldCharType="separate"/>
            </w:r>
            <w:r>
              <w:rPr>
                <w:noProof/>
                <w:webHidden/>
              </w:rPr>
              <w:t>4</w:t>
            </w:r>
            <w:r>
              <w:rPr>
                <w:noProof/>
                <w:webHidden/>
              </w:rPr>
              <w:fldChar w:fldCharType="end"/>
            </w:r>
          </w:hyperlink>
        </w:p>
        <w:p w:rsidR="000B6F14" w:rsidRDefault="000B6F14">
          <w:pPr>
            <w:pStyle w:val="TDC1"/>
            <w:rPr>
              <w:rFonts w:asciiTheme="minorHAnsi" w:eastAsiaTheme="minorEastAsia" w:hAnsiTheme="minorHAnsi"/>
              <w:noProof/>
              <w:color w:val="auto"/>
              <w:lang w:eastAsia="es-SV"/>
            </w:rPr>
          </w:pPr>
          <w:hyperlink w:anchor="_Toc441670805" w:history="1">
            <w:r w:rsidRPr="00673FC2">
              <w:rPr>
                <w:rStyle w:val="Hipervnculo"/>
                <w:rFonts w:eastAsia="Times New Roman" w:cs="Arial"/>
                <w:noProof/>
                <w:lang w:val="es-ES" w:eastAsia="es-ES"/>
              </w:rPr>
              <w:t>FUNCIONES</w:t>
            </w:r>
            <w:r>
              <w:rPr>
                <w:noProof/>
                <w:webHidden/>
              </w:rPr>
              <w:tab/>
            </w:r>
            <w:r>
              <w:rPr>
                <w:noProof/>
                <w:webHidden/>
              </w:rPr>
              <w:fldChar w:fldCharType="begin"/>
            </w:r>
            <w:r>
              <w:rPr>
                <w:noProof/>
                <w:webHidden/>
              </w:rPr>
              <w:instrText xml:space="preserve"> PAGEREF _Toc441670805 \h </w:instrText>
            </w:r>
            <w:r>
              <w:rPr>
                <w:noProof/>
                <w:webHidden/>
              </w:rPr>
            </w:r>
            <w:r>
              <w:rPr>
                <w:noProof/>
                <w:webHidden/>
              </w:rPr>
              <w:fldChar w:fldCharType="separate"/>
            </w:r>
            <w:r>
              <w:rPr>
                <w:noProof/>
                <w:webHidden/>
              </w:rPr>
              <w:t>4</w:t>
            </w:r>
            <w:r>
              <w:rPr>
                <w:noProof/>
                <w:webHidden/>
              </w:rPr>
              <w:fldChar w:fldCharType="end"/>
            </w:r>
          </w:hyperlink>
        </w:p>
        <w:p w:rsidR="000B6F14" w:rsidRDefault="000B6F14">
          <w:pPr>
            <w:pStyle w:val="TDC1"/>
            <w:rPr>
              <w:rFonts w:asciiTheme="minorHAnsi" w:eastAsiaTheme="minorEastAsia" w:hAnsiTheme="minorHAnsi"/>
              <w:noProof/>
              <w:color w:val="auto"/>
              <w:lang w:eastAsia="es-SV"/>
            </w:rPr>
          </w:pPr>
          <w:hyperlink w:anchor="_Toc441670806" w:history="1">
            <w:r w:rsidRPr="00673FC2">
              <w:rPr>
                <w:rStyle w:val="Hipervnculo"/>
                <w:rFonts w:eastAsia="Times New Roman" w:cs="Arial"/>
                <w:noProof/>
                <w:lang w:val="es-ES" w:eastAsia="es-ES"/>
              </w:rPr>
              <w:t>POLÍTICAS ADMINISTRATIVAS UNIDAD DE PROVEEDURÍA</w:t>
            </w:r>
            <w:r>
              <w:rPr>
                <w:noProof/>
                <w:webHidden/>
              </w:rPr>
              <w:tab/>
            </w:r>
            <w:r>
              <w:rPr>
                <w:noProof/>
                <w:webHidden/>
              </w:rPr>
              <w:fldChar w:fldCharType="begin"/>
            </w:r>
            <w:r>
              <w:rPr>
                <w:noProof/>
                <w:webHidden/>
              </w:rPr>
              <w:instrText xml:space="preserve"> PAGEREF _Toc441670806 \h </w:instrText>
            </w:r>
            <w:r>
              <w:rPr>
                <w:noProof/>
                <w:webHidden/>
              </w:rPr>
            </w:r>
            <w:r>
              <w:rPr>
                <w:noProof/>
                <w:webHidden/>
              </w:rPr>
              <w:fldChar w:fldCharType="separate"/>
            </w:r>
            <w:r>
              <w:rPr>
                <w:noProof/>
                <w:webHidden/>
              </w:rPr>
              <w:t>5</w:t>
            </w:r>
            <w:r>
              <w:rPr>
                <w:noProof/>
                <w:webHidden/>
              </w:rPr>
              <w:fldChar w:fldCharType="end"/>
            </w:r>
          </w:hyperlink>
        </w:p>
        <w:p w:rsidR="000B6F14" w:rsidRDefault="000B6F14">
          <w:pPr>
            <w:pStyle w:val="TDC1"/>
            <w:rPr>
              <w:rFonts w:asciiTheme="minorHAnsi" w:eastAsiaTheme="minorEastAsia" w:hAnsiTheme="minorHAnsi"/>
              <w:noProof/>
              <w:color w:val="auto"/>
              <w:lang w:eastAsia="es-SV"/>
            </w:rPr>
          </w:pPr>
          <w:hyperlink w:anchor="_Toc441670807" w:history="1">
            <w:r w:rsidRPr="00673FC2">
              <w:rPr>
                <w:rStyle w:val="Hipervnculo"/>
                <w:rFonts w:eastAsia="Times New Roman" w:cs="Arial"/>
                <w:noProof/>
                <w:lang w:val="es-ES" w:eastAsia="es-ES"/>
              </w:rPr>
              <w:t>PROCEDIMIENTO DE REQUERIMIENTO DE INSUMOS POR PARTE DE UNIDADES DE OPAMSS</w:t>
            </w:r>
            <w:r>
              <w:rPr>
                <w:noProof/>
                <w:webHidden/>
              </w:rPr>
              <w:tab/>
            </w:r>
            <w:r>
              <w:rPr>
                <w:noProof/>
                <w:webHidden/>
              </w:rPr>
              <w:fldChar w:fldCharType="begin"/>
            </w:r>
            <w:r>
              <w:rPr>
                <w:noProof/>
                <w:webHidden/>
              </w:rPr>
              <w:instrText xml:space="preserve"> PAGEREF _Toc441670807 \h </w:instrText>
            </w:r>
            <w:r>
              <w:rPr>
                <w:noProof/>
                <w:webHidden/>
              </w:rPr>
            </w:r>
            <w:r>
              <w:rPr>
                <w:noProof/>
                <w:webHidden/>
              </w:rPr>
              <w:fldChar w:fldCharType="separate"/>
            </w:r>
            <w:r>
              <w:rPr>
                <w:noProof/>
                <w:webHidden/>
              </w:rPr>
              <w:t>6</w:t>
            </w:r>
            <w:r>
              <w:rPr>
                <w:noProof/>
                <w:webHidden/>
              </w:rPr>
              <w:fldChar w:fldCharType="end"/>
            </w:r>
          </w:hyperlink>
        </w:p>
        <w:p w:rsidR="000B6F14" w:rsidRDefault="000B6F14">
          <w:pPr>
            <w:pStyle w:val="TDC1"/>
            <w:rPr>
              <w:rFonts w:asciiTheme="minorHAnsi" w:eastAsiaTheme="minorEastAsia" w:hAnsiTheme="minorHAnsi"/>
              <w:noProof/>
              <w:color w:val="auto"/>
              <w:lang w:eastAsia="es-SV"/>
            </w:rPr>
          </w:pPr>
          <w:hyperlink w:anchor="_Toc441670808" w:history="1">
            <w:r w:rsidRPr="00673FC2">
              <w:rPr>
                <w:rStyle w:val="Hipervnculo"/>
                <w:rFonts w:eastAsia="Times New Roman" w:cs="Arial"/>
                <w:noProof/>
                <w:lang w:val="es-ES" w:eastAsia="es-ES"/>
              </w:rPr>
              <w:t>PROCEDIMIENTO PARA LA ELABORACIÓN DE COMPROBANTES DE EGRESOS</w:t>
            </w:r>
            <w:r>
              <w:rPr>
                <w:noProof/>
                <w:webHidden/>
              </w:rPr>
              <w:tab/>
            </w:r>
            <w:r>
              <w:rPr>
                <w:noProof/>
                <w:webHidden/>
              </w:rPr>
              <w:fldChar w:fldCharType="begin"/>
            </w:r>
            <w:r>
              <w:rPr>
                <w:noProof/>
                <w:webHidden/>
              </w:rPr>
              <w:instrText xml:space="preserve"> PAGEREF _Toc441670808 \h </w:instrText>
            </w:r>
            <w:r>
              <w:rPr>
                <w:noProof/>
                <w:webHidden/>
              </w:rPr>
            </w:r>
            <w:r>
              <w:rPr>
                <w:noProof/>
                <w:webHidden/>
              </w:rPr>
              <w:fldChar w:fldCharType="separate"/>
            </w:r>
            <w:r>
              <w:rPr>
                <w:noProof/>
                <w:webHidden/>
              </w:rPr>
              <w:t>8</w:t>
            </w:r>
            <w:r>
              <w:rPr>
                <w:noProof/>
                <w:webHidden/>
              </w:rPr>
              <w:fldChar w:fldCharType="end"/>
            </w:r>
          </w:hyperlink>
        </w:p>
        <w:p w:rsidR="000B6F14" w:rsidRDefault="000B6F14">
          <w:pPr>
            <w:pStyle w:val="TDC1"/>
            <w:rPr>
              <w:rFonts w:asciiTheme="minorHAnsi" w:eastAsiaTheme="minorEastAsia" w:hAnsiTheme="minorHAnsi"/>
              <w:noProof/>
              <w:color w:val="auto"/>
              <w:lang w:eastAsia="es-SV"/>
            </w:rPr>
          </w:pPr>
          <w:hyperlink w:anchor="_Toc441670809" w:history="1">
            <w:r w:rsidRPr="00673FC2">
              <w:rPr>
                <w:rStyle w:val="Hipervnculo"/>
                <w:rFonts w:eastAsia="Times New Roman" w:cs="Arial"/>
                <w:noProof/>
                <w:lang w:val="es-ES" w:eastAsia="es-ES"/>
              </w:rPr>
              <w:t>CUADRO DE AUTORIZACIÓN</w:t>
            </w:r>
            <w:r>
              <w:rPr>
                <w:noProof/>
                <w:webHidden/>
              </w:rPr>
              <w:tab/>
            </w:r>
            <w:r>
              <w:rPr>
                <w:noProof/>
                <w:webHidden/>
              </w:rPr>
              <w:fldChar w:fldCharType="begin"/>
            </w:r>
            <w:r>
              <w:rPr>
                <w:noProof/>
                <w:webHidden/>
              </w:rPr>
              <w:instrText xml:space="preserve"> PAGEREF _Toc441670809 \h </w:instrText>
            </w:r>
            <w:r>
              <w:rPr>
                <w:noProof/>
                <w:webHidden/>
              </w:rPr>
            </w:r>
            <w:r>
              <w:rPr>
                <w:noProof/>
                <w:webHidden/>
              </w:rPr>
              <w:fldChar w:fldCharType="separate"/>
            </w:r>
            <w:r>
              <w:rPr>
                <w:noProof/>
                <w:webHidden/>
              </w:rPr>
              <w:t>10</w:t>
            </w:r>
            <w:r>
              <w:rPr>
                <w:noProof/>
                <w:webHidden/>
              </w:rPr>
              <w:fldChar w:fldCharType="end"/>
            </w:r>
          </w:hyperlink>
        </w:p>
        <w:p w:rsidR="00BF0EBA" w:rsidRPr="00A15315" w:rsidRDefault="00BF0EBA" w:rsidP="00A15315">
          <w:pPr>
            <w:spacing w:line="276" w:lineRule="auto"/>
            <w:rPr>
              <w:rFonts w:cs="Arial"/>
            </w:rPr>
          </w:pPr>
          <w:r w:rsidRPr="00A15315">
            <w:rPr>
              <w:rFonts w:cs="Arial"/>
              <w:b/>
              <w:bCs/>
              <w:sz w:val="24"/>
              <w:szCs w:val="24"/>
              <w:lang w:val="es-ES"/>
            </w:rPr>
            <w:fldChar w:fldCharType="end"/>
          </w:r>
        </w:p>
      </w:sdtContent>
    </w:sdt>
    <w:p w:rsidR="00BF0EBA" w:rsidRPr="00A15315" w:rsidRDefault="00BF0EBA" w:rsidP="00BF0EBA">
      <w:pPr>
        <w:spacing w:line="276" w:lineRule="auto"/>
        <w:jc w:val="left"/>
        <w:rPr>
          <w:rFonts w:cs="Arial"/>
          <w:sz w:val="24"/>
          <w:szCs w:val="24"/>
        </w:rPr>
      </w:pPr>
    </w:p>
    <w:p w:rsidR="00BF0EBA" w:rsidRPr="00A15315" w:rsidRDefault="00BF0EBA">
      <w:pPr>
        <w:spacing w:before="0" w:line="276" w:lineRule="auto"/>
        <w:jc w:val="left"/>
        <w:rPr>
          <w:rFonts w:cs="Arial"/>
          <w:sz w:val="24"/>
          <w:szCs w:val="24"/>
        </w:rPr>
      </w:pPr>
      <w:r w:rsidRPr="00A15315">
        <w:rPr>
          <w:rFonts w:cs="Arial"/>
          <w:sz w:val="24"/>
          <w:szCs w:val="24"/>
        </w:rPr>
        <w:br w:type="page"/>
      </w:r>
    </w:p>
    <w:p w:rsidR="00BF0EBA" w:rsidRPr="00A15315" w:rsidRDefault="00A16BDD" w:rsidP="00A16BDD">
      <w:pPr>
        <w:pStyle w:val="Ttulo1"/>
        <w:keepLines w:val="0"/>
        <w:spacing w:before="0" w:line="276" w:lineRule="auto"/>
        <w:jc w:val="left"/>
        <w:rPr>
          <w:rFonts w:ascii="Arial" w:hAnsi="Arial" w:cs="Arial"/>
        </w:rPr>
      </w:pPr>
      <w:bookmarkStart w:id="1" w:name="_Toc441670803"/>
      <w:r>
        <w:rPr>
          <w:rFonts w:ascii="Arial" w:eastAsia="Times New Roman" w:hAnsi="Arial" w:cs="Arial"/>
          <w:bCs w:val="0"/>
          <w:color w:val="404040" w:themeColor="text1" w:themeTint="BF"/>
          <w:sz w:val="24"/>
          <w:szCs w:val="24"/>
          <w:lang w:val="es-ES" w:eastAsia="es-ES"/>
        </w:rPr>
        <w:lastRenderedPageBreak/>
        <w:t>RESUMEN</w:t>
      </w:r>
      <w:bookmarkEnd w:id="1"/>
    </w:p>
    <w:p w:rsidR="00BF0EBA" w:rsidRPr="00A15315" w:rsidRDefault="00BF0EBA" w:rsidP="00BF0EBA">
      <w:pPr>
        <w:spacing w:line="276" w:lineRule="auto"/>
        <w:jc w:val="left"/>
        <w:rPr>
          <w:rFonts w:cs="Arial"/>
          <w:sz w:val="24"/>
          <w:szCs w:val="24"/>
        </w:rPr>
      </w:pPr>
    </w:p>
    <w:p w:rsidR="00CA00A5" w:rsidRPr="00A16BDD" w:rsidRDefault="00CA00A5" w:rsidP="00A16BDD">
      <w:pPr>
        <w:pStyle w:val="Textosinformato"/>
        <w:spacing w:line="276" w:lineRule="auto"/>
        <w:ind w:right="955"/>
        <w:rPr>
          <w:rFonts w:ascii="Arial" w:hAnsi="Arial" w:cs="Arial"/>
          <w:color w:val="404040" w:themeColor="text1" w:themeTint="BF"/>
          <w:sz w:val="24"/>
          <w:szCs w:val="24"/>
        </w:rPr>
      </w:pPr>
      <w:r w:rsidRPr="00A16BDD">
        <w:rPr>
          <w:rFonts w:ascii="Arial" w:hAnsi="Arial" w:cs="Arial"/>
          <w:color w:val="404040" w:themeColor="text1" w:themeTint="BF"/>
          <w:sz w:val="24"/>
          <w:szCs w:val="24"/>
        </w:rPr>
        <w:t>El Presente documento integra las políticas y procedimientos desarrollados en la Unidad de Proveeduría, como componente operativo de las funciones y responsabilidades asignadas al área en cuestión.</w:t>
      </w:r>
    </w:p>
    <w:p w:rsidR="00DD3FD6" w:rsidRPr="00A16BDD" w:rsidRDefault="00DD3FD6" w:rsidP="00A16BDD">
      <w:pPr>
        <w:pStyle w:val="Textosinformato"/>
        <w:spacing w:line="276" w:lineRule="auto"/>
        <w:ind w:right="955"/>
        <w:rPr>
          <w:rFonts w:ascii="Arial" w:hAnsi="Arial" w:cs="Arial"/>
          <w:color w:val="404040" w:themeColor="text1" w:themeTint="BF"/>
          <w:sz w:val="24"/>
          <w:szCs w:val="24"/>
        </w:rPr>
      </w:pPr>
    </w:p>
    <w:p w:rsidR="00F03039" w:rsidRPr="00A16BDD" w:rsidRDefault="00F03039" w:rsidP="00A16BDD">
      <w:pPr>
        <w:pStyle w:val="Textosinformato"/>
        <w:spacing w:line="276" w:lineRule="auto"/>
        <w:ind w:right="955"/>
        <w:rPr>
          <w:rFonts w:ascii="Arial" w:hAnsi="Arial" w:cs="Arial"/>
          <w:color w:val="404040" w:themeColor="text1" w:themeTint="BF"/>
          <w:sz w:val="24"/>
          <w:szCs w:val="24"/>
        </w:rPr>
      </w:pPr>
      <w:r w:rsidRPr="00A16BDD">
        <w:rPr>
          <w:rFonts w:ascii="Arial" w:hAnsi="Arial" w:cs="Arial"/>
          <w:color w:val="404040" w:themeColor="text1" w:themeTint="BF"/>
          <w:sz w:val="24"/>
          <w:szCs w:val="24"/>
        </w:rPr>
        <w:t>Este instrumento pretende ser una guía operativa simplificada y mostrar de manera gráfica las actividades que desde la unidad se realizan con el propósito de contribuir al cumplimiento de los objetivos estratégicos de la institución; así también cumplir con el objetivo primordial de la Unidad que es  el de diseñar, implantar y mantener un sistema de  almacenamiento y suministro de mercadería, materiales informaticos, productos de limpieza, productos de papeleria y utiles de Oficina, acorde a las necesidades de la institución.</w:t>
      </w:r>
    </w:p>
    <w:p w:rsidR="00DD3FD6" w:rsidRPr="00A16BDD" w:rsidRDefault="00DD3FD6" w:rsidP="00A16BDD">
      <w:pPr>
        <w:pStyle w:val="Textosinformato"/>
        <w:spacing w:line="276" w:lineRule="auto"/>
        <w:ind w:right="955"/>
        <w:rPr>
          <w:rFonts w:ascii="Arial" w:hAnsi="Arial" w:cs="Arial"/>
          <w:color w:val="404040" w:themeColor="text1" w:themeTint="BF"/>
          <w:sz w:val="24"/>
          <w:szCs w:val="24"/>
        </w:rPr>
      </w:pPr>
    </w:p>
    <w:p w:rsidR="00F03039" w:rsidRPr="00A16BDD" w:rsidRDefault="00F03039" w:rsidP="00A16BDD">
      <w:pPr>
        <w:pStyle w:val="Textosinformato"/>
        <w:spacing w:line="276" w:lineRule="auto"/>
        <w:ind w:right="955"/>
        <w:rPr>
          <w:rFonts w:ascii="Arial" w:hAnsi="Arial" w:cs="Arial"/>
          <w:color w:val="404040" w:themeColor="text1" w:themeTint="BF"/>
          <w:sz w:val="24"/>
          <w:szCs w:val="24"/>
        </w:rPr>
      </w:pPr>
      <w:r w:rsidRPr="00A16BDD">
        <w:rPr>
          <w:rFonts w:ascii="Arial" w:hAnsi="Arial" w:cs="Arial"/>
          <w:color w:val="404040" w:themeColor="text1" w:themeTint="BF"/>
          <w:sz w:val="24"/>
          <w:szCs w:val="24"/>
        </w:rPr>
        <w:t>Desde la Unidad de Proveeduría se busca contar con procesos de provisión y almacenamiento efectivos de los suministros de mercadería, materiales informaticos, productos de limpieza, productos de papeleria y utiles de Oficina, requeridos para el funcionamiento de las diferentes áreas organizativas que integran OPAMSS.</w:t>
      </w:r>
    </w:p>
    <w:p w:rsidR="00F03039" w:rsidRPr="00A16BDD" w:rsidRDefault="00F03039" w:rsidP="00A16BDD">
      <w:pPr>
        <w:pStyle w:val="Textosinformato"/>
        <w:spacing w:line="276" w:lineRule="auto"/>
        <w:ind w:right="955"/>
        <w:rPr>
          <w:rFonts w:ascii="Arial" w:hAnsi="Arial" w:cs="Arial"/>
          <w:color w:val="404040" w:themeColor="text1" w:themeTint="BF"/>
          <w:sz w:val="24"/>
          <w:szCs w:val="24"/>
        </w:rPr>
      </w:pPr>
    </w:p>
    <w:p w:rsidR="00DD3FD6" w:rsidRPr="00A16BDD" w:rsidRDefault="00DD3FD6" w:rsidP="00A16BDD">
      <w:pPr>
        <w:pStyle w:val="Textosinformato"/>
        <w:spacing w:line="276" w:lineRule="auto"/>
        <w:ind w:right="955"/>
        <w:rPr>
          <w:rFonts w:ascii="Arial" w:hAnsi="Arial" w:cs="Arial"/>
          <w:color w:val="404040" w:themeColor="text1" w:themeTint="BF"/>
          <w:sz w:val="24"/>
          <w:szCs w:val="24"/>
        </w:rPr>
      </w:pPr>
    </w:p>
    <w:p w:rsidR="00F03039" w:rsidRPr="00A16BDD" w:rsidRDefault="00F03039" w:rsidP="00A16BDD">
      <w:pPr>
        <w:pStyle w:val="Textosinformato"/>
        <w:spacing w:line="276" w:lineRule="auto"/>
        <w:ind w:right="955"/>
        <w:rPr>
          <w:rFonts w:ascii="Arial" w:hAnsi="Arial" w:cs="Arial"/>
          <w:color w:val="404040" w:themeColor="text1" w:themeTint="BF"/>
          <w:sz w:val="24"/>
          <w:szCs w:val="24"/>
        </w:rPr>
      </w:pPr>
      <w:r w:rsidRPr="00A16BDD">
        <w:rPr>
          <w:rFonts w:ascii="Arial" w:hAnsi="Arial" w:cs="Arial"/>
          <w:color w:val="404040" w:themeColor="text1" w:themeTint="BF"/>
          <w:sz w:val="24"/>
          <w:szCs w:val="24"/>
        </w:rPr>
        <w:t xml:space="preserve">Es por ello que en el contenido del presente se encuentran descritos las actividades, responsabilidades y procedimientos implementados para llevar el registro y control de los insumos provistos por parte de la Unidad </w:t>
      </w:r>
      <w:r w:rsidR="0054488B" w:rsidRPr="00A16BDD">
        <w:rPr>
          <w:rFonts w:ascii="Arial" w:hAnsi="Arial" w:cs="Arial"/>
          <w:color w:val="404040" w:themeColor="text1" w:themeTint="BF"/>
          <w:sz w:val="24"/>
          <w:szCs w:val="24"/>
        </w:rPr>
        <w:t xml:space="preserve">de proveeduría </w:t>
      </w:r>
      <w:r w:rsidRPr="00A16BDD">
        <w:rPr>
          <w:rFonts w:ascii="Arial" w:hAnsi="Arial" w:cs="Arial"/>
          <w:color w:val="404040" w:themeColor="text1" w:themeTint="BF"/>
          <w:sz w:val="24"/>
          <w:szCs w:val="24"/>
        </w:rPr>
        <w:t>al resto de Unidades técnicas y administrativas, para el uso eficeinte de los mismos.</w:t>
      </w:r>
    </w:p>
    <w:p w:rsidR="00DD3FD6" w:rsidRPr="00A16BDD" w:rsidRDefault="00DD3FD6" w:rsidP="00A16BDD">
      <w:pPr>
        <w:pStyle w:val="Textosinformato"/>
        <w:spacing w:line="276" w:lineRule="auto"/>
        <w:ind w:right="955"/>
        <w:rPr>
          <w:rFonts w:ascii="Arial" w:hAnsi="Arial" w:cs="Arial"/>
          <w:color w:val="404040" w:themeColor="text1" w:themeTint="BF"/>
          <w:sz w:val="24"/>
          <w:szCs w:val="24"/>
        </w:rPr>
      </w:pPr>
    </w:p>
    <w:p w:rsidR="00DD3FD6" w:rsidRPr="00A16BDD" w:rsidRDefault="00DD3FD6" w:rsidP="00A16BDD">
      <w:pPr>
        <w:pStyle w:val="Textosinformato"/>
        <w:spacing w:line="276" w:lineRule="auto"/>
        <w:ind w:right="955"/>
        <w:rPr>
          <w:rFonts w:ascii="Arial" w:hAnsi="Arial" w:cs="Arial"/>
          <w:color w:val="404040" w:themeColor="text1" w:themeTint="BF"/>
          <w:sz w:val="24"/>
          <w:szCs w:val="24"/>
        </w:rPr>
      </w:pPr>
      <w:r w:rsidRPr="00A16BDD">
        <w:rPr>
          <w:rFonts w:ascii="Arial" w:hAnsi="Arial" w:cs="Arial"/>
          <w:color w:val="404040" w:themeColor="text1" w:themeTint="BF"/>
          <w:sz w:val="24"/>
          <w:szCs w:val="24"/>
        </w:rPr>
        <w:t xml:space="preserve">Se han establecido tres procedimientos medulares que se desarrollan en la Unidad  de Proveeduría, el primero es el de  Compra de Insumos para Proveeduría (001), el segundo es el procedimiento de requerimiento de insumos por parte de la Unidades de OPAMSS (002) y el tercero es es de elaboración de comprobante de egresos (003), los cualese son desarrollados en el </w:t>
      </w:r>
      <w:r w:rsidR="00535EAC" w:rsidRPr="00A16BDD">
        <w:rPr>
          <w:rFonts w:ascii="Arial" w:hAnsi="Arial" w:cs="Arial"/>
          <w:color w:val="404040" w:themeColor="text1" w:themeTint="BF"/>
          <w:sz w:val="24"/>
          <w:szCs w:val="24"/>
        </w:rPr>
        <w:t>presenta manual</w:t>
      </w:r>
      <w:r w:rsidRPr="00A16BDD">
        <w:rPr>
          <w:rFonts w:ascii="Arial" w:hAnsi="Arial" w:cs="Arial"/>
          <w:color w:val="404040" w:themeColor="text1" w:themeTint="BF"/>
          <w:sz w:val="24"/>
          <w:szCs w:val="24"/>
        </w:rPr>
        <w:t>.</w:t>
      </w:r>
    </w:p>
    <w:p w:rsidR="00F03039" w:rsidRPr="00A16BDD" w:rsidRDefault="00F03039" w:rsidP="00A16BDD">
      <w:pPr>
        <w:pStyle w:val="Textosinformato"/>
        <w:spacing w:line="276" w:lineRule="auto"/>
        <w:ind w:right="955"/>
        <w:rPr>
          <w:rFonts w:ascii="Arial" w:hAnsi="Arial" w:cs="Arial"/>
          <w:color w:val="404040" w:themeColor="text1" w:themeTint="BF"/>
          <w:sz w:val="24"/>
          <w:szCs w:val="24"/>
        </w:rPr>
      </w:pPr>
    </w:p>
    <w:p w:rsidR="00F03039" w:rsidRPr="00F03039" w:rsidRDefault="00F03039" w:rsidP="00F03039">
      <w:pPr>
        <w:spacing w:before="0" w:line="276" w:lineRule="auto"/>
        <w:rPr>
          <w:rFonts w:cs="Arial"/>
          <w:noProof/>
          <w:sz w:val="24"/>
          <w:szCs w:val="24"/>
          <w:lang w:val="es-ES"/>
        </w:rPr>
      </w:pPr>
    </w:p>
    <w:p w:rsidR="00F03039" w:rsidRPr="00A15315" w:rsidRDefault="00F03039" w:rsidP="00F03039">
      <w:pPr>
        <w:spacing w:before="0" w:line="276" w:lineRule="auto"/>
        <w:rPr>
          <w:rFonts w:cs="Arial"/>
          <w:sz w:val="24"/>
          <w:szCs w:val="24"/>
        </w:rPr>
      </w:pPr>
    </w:p>
    <w:p w:rsidR="00F03039" w:rsidRDefault="00F03039" w:rsidP="00CA00A5">
      <w:pPr>
        <w:spacing w:before="0" w:line="276" w:lineRule="auto"/>
        <w:rPr>
          <w:rFonts w:cs="Arial"/>
          <w:sz w:val="24"/>
          <w:szCs w:val="24"/>
        </w:rPr>
      </w:pPr>
    </w:p>
    <w:p w:rsidR="00BF0EBA" w:rsidRPr="00A15315" w:rsidRDefault="00BF0EBA">
      <w:pPr>
        <w:spacing w:before="0" w:line="276" w:lineRule="auto"/>
        <w:jc w:val="left"/>
        <w:rPr>
          <w:rFonts w:cs="Arial"/>
          <w:sz w:val="24"/>
          <w:szCs w:val="24"/>
        </w:rPr>
      </w:pPr>
    </w:p>
    <w:p w:rsidR="00BF0EBA" w:rsidRPr="00BF41B3" w:rsidRDefault="00BF0EBA" w:rsidP="00BF41B3">
      <w:pPr>
        <w:pStyle w:val="Ttulo1"/>
        <w:keepLines w:val="0"/>
        <w:spacing w:before="0" w:line="276" w:lineRule="auto"/>
        <w:jc w:val="left"/>
        <w:rPr>
          <w:rFonts w:ascii="Arial" w:eastAsia="Times New Roman" w:hAnsi="Arial" w:cs="Arial"/>
          <w:bCs w:val="0"/>
          <w:color w:val="404040" w:themeColor="text1" w:themeTint="BF"/>
          <w:sz w:val="24"/>
          <w:szCs w:val="24"/>
          <w:lang w:val="es-ES" w:eastAsia="es-ES"/>
        </w:rPr>
      </w:pPr>
      <w:r w:rsidRPr="00BF41B3">
        <w:rPr>
          <w:rFonts w:ascii="Arial" w:eastAsia="Times New Roman" w:hAnsi="Arial" w:cs="Arial"/>
          <w:bCs w:val="0"/>
          <w:color w:val="404040" w:themeColor="text1" w:themeTint="BF"/>
          <w:sz w:val="24"/>
          <w:szCs w:val="24"/>
          <w:lang w:val="es-ES" w:eastAsia="es-ES"/>
        </w:rPr>
        <w:t xml:space="preserve"> </w:t>
      </w:r>
      <w:bookmarkStart w:id="2" w:name="_Toc441670804"/>
      <w:r w:rsidRPr="00BF41B3">
        <w:rPr>
          <w:rFonts w:ascii="Arial" w:eastAsia="Times New Roman" w:hAnsi="Arial" w:cs="Arial"/>
          <w:bCs w:val="0"/>
          <w:color w:val="404040" w:themeColor="text1" w:themeTint="BF"/>
          <w:sz w:val="24"/>
          <w:szCs w:val="24"/>
          <w:lang w:val="es-ES" w:eastAsia="es-ES"/>
        </w:rPr>
        <w:t>O</w:t>
      </w:r>
      <w:r w:rsidR="00A16BDD" w:rsidRPr="00BF41B3">
        <w:rPr>
          <w:rFonts w:ascii="Arial" w:eastAsia="Times New Roman" w:hAnsi="Arial" w:cs="Arial"/>
          <w:bCs w:val="0"/>
          <w:color w:val="404040" w:themeColor="text1" w:themeTint="BF"/>
          <w:sz w:val="24"/>
          <w:szCs w:val="24"/>
          <w:lang w:val="es-ES" w:eastAsia="es-ES"/>
        </w:rPr>
        <w:t>BJETIVOS</w:t>
      </w:r>
      <w:bookmarkEnd w:id="2"/>
    </w:p>
    <w:p w:rsidR="00BF0EBA" w:rsidRPr="00A15315" w:rsidRDefault="00BF0EBA" w:rsidP="00BF0EBA">
      <w:pPr>
        <w:spacing w:line="276" w:lineRule="auto"/>
        <w:jc w:val="left"/>
        <w:rPr>
          <w:rFonts w:cs="Arial"/>
          <w:sz w:val="24"/>
          <w:szCs w:val="24"/>
        </w:rPr>
      </w:pPr>
    </w:p>
    <w:p w:rsidR="004A581B" w:rsidRPr="00A16BDD" w:rsidRDefault="004A581B" w:rsidP="00A16BDD">
      <w:pPr>
        <w:pStyle w:val="Textosinformato"/>
        <w:spacing w:line="276" w:lineRule="auto"/>
        <w:ind w:right="955"/>
        <w:rPr>
          <w:rFonts w:ascii="Arial" w:hAnsi="Arial" w:cs="Arial"/>
          <w:color w:val="404040" w:themeColor="text1" w:themeTint="BF"/>
          <w:sz w:val="24"/>
          <w:szCs w:val="24"/>
        </w:rPr>
      </w:pPr>
      <w:r w:rsidRPr="00A16BDD">
        <w:rPr>
          <w:rFonts w:ascii="Arial" w:hAnsi="Arial" w:cs="Arial"/>
          <w:color w:val="404040" w:themeColor="text1" w:themeTint="BF"/>
          <w:sz w:val="24"/>
          <w:szCs w:val="24"/>
        </w:rPr>
        <w:t>Diseñar, implantar y mantener un sistema de  almacenamiento y suministro de mercadería, materiales informaticos, productos de limpieza, productos de papeleria y utiles de Oficina,acorde a las necesidades de la institución.</w:t>
      </w:r>
    </w:p>
    <w:p w:rsidR="00382D9F" w:rsidRDefault="00382D9F">
      <w:pPr>
        <w:spacing w:before="0" w:line="276" w:lineRule="auto"/>
        <w:jc w:val="left"/>
        <w:rPr>
          <w:rFonts w:cs="Arial"/>
          <w:sz w:val="24"/>
          <w:szCs w:val="24"/>
        </w:rPr>
      </w:pPr>
    </w:p>
    <w:p w:rsidR="00382D9F" w:rsidRPr="00A16BDD" w:rsidRDefault="00382D9F" w:rsidP="00BF41B3">
      <w:pPr>
        <w:pStyle w:val="Ttulo1"/>
        <w:keepLines w:val="0"/>
        <w:spacing w:before="0" w:line="276" w:lineRule="auto"/>
        <w:jc w:val="left"/>
        <w:rPr>
          <w:rFonts w:ascii="Arial" w:hAnsi="Arial" w:cs="Arial"/>
          <w:color w:val="7F7F7F" w:themeColor="text1" w:themeTint="80"/>
        </w:rPr>
      </w:pPr>
      <w:bookmarkStart w:id="3" w:name="_Toc441670805"/>
      <w:r w:rsidRPr="00BF41B3">
        <w:rPr>
          <w:rFonts w:ascii="Arial" w:eastAsia="Times New Roman" w:hAnsi="Arial" w:cs="Arial"/>
          <w:bCs w:val="0"/>
          <w:color w:val="404040" w:themeColor="text1" w:themeTint="BF"/>
          <w:sz w:val="24"/>
          <w:szCs w:val="24"/>
          <w:lang w:val="es-ES" w:eastAsia="es-ES"/>
        </w:rPr>
        <w:t>F</w:t>
      </w:r>
      <w:r w:rsidR="00A16BDD" w:rsidRPr="00BF41B3">
        <w:rPr>
          <w:rFonts w:ascii="Arial" w:eastAsia="Times New Roman" w:hAnsi="Arial" w:cs="Arial"/>
          <w:bCs w:val="0"/>
          <w:color w:val="404040" w:themeColor="text1" w:themeTint="BF"/>
          <w:sz w:val="24"/>
          <w:szCs w:val="24"/>
          <w:lang w:val="es-ES" w:eastAsia="es-ES"/>
        </w:rPr>
        <w:t>UNCIONES</w:t>
      </w:r>
      <w:bookmarkEnd w:id="3"/>
    </w:p>
    <w:p w:rsidR="00AC0389" w:rsidRPr="00AC0389" w:rsidRDefault="00AC0389" w:rsidP="00AC0389"/>
    <w:p w:rsidR="00994300" w:rsidRPr="00A16BDD" w:rsidRDefault="00994300" w:rsidP="00A16BDD">
      <w:pPr>
        <w:pStyle w:val="Textosinformato"/>
        <w:numPr>
          <w:ilvl w:val="0"/>
          <w:numId w:val="6"/>
        </w:numPr>
        <w:spacing w:line="276" w:lineRule="auto"/>
        <w:ind w:right="955"/>
        <w:rPr>
          <w:rFonts w:ascii="Arial" w:hAnsi="Arial" w:cs="Arial"/>
          <w:color w:val="404040" w:themeColor="text1" w:themeTint="BF"/>
          <w:sz w:val="24"/>
          <w:szCs w:val="24"/>
        </w:rPr>
      </w:pPr>
      <w:r w:rsidRPr="00A16BDD">
        <w:rPr>
          <w:rFonts w:ascii="Arial" w:hAnsi="Arial" w:cs="Arial"/>
          <w:color w:val="404040" w:themeColor="text1" w:themeTint="BF"/>
          <w:sz w:val="24"/>
          <w:szCs w:val="24"/>
        </w:rPr>
        <w:t>Velar por la adecuada provisión de suministro de mercadería, materiales informaticos, productos de limpieza, productos de papeleria y utiles de Oficina, requeridos para el funcionamiento de las diferentes áreas organizativas de la institución.</w:t>
      </w:r>
    </w:p>
    <w:p w:rsidR="00994300" w:rsidRPr="00A16BDD" w:rsidRDefault="00994300" w:rsidP="00A16BDD">
      <w:pPr>
        <w:pStyle w:val="Textosinformato"/>
        <w:numPr>
          <w:ilvl w:val="0"/>
          <w:numId w:val="6"/>
        </w:numPr>
        <w:spacing w:line="276" w:lineRule="auto"/>
        <w:ind w:right="955"/>
        <w:rPr>
          <w:rFonts w:ascii="Arial" w:hAnsi="Arial" w:cs="Arial"/>
          <w:color w:val="404040" w:themeColor="text1" w:themeTint="BF"/>
          <w:sz w:val="24"/>
          <w:szCs w:val="24"/>
        </w:rPr>
      </w:pPr>
      <w:r w:rsidRPr="00A16BDD">
        <w:rPr>
          <w:rFonts w:ascii="Arial" w:hAnsi="Arial" w:cs="Arial"/>
          <w:color w:val="404040" w:themeColor="text1" w:themeTint="BF"/>
          <w:sz w:val="24"/>
          <w:szCs w:val="24"/>
        </w:rPr>
        <w:t>Desarrollar procesos de almacenamiento efectivo de los suministros de mercadería, materiales informaticos, productos de limpieza, productos de papeleria y utiles de Oficina, requeridos para el funcionamiento de las diferentes áreas organizativas de la institución.</w:t>
      </w:r>
    </w:p>
    <w:p w:rsidR="00994300" w:rsidRPr="00A16BDD" w:rsidRDefault="00994300" w:rsidP="00A16BDD">
      <w:pPr>
        <w:pStyle w:val="Textosinformato"/>
        <w:numPr>
          <w:ilvl w:val="0"/>
          <w:numId w:val="6"/>
        </w:numPr>
        <w:spacing w:line="276" w:lineRule="auto"/>
        <w:ind w:right="955"/>
        <w:rPr>
          <w:rFonts w:ascii="Arial" w:hAnsi="Arial" w:cs="Arial"/>
          <w:color w:val="404040" w:themeColor="text1" w:themeTint="BF"/>
          <w:sz w:val="24"/>
          <w:szCs w:val="24"/>
        </w:rPr>
      </w:pPr>
      <w:r w:rsidRPr="00A16BDD">
        <w:rPr>
          <w:rFonts w:ascii="Arial" w:hAnsi="Arial" w:cs="Arial"/>
          <w:color w:val="404040" w:themeColor="text1" w:themeTint="BF"/>
          <w:sz w:val="24"/>
          <w:szCs w:val="24"/>
        </w:rPr>
        <w:t>Ejecutar mecanismos de control de los suministros de mercadería, materiales informaticos, productos de limpieza, productos de papeleria y utiles de Oficina, requeridos para el funcionamiento de las diferentes áreas organizativas de la institución.</w:t>
      </w:r>
    </w:p>
    <w:p w:rsidR="00382D9F" w:rsidRPr="00A16BDD" w:rsidRDefault="00382D9F" w:rsidP="00A16BDD">
      <w:pPr>
        <w:pStyle w:val="Textosinformato"/>
        <w:numPr>
          <w:ilvl w:val="0"/>
          <w:numId w:val="6"/>
        </w:numPr>
        <w:spacing w:line="276" w:lineRule="auto"/>
        <w:ind w:right="955"/>
        <w:rPr>
          <w:rFonts w:ascii="Arial" w:hAnsi="Arial" w:cs="Arial"/>
          <w:color w:val="404040" w:themeColor="text1" w:themeTint="BF"/>
          <w:sz w:val="24"/>
          <w:szCs w:val="24"/>
        </w:rPr>
      </w:pPr>
      <w:r w:rsidRPr="00A16BDD">
        <w:rPr>
          <w:rFonts w:ascii="Arial" w:hAnsi="Arial" w:cs="Arial"/>
          <w:color w:val="404040" w:themeColor="text1" w:themeTint="BF"/>
          <w:sz w:val="24"/>
          <w:szCs w:val="24"/>
        </w:rPr>
        <w:t>Elaborar en coordinación con la UFI y Presupuesto la programación anual de las compras de productos que se tenga en inventario para el uso de todo el personal de la institución.</w:t>
      </w:r>
    </w:p>
    <w:p w:rsidR="00382D9F" w:rsidRPr="00A16BDD" w:rsidRDefault="00382D9F" w:rsidP="00A16BDD">
      <w:pPr>
        <w:pStyle w:val="Textosinformato"/>
        <w:numPr>
          <w:ilvl w:val="0"/>
          <w:numId w:val="6"/>
        </w:numPr>
        <w:spacing w:line="276" w:lineRule="auto"/>
        <w:ind w:right="955"/>
        <w:rPr>
          <w:rFonts w:ascii="Arial" w:hAnsi="Arial" w:cs="Arial"/>
          <w:color w:val="404040" w:themeColor="text1" w:themeTint="BF"/>
          <w:sz w:val="24"/>
          <w:szCs w:val="24"/>
        </w:rPr>
      </w:pPr>
      <w:r w:rsidRPr="00A16BDD">
        <w:rPr>
          <w:rFonts w:ascii="Arial" w:hAnsi="Arial" w:cs="Arial"/>
          <w:color w:val="404040" w:themeColor="text1" w:themeTint="BF"/>
          <w:sz w:val="24"/>
          <w:szCs w:val="24"/>
        </w:rPr>
        <w:t>Verificar la asignación presupuestaria, previo a la iniciación de todo el proceso de compra de mercadería para alimentar el inventario.</w:t>
      </w:r>
    </w:p>
    <w:p w:rsidR="00994300" w:rsidRPr="00A16BDD" w:rsidRDefault="00994300" w:rsidP="00A16BDD">
      <w:pPr>
        <w:pStyle w:val="Textosinformato"/>
        <w:numPr>
          <w:ilvl w:val="0"/>
          <w:numId w:val="6"/>
        </w:numPr>
        <w:spacing w:line="276" w:lineRule="auto"/>
        <w:ind w:right="955"/>
        <w:rPr>
          <w:rFonts w:ascii="Arial" w:hAnsi="Arial" w:cs="Arial"/>
          <w:color w:val="404040" w:themeColor="text1" w:themeTint="BF"/>
          <w:sz w:val="24"/>
          <w:szCs w:val="24"/>
        </w:rPr>
      </w:pPr>
      <w:r w:rsidRPr="00A16BDD">
        <w:rPr>
          <w:rFonts w:ascii="Arial" w:hAnsi="Arial" w:cs="Arial"/>
          <w:color w:val="404040" w:themeColor="text1" w:themeTint="BF"/>
          <w:sz w:val="24"/>
          <w:szCs w:val="24"/>
        </w:rPr>
        <w:t>Colaborar con el área administrativa en el registro y control de los inventarios de mobiliario y equipos de oficina (Activos fijos) y otras actividades requeridas por la Unidad Administrativa.</w:t>
      </w:r>
    </w:p>
    <w:p w:rsidR="00BF0EBA" w:rsidRPr="00A15315" w:rsidRDefault="00BF0EBA" w:rsidP="00382D9F">
      <w:pPr>
        <w:pStyle w:val="Ttulo1"/>
        <w:rPr>
          <w:sz w:val="24"/>
          <w:szCs w:val="24"/>
        </w:rPr>
      </w:pPr>
      <w:r w:rsidRPr="00A15315">
        <w:rPr>
          <w:sz w:val="24"/>
          <w:szCs w:val="24"/>
        </w:rPr>
        <w:br w:type="page"/>
      </w:r>
    </w:p>
    <w:p w:rsidR="00BF0EBA" w:rsidRPr="00BF41B3" w:rsidRDefault="00BF41B3" w:rsidP="00BF41B3">
      <w:pPr>
        <w:pStyle w:val="Ttulo1"/>
        <w:keepLines w:val="0"/>
        <w:spacing w:before="0" w:line="276" w:lineRule="auto"/>
        <w:jc w:val="left"/>
        <w:rPr>
          <w:rFonts w:ascii="Arial" w:eastAsia="Times New Roman" w:hAnsi="Arial" w:cs="Arial"/>
          <w:bCs w:val="0"/>
          <w:color w:val="404040" w:themeColor="text1" w:themeTint="BF"/>
          <w:sz w:val="24"/>
          <w:szCs w:val="24"/>
          <w:lang w:val="es-ES" w:eastAsia="es-ES"/>
        </w:rPr>
      </w:pPr>
      <w:bookmarkStart w:id="4" w:name="_Toc441670806"/>
      <w:r w:rsidRPr="00BF41B3">
        <w:rPr>
          <w:rFonts w:ascii="Arial" w:eastAsia="Times New Roman" w:hAnsi="Arial" w:cs="Arial"/>
          <w:bCs w:val="0"/>
          <w:color w:val="404040" w:themeColor="text1" w:themeTint="BF"/>
          <w:sz w:val="24"/>
          <w:szCs w:val="24"/>
          <w:lang w:val="es-ES" w:eastAsia="es-ES"/>
        </w:rPr>
        <w:lastRenderedPageBreak/>
        <w:t>POLÍTICAS ADMINISTRATIVAS UNIDAD DE PROVEEDURÍA</w:t>
      </w:r>
      <w:bookmarkEnd w:id="4"/>
    </w:p>
    <w:p w:rsidR="004A7D07" w:rsidRDefault="004A7D07" w:rsidP="004A7D07">
      <w:pPr>
        <w:tabs>
          <w:tab w:val="left" w:pos="5529"/>
        </w:tabs>
        <w:spacing w:after="0"/>
        <w:ind w:right="284"/>
        <w:rPr>
          <w:rFonts w:cs="Arial"/>
          <w:lang w:val="es-MX" w:eastAsia="es-ES"/>
        </w:rPr>
      </w:pPr>
    </w:p>
    <w:p w:rsidR="004A7D07" w:rsidRDefault="004A7D07" w:rsidP="004A7D07">
      <w:pPr>
        <w:pStyle w:val="Prrafodelista"/>
        <w:numPr>
          <w:ilvl w:val="0"/>
          <w:numId w:val="5"/>
        </w:numPr>
        <w:tabs>
          <w:tab w:val="left" w:pos="5529"/>
        </w:tabs>
        <w:spacing w:after="0" w:line="276" w:lineRule="auto"/>
        <w:ind w:left="714" w:right="284" w:hanging="357"/>
        <w:rPr>
          <w:rFonts w:cs="Arial"/>
          <w:sz w:val="24"/>
          <w:szCs w:val="24"/>
        </w:rPr>
      </w:pPr>
      <w:r w:rsidRPr="004A7D07">
        <w:rPr>
          <w:rFonts w:cs="Arial"/>
          <w:sz w:val="24"/>
          <w:szCs w:val="24"/>
          <w:lang w:val="es-MX" w:eastAsia="es-ES"/>
        </w:rPr>
        <w:t xml:space="preserve">Se </w:t>
      </w:r>
      <w:r>
        <w:rPr>
          <w:rFonts w:cs="Arial"/>
          <w:sz w:val="24"/>
          <w:szCs w:val="24"/>
          <w:lang w:val="es-MX" w:eastAsia="es-ES"/>
        </w:rPr>
        <w:t>realiza</w:t>
      </w:r>
      <w:r w:rsidRPr="004A7D07">
        <w:rPr>
          <w:rFonts w:cs="Arial"/>
          <w:sz w:val="24"/>
          <w:szCs w:val="24"/>
          <w:lang w:val="es-MX" w:eastAsia="es-ES"/>
        </w:rPr>
        <w:t xml:space="preserve"> un proceso de compra al inicio de año en el cual se estable </w:t>
      </w:r>
      <w:r>
        <w:rPr>
          <w:rFonts w:cs="Arial"/>
          <w:sz w:val="24"/>
          <w:szCs w:val="24"/>
          <w:lang w:val="es-MX" w:eastAsia="es-ES"/>
        </w:rPr>
        <w:t xml:space="preserve">la provisión parcial </w:t>
      </w:r>
      <w:r w:rsidR="00911323">
        <w:rPr>
          <w:rFonts w:cs="Arial"/>
          <w:sz w:val="24"/>
          <w:szCs w:val="24"/>
          <w:lang w:val="es-MX" w:eastAsia="es-ES"/>
        </w:rPr>
        <w:t xml:space="preserve">de </w:t>
      </w:r>
      <w:r w:rsidR="00911323" w:rsidRPr="004A7D07">
        <w:rPr>
          <w:rFonts w:cs="Arial"/>
          <w:sz w:val="24"/>
          <w:szCs w:val="24"/>
          <w:lang w:val="es-MX" w:eastAsia="es-ES"/>
        </w:rPr>
        <w:t>los</w:t>
      </w:r>
      <w:r w:rsidRPr="004A7D07">
        <w:rPr>
          <w:rFonts w:cs="Arial"/>
          <w:sz w:val="24"/>
          <w:szCs w:val="24"/>
          <w:lang w:val="es-MX" w:eastAsia="es-ES"/>
        </w:rPr>
        <w:t xml:space="preserve"> </w:t>
      </w:r>
      <w:r>
        <w:rPr>
          <w:rFonts w:cs="Arial"/>
          <w:sz w:val="24"/>
          <w:szCs w:val="24"/>
          <w:lang w:val="es-MX" w:eastAsia="es-ES"/>
        </w:rPr>
        <w:t>insumos</w:t>
      </w:r>
      <w:r w:rsidRPr="004A7D07">
        <w:rPr>
          <w:rFonts w:cs="Arial"/>
          <w:sz w:val="24"/>
          <w:szCs w:val="24"/>
          <w:lang w:val="es-MX" w:eastAsia="es-ES"/>
        </w:rPr>
        <w:t xml:space="preserve">, </w:t>
      </w:r>
      <w:r>
        <w:rPr>
          <w:rFonts w:cs="Arial"/>
          <w:sz w:val="24"/>
          <w:szCs w:val="24"/>
          <w:lang w:val="es-MX" w:eastAsia="es-ES"/>
        </w:rPr>
        <w:t xml:space="preserve">los cuales pueden </w:t>
      </w:r>
      <w:r w:rsidR="00911323">
        <w:rPr>
          <w:rFonts w:cs="Arial"/>
          <w:sz w:val="24"/>
          <w:szCs w:val="24"/>
          <w:lang w:val="es-MX" w:eastAsia="es-ES"/>
        </w:rPr>
        <w:t xml:space="preserve">ser </w:t>
      </w:r>
      <w:r w:rsidR="00911323" w:rsidRPr="004A7D07">
        <w:rPr>
          <w:rFonts w:cs="Arial"/>
          <w:sz w:val="24"/>
          <w:szCs w:val="24"/>
          <w:lang w:val="es-MX" w:eastAsia="es-ES"/>
        </w:rPr>
        <w:t>trimestral</w:t>
      </w:r>
      <w:r w:rsidRPr="004A7D07">
        <w:rPr>
          <w:rFonts w:cs="Arial"/>
          <w:sz w:val="24"/>
          <w:szCs w:val="24"/>
        </w:rPr>
        <w:t xml:space="preserve"> o de </w:t>
      </w:r>
      <w:r>
        <w:rPr>
          <w:rFonts w:cs="Arial"/>
          <w:sz w:val="24"/>
          <w:szCs w:val="24"/>
        </w:rPr>
        <w:t>extraordinario.</w:t>
      </w:r>
    </w:p>
    <w:p w:rsidR="004A7D07" w:rsidRDefault="004A7D07" w:rsidP="004A7D07">
      <w:pPr>
        <w:pStyle w:val="Prrafodelista"/>
        <w:numPr>
          <w:ilvl w:val="0"/>
          <w:numId w:val="5"/>
        </w:numPr>
        <w:tabs>
          <w:tab w:val="left" w:pos="5529"/>
        </w:tabs>
        <w:spacing w:after="0" w:line="276" w:lineRule="auto"/>
        <w:ind w:left="714" w:right="284" w:hanging="357"/>
        <w:rPr>
          <w:rFonts w:cs="Arial"/>
          <w:sz w:val="24"/>
          <w:szCs w:val="24"/>
        </w:rPr>
      </w:pPr>
      <w:r w:rsidRPr="004A7D07">
        <w:rPr>
          <w:rFonts w:cs="Arial"/>
          <w:sz w:val="24"/>
          <w:szCs w:val="24"/>
        </w:rPr>
        <w:t xml:space="preserve">Se </w:t>
      </w:r>
      <w:r>
        <w:rPr>
          <w:rFonts w:cs="Arial"/>
          <w:sz w:val="24"/>
          <w:szCs w:val="24"/>
        </w:rPr>
        <w:t>reciben</w:t>
      </w:r>
      <w:r w:rsidRPr="004A7D07">
        <w:rPr>
          <w:rFonts w:cs="Arial"/>
          <w:sz w:val="24"/>
          <w:szCs w:val="24"/>
        </w:rPr>
        <w:t xml:space="preserve"> los requerimientos de papelería y útiles de Oficina </w:t>
      </w:r>
      <w:r>
        <w:rPr>
          <w:rFonts w:cs="Arial"/>
          <w:sz w:val="24"/>
          <w:szCs w:val="24"/>
        </w:rPr>
        <w:t xml:space="preserve">por parte de las diferentes unidades organizativas de OPAMSS, durante </w:t>
      </w:r>
      <w:r w:rsidRPr="004A7D07">
        <w:rPr>
          <w:rFonts w:cs="Arial"/>
          <w:sz w:val="24"/>
          <w:szCs w:val="24"/>
        </w:rPr>
        <w:t xml:space="preserve">los primeros 3 días </w:t>
      </w:r>
      <w:r>
        <w:rPr>
          <w:rFonts w:cs="Arial"/>
          <w:sz w:val="24"/>
          <w:szCs w:val="24"/>
        </w:rPr>
        <w:t xml:space="preserve">hábiles </w:t>
      </w:r>
      <w:r w:rsidRPr="004A7D07">
        <w:rPr>
          <w:rFonts w:cs="Arial"/>
          <w:sz w:val="24"/>
          <w:szCs w:val="24"/>
        </w:rPr>
        <w:t>de cada mes</w:t>
      </w:r>
      <w:r>
        <w:rPr>
          <w:rFonts w:cs="Arial"/>
          <w:sz w:val="24"/>
          <w:szCs w:val="24"/>
        </w:rPr>
        <w:t>.</w:t>
      </w:r>
    </w:p>
    <w:p w:rsidR="004A7D07" w:rsidRDefault="004A7D07" w:rsidP="004A7D07">
      <w:pPr>
        <w:pStyle w:val="Prrafodelista"/>
        <w:numPr>
          <w:ilvl w:val="0"/>
          <w:numId w:val="5"/>
        </w:numPr>
        <w:tabs>
          <w:tab w:val="left" w:pos="5529"/>
        </w:tabs>
        <w:spacing w:after="0" w:line="276" w:lineRule="auto"/>
        <w:ind w:left="714" w:right="284" w:hanging="357"/>
        <w:rPr>
          <w:rFonts w:cs="Arial"/>
          <w:sz w:val="24"/>
          <w:szCs w:val="24"/>
        </w:rPr>
      </w:pPr>
      <w:r w:rsidRPr="004A7D07">
        <w:rPr>
          <w:rFonts w:cs="Arial"/>
          <w:sz w:val="24"/>
          <w:szCs w:val="24"/>
        </w:rPr>
        <w:t xml:space="preserve">Se </w:t>
      </w:r>
      <w:r>
        <w:rPr>
          <w:rFonts w:cs="Arial"/>
          <w:sz w:val="24"/>
          <w:szCs w:val="24"/>
        </w:rPr>
        <w:t xml:space="preserve">realiza el proceso de </w:t>
      </w:r>
      <w:r w:rsidR="00911323">
        <w:rPr>
          <w:rFonts w:cs="Arial"/>
          <w:sz w:val="24"/>
          <w:szCs w:val="24"/>
        </w:rPr>
        <w:t xml:space="preserve">entrega de </w:t>
      </w:r>
      <w:r w:rsidR="00911323" w:rsidRPr="004A7D07">
        <w:rPr>
          <w:rFonts w:cs="Arial"/>
          <w:sz w:val="24"/>
          <w:szCs w:val="24"/>
        </w:rPr>
        <w:t>los</w:t>
      </w:r>
      <w:r w:rsidRPr="004A7D07">
        <w:rPr>
          <w:rFonts w:cs="Arial"/>
          <w:sz w:val="24"/>
          <w:szCs w:val="24"/>
        </w:rPr>
        <w:t xml:space="preserve"> </w:t>
      </w:r>
      <w:r>
        <w:rPr>
          <w:rFonts w:cs="Arial"/>
          <w:sz w:val="24"/>
          <w:szCs w:val="24"/>
        </w:rPr>
        <w:t xml:space="preserve">insumos requeridos a la Unidad de </w:t>
      </w:r>
      <w:r w:rsidR="00911323">
        <w:rPr>
          <w:rFonts w:cs="Arial"/>
          <w:sz w:val="24"/>
          <w:szCs w:val="24"/>
        </w:rPr>
        <w:t xml:space="preserve">Proveeduría </w:t>
      </w:r>
      <w:r w:rsidR="00911323" w:rsidRPr="004A7D07">
        <w:rPr>
          <w:rFonts w:cs="Arial"/>
          <w:sz w:val="24"/>
          <w:szCs w:val="24"/>
        </w:rPr>
        <w:t>entre</w:t>
      </w:r>
      <w:r>
        <w:rPr>
          <w:rFonts w:cs="Arial"/>
          <w:sz w:val="24"/>
          <w:szCs w:val="24"/>
        </w:rPr>
        <w:t xml:space="preserve"> el 4to y 6to día hábil de cada mes.</w:t>
      </w:r>
    </w:p>
    <w:p w:rsidR="004A7D07" w:rsidRDefault="004A7D07" w:rsidP="004A7D07">
      <w:pPr>
        <w:pStyle w:val="Prrafodelista"/>
        <w:numPr>
          <w:ilvl w:val="0"/>
          <w:numId w:val="5"/>
        </w:numPr>
        <w:tabs>
          <w:tab w:val="left" w:pos="5529"/>
        </w:tabs>
        <w:spacing w:after="0" w:line="276" w:lineRule="auto"/>
        <w:ind w:left="714" w:right="284" w:hanging="357"/>
        <w:rPr>
          <w:rFonts w:cs="Arial"/>
          <w:sz w:val="24"/>
          <w:szCs w:val="24"/>
        </w:rPr>
      </w:pPr>
      <w:r w:rsidRPr="004A7D07">
        <w:rPr>
          <w:rFonts w:cs="Arial"/>
          <w:sz w:val="24"/>
          <w:szCs w:val="24"/>
        </w:rPr>
        <w:t xml:space="preserve">Las Tintas y tóner pueden ser solicitados en cualquier momento a la Unidad de Proveeduría, ya que el consumo del mismo </w:t>
      </w:r>
      <w:r>
        <w:rPr>
          <w:rFonts w:cs="Arial"/>
          <w:sz w:val="24"/>
          <w:szCs w:val="24"/>
        </w:rPr>
        <w:t>es constante.</w:t>
      </w:r>
    </w:p>
    <w:p w:rsidR="004A7D07" w:rsidRDefault="004A7D07" w:rsidP="004A7D07">
      <w:pPr>
        <w:pStyle w:val="Prrafodelista"/>
        <w:numPr>
          <w:ilvl w:val="0"/>
          <w:numId w:val="5"/>
        </w:numPr>
        <w:tabs>
          <w:tab w:val="left" w:pos="5529"/>
        </w:tabs>
        <w:spacing w:after="0" w:line="276" w:lineRule="auto"/>
        <w:ind w:left="714" w:right="284" w:hanging="357"/>
        <w:rPr>
          <w:rFonts w:cs="Arial"/>
          <w:sz w:val="24"/>
          <w:szCs w:val="24"/>
        </w:rPr>
      </w:pPr>
      <w:r w:rsidRPr="004A7D07">
        <w:rPr>
          <w:rFonts w:cs="Arial"/>
          <w:sz w:val="24"/>
          <w:szCs w:val="24"/>
        </w:rPr>
        <w:t xml:space="preserve"> La entrega de papel Higiénico </w:t>
      </w:r>
      <w:r>
        <w:rPr>
          <w:rFonts w:cs="Arial"/>
          <w:sz w:val="24"/>
          <w:szCs w:val="24"/>
        </w:rPr>
        <w:t xml:space="preserve">se </w:t>
      </w:r>
      <w:r w:rsidR="00911323">
        <w:rPr>
          <w:rFonts w:cs="Arial"/>
          <w:sz w:val="24"/>
          <w:szCs w:val="24"/>
        </w:rPr>
        <w:t xml:space="preserve">realiza </w:t>
      </w:r>
      <w:r w:rsidR="00911323" w:rsidRPr="004A7D07">
        <w:rPr>
          <w:rFonts w:cs="Arial"/>
          <w:sz w:val="24"/>
          <w:szCs w:val="24"/>
        </w:rPr>
        <w:t>una</w:t>
      </w:r>
      <w:r w:rsidRPr="004A7D07">
        <w:rPr>
          <w:rFonts w:cs="Arial"/>
          <w:sz w:val="24"/>
          <w:szCs w:val="24"/>
        </w:rPr>
        <w:t xml:space="preserve"> vez por mes, </w:t>
      </w:r>
      <w:r>
        <w:rPr>
          <w:rFonts w:cs="Arial"/>
          <w:sz w:val="24"/>
          <w:szCs w:val="24"/>
        </w:rPr>
        <w:t xml:space="preserve">otorgando 1 rollo de papel </w:t>
      </w:r>
      <w:r w:rsidR="00911323">
        <w:rPr>
          <w:rFonts w:cs="Arial"/>
          <w:sz w:val="24"/>
          <w:szCs w:val="24"/>
        </w:rPr>
        <w:t xml:space="preserve">higiénico </w:t>
      </w:r>
      <w:r w:rsidR="00911323" w:rsidRPr="004A7D07">
        <w:rPr>
          <w:rFonts w:cs="Arial"/>
          <w:sz w:val="24"/>
          <w:szCs w:val="24"/>
        </w:rPr>
        <w:t>a</w:t>
      </w:r>
      <w:r>
        <w:rPr>
          <w:rFonts w:cs="Arial"/>
          <w:sz w:val="24"/>
          <w:szCs w:val="24"/>
        </w:rPr>
        <w:t xml:space="preserve"> los empleados hombres</w:t>
      </w:r>
      <w:r w:rsidRPr="004A7D07">
        <w:rPr>
          <w:rFonts w:cs="Arial"/>
          <w:sz w:val="24"/>
          <w:szCs w:val="24"/>
        </w:rPr>
        <w:t xml:space="preserve"> y 2 </w:t>
      </w:r>
      <w:r>
        <w:rPr>
          <w:rFonts w:cs="Arial"/>
          <w:sz w:val="24"/>
          <w:szCs w:val="24"/>
        </w:rPr>
        <w:t xml:space="preserve">rollos de papel </w:t>
      </w:r>
      <w:r w:rsidR="00911323">
        <w:rPr>
          <w:rFonts w:cs="Arial"/>
          <w:sz w:val="24"/>
          <w:szCs w:val="24"/>
        </w:rPr>
        <w:t xml:space="preserve">higiénico </w:t>
      </w:r>
      <w:r w:rsidR="00911323" w:rsidRPr="004A7D07">
        <w:rPr>
          <w:rFonts w:cs="Arial"/>
          <w:sz w:val="24"/>
          <w:szCs w:val="24"/>
        </w:rPr>
        <w:t>a</w:t>
      </w:r>
      <w:r>
        <w:rPr>
          <w:rFonts w:cs="Arial"/>
          <w:sz w:val="24"/>
          <w:szCs w:val="24"/>
        </w:rPr>
        <w:t xml:space="preserve"> los empleados </w:t>
      </w:r>
      <w:r w:rsidRPr="004A7D07">
        <w:rPr>
          <w:rFonts w:cs="Arial"/>
          <w:sz w:val="24"/>
          <w:szCs w:val="24"/>
        </w:rPr>
        <w:t>mujeres.</w:t>
      </w:r>
    </w:p>
    <w:p w:rsidR="004A7D07" w:rsidRPr="004A7D07" w:rsidRDefault="004A7D07" w:rsidP="004A7D07">
      <w:pPr>
        <w:pStyle w:val="Prrafodelista"/>
        <w:numPr>
          <w:ilvl w:val="0"/>
          <w:numId w:val="5"/>
        </w:numPr>
        <w:tabs>
          <w:tab w:val="left" w:pos="5529"/>
        </w:tabs>
        <w:spacing w:after="0" w:line="276" w:lineRule="auto"/>
        <w:ind w:left="714" w:right="284" w:hanging="357"/>
        <w:rPr>
          <w:rFonts w:cs="Arial"/>
          <w:sz w:val="24"/>
          <w:szCs w:val="24"/>
        </w:rPr>
      </w:pPr>
      <w:r>
        <w:rPr>
          <w:rFonts w:cs="Arial"/>
          <w:sz w:val="24"/>
          <w:szCs w:val="24"/>
        </w:rPr>
        <w:t>Se s</w:t>
      </w:r>
      <w:r w:rsidRPr="004A7D07">
        <w:rPr>
          <w:rFonts w:cs="Arial"/>
          <w:sz w:val="24"/>
          <w:szCs w:val="24"/>
        </w:rPr>
        <w:t xml:space="preserve">ugiere </w:t>
      </w:r>
      <w:r>
        <w:rPr>
          <w:rFonts w:cs="Arial"/>
          <w:sz w:val="24"/>
          <w:szCs w:val="24"/>
        </w:rPr>
        <w:t xml:space="preserve">a las diferentes unidades orgánicas de OPAMSS, </w:t>
      </w:r>
      <w:r w:rsidR="00911323" w:rsidRPr="004A7D07">
        <w:rPr>
          <w:rFonts w:cs="Arial"/>
          <w:sz w:val="24"/>
          <w:szCs w:val="24"/>
        </w:rPr>
        <w:t>ser previsores</w:t>
      </w:r>
      <w:r>
        <w:rPr>
          <w:rFonts w:cs="Arial"/>
          <w:sz w:val="24"/>
          <w:szCs w:val="24"/>
        </w:rPr>
        <w:t xml:space="preserve"> al momento de realizar </w:t>
      </w:r>
      <w:r w:rsidRPr="004A7D07">
        <w:rPr>
          <w:rFonts w:cs="Arial"/>
          <w:sz w:val="24"/>
          <w:szCs w:val="24"/>
        </w:rPr>
        <w:t xml:space="preserve">el requerimiento, para no </w:t>
      </w:r>
      <w:r w:rsidR="00911323">
        <w:rPr>
          <w:rFonts w:cs="Arial"/>
          <w:sz w:val="24"/>
          <w:szCs w:val="24"/>
        </w:rPr>
        <w:t>realizar requerimientos</w:t>
      </w:r>
      <w:r>
        <w:rPr>
          <w:rFonts w:cs="Arial"/>
          <w:sz w:val="24"/>
          <w:szCs w:val="24"/>
        </w:rPr>
        <w:t xml:space="preserve"> extraordinarios en fechas no programadas.</w:t>
      </w:r>
    </w:p>
    <w:p w:rsidR="004A7D07" w:rsidRPr="004A7D07" w:rsidRDefault="004A7D07" w:rsidP="004A7D07">
      <w:pPr>
        <w:rPr>
          <w:rFonts w:cs="Arial"/>
          <w:sz w:val="24"/>
          <w:szCs w:val="24"/>
          <w:lang w:val="es-MX"/>
        </w:rPr>
      </w:pPr>
    </w:p>
    <w:p w:rsidR="00BF0EBA" w:rsidRPr="00F64383" w:rsidRDefault="00BF0EBA" w:rsidP="00F64383">
      <w:pPr>
        <w:spacing w:before="0" w:line="276" w:lineRule="auto"/>
        <w:jc w:val="left"/>
        <w:rPr>
          <w:rFonts w:cs="Arial"/>
          <w:sz w:val="24"/>
          <w:szCs w:val="24"/>
        </w:rPr>
      </w:pPr>
      <w:r w:rsidRPr="00A15315">
        <w:rPr>
          <w:rFonts w:cs="Arial"/>
          <w:sz w:val="24"/>
          <w:szCs w:val="24"/>
        </w:rPr>
        <w:br w:type="page"/>
      </w:r>
    </w:p>
    <w:p w:rsidR="00994300" w:rsidRPr="000B6F14" w:rsidRDefault="000B6F14" w:rsidP="000B6F14">
      <w:pPr>
        <w:pStyle w:val="Ttulo1"/>
        <w:keepLines w:val="0"/>
        <w:spacing w:before="0" w:line="276" w:lineRule="auto"/>
        <w:jc w:val="left"/>
        <w:rPr>
          <w:rFonts w:ascii="Arial" w:eastAsia="Times New Roman" w:hAnsi="Arial" w:cs="Arial"/>
          <w:bCs w:val="0"/>
          <w:color w:val="404040" w:themeColor="text1" w:themeTint="BF"/>
          <w:sz w:val="24"/>
          <w:szCs w:val="24"/>
          <w:lang w:val="es-ES" w:eastAsia="es-ES"/>
        </w:rPr>
      </w:pPr>
      <w:bookmarkStart w:id="5" w:name="_Toc441670807"/>
      <w:r w:rsidRPr="000B6F14">
        <w:rPr>
          <w:rFonts w:ascii="Arial" w:eastAsia="Times New Roman" w:hAnsi="Arial" w:cs="Arial"/>
          <w:bCs w:val="0"/>
          <w:color w:val="404040" w:themeColor="text1" w:themeTint="BF"/>
          <w:sz w:val="24"/>
          <w:szCs w:val="24"/>
          <w:lang w:val="es-ES" w:eastAsia="es-ES"/>
        </w:rPr>
        <w:lastRenderedPageBreak/>
        <w:t>PROCEDIMIENTO DE REQUERIMIENTO DE INSUMOS POR PARTE DE UNIDADES DE OPAMSS</w:t>
      </w:r>
      <w:bookmarkEnd w:id="5"/>
    </w:p>
    <w:p w:rsidR="00F82844" w:rsidRPr="00F82844" w:rsidRDefault="00F82844" w:rsidP="00F8284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7"/>
        <w:gridCol w:w="6095"/>
        <w:gridCol w:w="2337"/>
      </w:tblGrid>
      <w:tr w:rsidR="00994300" w:rsidRPr="0064267D" w:rsidTr="000B6F14">
        <w:tc>
          <w:tcPr>
            <w:tcW w:w="897" w:type="dxa"/>
            <w:tcBorders>
              <w:top w:val="single" w:sz="4" w:space="0" w:color="auto"/>
            </w:tcBorders>
            <w:shd w:val="clear" w:color="auto" w:fill="auto"/>
            <w:vAlign w:val="center"/>
          </w:tcPr>
          <w:p w:rsidR="00994300" w:rsidRPr="000B6F14" w:rsidRDefault="00994300" w:rsidP="00FC244D">
            <w:pPr>
              <w:jc w:val="center"/>
              <w:rPr>
                <w:rFonts w:cs="Arial"/>
                <w:b/>
                <w:color w:val="auto"/>
                <w:sz w:val="24"/>
                <w:szCs w:val="24"/>
              </w:rPr>
            </w:pPr>
            <w:r w:rsidRPr="000B6F14">
              <w:rPr>
                <w:rFonts w:cs="Arial"/>
                <w:b/>
                <w:color w:val="auto"/>
                <w:sz w:val="24"/>
                <w:szCs w:val="24"/>
              </w:rPr>
              <w:t>PASO No.</w:t>
            </w:r>
          </w:p>
        </w:tc>
        <w:tc>
          <w:tcPr>
            <w:tcW w:w="6095" w:type="dxa"/>
            <w:tcBorders>
              <w:top w:val="single" w:sz="4" w:space="0" w:color="auto"/>
            </w:tcBorders>
            <w:shd w:val="clear" w:color="auto" w:fill="auto"/>
            <w:vAlign w:val="center"/>
          </w:tcPr>
          <w:p w:rsidR="00994300" w:rsidRPr="000B6F14" w:rsidRDefault="00994300" w:rsidP="00FC244D">
            <w:pPr>
              <w:jc w:val="center"/>
              <w:rPr>
                <w:rFonts w:cs="Arial"/>
                <w:b/>
                <w:color w:val="auto"/>
                <w:sz w:val="24"/>
                <w:szCs w:val="24"/>
              </w:rPr>
            </w:pPr>
            <w:r w:rsidRPr="000B6F14">
              <w:rPr>
                <w:rFonts w:cs="Arial"/>
                <w:b/>
                <w:color w:val="auto"/>
                <w:sz w:val="24"/>
                <w:szCs w:val="24"/>
              </w:rPr>
              <w:t>DESCRIPCION DE LA ACTIVIDAD</w:t>
            </w:r>
          </w:p>
        </w:tc>
        <w:tc>
          <w:tcPr>
            <w:tcW w:w="2337" w:type="dxa"/>
            <w:tcBorders>
              <w:top w:val="single" w:sz="4" w:space="0" w:color="auto"/>
            </w:tcBorders>
            <w:shd w:val="clear" w:color="auto" w:fill="auto"/>
            <w:vAlign w:val="center"/>
          </w:tcPr>
          <w:p w:rsidR="00994300" w:rsidRPr="000B6F14" w:rsidRDefault="00994300" w:rsidP="00FC244D">
            <w:pPr>
              <w:jc w:val="center"/>
              <w:rPr>
                <w:rFonts w:cs="Arial"/>
                <w:b/>
                <w:color w:val="auto"/>
                <w:sz w:val="24"/>
                <w:szCs w:val="24"/>
              </w:rPr>
            </w:pPr>
            <w:r w:rsidRPr="000B6F14">
              <w:rPr>
                <w:rFonts w:cs="Arial"/>
                <w:b/>
                <w:color w:val="auto"/>
                <w:sz w:val="24"/>
                <w:szCs w:val="24"/>
              </w:rPr>
              <w:t>RESPONSABLE DE LA ACTIVIDAD</w:t>
            </w:r>
          </w:p>
        </w:tc>
      </w:tr>
      <w:tr w:rsidR="00994300" w:rsidRPr="00CA00A5" w:rsidTr="00F82844">
        <w:tc>
          <w:tcPr>
            <w:tcW w:w="897" w:type="dxa"/>
            <w:vAlign w:val="center"/>
          </w:tcPr>
          <w:p w:rsidR="00994300" w:rsidRPr="00CA00A5" w:rsidRDefault="00994300" w:rsidP="00FC244D">
            <w:pPr>
              <w:jc w:val="center"/>
              <w:rPr>
                <w:rFonts w:cs="Arial"/>
                <w:b/>
                <w:sz w:val="24"/>
                <w:szCs w:val="24"/>
              </w:rPr>
            </w:pPr>
            <w:r w:rsidRPr="00CA00A5">
              <w:rPr>
                <w:rFonts w:cs="Arial"/>
                <w:b/>
                <w:sz w:val="24"/>
                <w:szCs w:val="24"/>
              </w:rPr>
              <w:t>01</w:t>
            </w:r>
          </w:p>
        </w:tc>
        <w:tc>
          <w:tcPr>
            <w:tcW w:w="6095" w:type="dxa"/>
            <w:shd w:val="clear" w:color="auto" w:fill="auto"/>
            <w:vAlign w:val="center"/>
          </w:tcPr>
          <w:p w:rsidR="00994300" w:rsidRPr="00CA00A5" w:rsidRDefault="00CD4228" w:rsidP="00FC244D">
            <w:pPr>
              <w:rPr>
                <w:rFonts w:cs="Arial"/>
                <w:sz w:val="24"/>
                <w:szCs w:val="24"/>
              </w:rPr>
            </w:pPr>
            <w:r w:rsidRPr="00CA00A5">
              <w:rPr>
                <w:rFonts w:cs="Arial"/>
                <w:sz w:val="24"/>
                <w:szCs w:val="24"/>
              </w:rPr>
              <w:t>Recibe</w:t>
            </w:r>
            <w:r w:rsidR="006E14B5" w:rsidRPr="00CA00A5">
              <w:rPr>
                <w:rFonts w:cs="Arial"/>
                <w:sz w:val="24"/>
                <w:szCs w:val="24"/>
              </w:rPr>
              <w:t xml:space="preserve"> h</w:t>
            </w:r>
            <w:r w:rsidR="00550DF1" w:rsidRPr="00CA00A5">
              <w:rPr>
                <w:rFonts w:cs="Arial"/>
                <w:sz w:val="24"/>
                <w:szCs w:val="24"/>
              </w:rPr>
              <w:t xml:space="preserve">oja de </w:t>
            </w:r>
            <w:r w:rsidR="00FD202A" w:rsidRPr="00CA00A5">
              <w:rPr>
                <w:rFonts w:cs="Arial"/>
                <w:sz w:val="24"/>
                <w:szCs w:val="24"/>
              </w:rPr>
              <w:t>requerimiento</w:t>
            </w:r>
            <w:r w:rsidR="00550DF1" w:rsidRPr="00CA00A5">
              <w:rPr>
                <w:rFonts w:cs="Arial"/>
                <w:sz w:val="24"/>
                <w:szCs w:val="24"/>
              </w:rPr>
              <w:t>s de papelería y útiles e insumos varios, firmadas por el solicitante y jefe de este.</w:t>
            </w:r>
            <w:r w:rsidRPr="00CA00A5">
              <w:rPr>
                <w:rFonts w:cs="Arial"/>
                <w:sz w:val="24"/>
                <w:szCs w:val="24"/>
              </w:rPr>
              <w:t xml:space="preserve"> </w:t>
            </w:r>
            <w:r w:rsidR="000B6F14">
              <w:rPr>
                <w:rFonts w:cs="Arial"/>
                <w:b/>
                <w:sz w:val="24"/>
                <w:szCs w:val="24"/>
              </w:rPr>
              <w:t>(Ver Anexo 1</w:t>
            </w:r>
            <w:r w:rsidRPr="00CA00A5">
              <w:rPr>
                <w:rFonts w:cs="Arial"/>
                <w:b/>
                <w:sz w:val="24"/>
                <w:szCs w:val="24"/>
              </w:rPr>
              <w:t>)</w:t>
            </w:r>
          </w:p>
        </w:tc>
        <w:tc>
          <w:tcPr>
            <w:tcW w:w="2337" w:type="dxa"/>
            <w:shd w:val="clear" w:color="auto" w:fill="auto"/>
            <w:vAlign w:val="center"/>
          </w:tcPr>
          <w:p w:rsidR="00994300" w:rsidRPr="00CA00A5" w:rsidRDefault="00FB63AE" w:rsidP="00F82844">
            <w:pPr>
              <w:jc w:val="center"/>
              <w:rPr>
                <w:rFonts w:cs="Arial"/>
                <w:sz w:val="24"/>
                <w:szCs w:val="24"/>
              </w:rPr>
            </w:pPr>
            <w:r w:rsidRPr="00CA00A5">
              <w:rPr>
                <w:rFonts w:cs="Arial"/>
                <w:sz w:val="24"/>
                <w:szCs w:val="24"/>
              </w:rPr>
              <w:t>Encargada de Proveeduría</w:t>
            </w:r>
          </w:p>
        </w:tc>
      </w:tr>
      <w:tr w:rsidR="00994300" w:rsidRPr="00CA00A5" w:rsidTr="00F82844">
        <w:tc>
          <w:tcPr>
            <w:tcW w:w="897" w:type="dxa"/>
            <w:vAlign w:val="center"/>
          </w:tcPr>
          <w:p w:rsidR="00994300" w:rsidRPr="00CA00A5" w:rsidRDefault="00994300" w:rsidP="00FC244D">
            <w:pPr>
              <w:jc w:val="center"/>
              <w:rPr>
                <w:rFonts w:cs="Arial"/>
                <w:b/>
                <w:sz w:val="24"/>
                <w:szCs w:val="24"/>
              </w:rPr>
            </w:pPr>
            <w:r w:rsidRPr="00CA00A5">
              <w:rPr>
                <w:rFonts w:cs="Arial"/>
                <w:b/>
                <w:sz w:val="24"/>
                <w:szCs w:val="24"/>
              </w:rPr>
              <w:t>02</w:t>
            </w:r>
          </w:p>
        </w:tc>
        <w:tc>
          <w:tcPr>
            <w:tcW w:w="6095" w:type="dxa"/>
            <w:shd w:val="clear" w:color="auto" w:fill="auto"/>
            <w:vAlign w:val="center"/>
          </w:tcPr>
          <w:p w:rsidR="00994300" w:rsidRPr="00CA00A5" w:rsidRDefault="00CD4228" w:rsidP="00FC244D">
            <w:pPr>
              <w:rPr>
                <w:rFonts w:cs="Arial"/>
                <w:sz w:val="24"/>
                <w:szCs w:val="24"/>
              </w:rPr>
            </w:pPr>
            <w:r w:rsidRPr="00CA00A5">
              <w:rPr>
                <w:rFonts w:cs="Arial"/>
                <w:sz w:val="24"/>
                <w:szCs w:val="24"/>
              </w:rPr>
              <w:t>Solicita</w:t>
            </w:r>
            <w:r w:rsidR="00550DF1" w:rsidRPr="00CA00A5">
              <w:rPr>
                <w:rFonts w:cs="Arial"/>
                <w:sz w:val="24"/>
                <w:szCs w:val="24"/>
              </w:rPr>
              <w:t xml:space="preserve"> firma de autorizado al jefe de Admón. para despachar productos.</w:t>
            </w:r>
          </w:p>
        </w:tc>
        <w:tc>
          <w:tcPr>
            <w:tcW w:w="2337" w:type="dxa"/>
            <w:shd w:val="clear" w:color="auto" w:fill="auto"/>
            <w:vAlign w:val="center"/>
          </w:tcPr>
          <w:p w:rsidR="00994300" w:rsidRPr="00CA00A5" w:rsidRDefault="00FB63AE" w:rsidP="00F82844">
            <w:pPr>
              <w:jc w:val="center"/>
              <w:rPr>
                <w:rFonts w:cs="Arial"/>
                <w:sz w:val="24"/>
                <w:szCs w:val="24"/>
                <w:lang w:val="es-ES"/>
              </w:rPr>
            </w:pPr>
            <w:r w:rsidRPr="00CA00A5">
              <w:rPr>
                <w:rFonts w:cs="Arial"/>
                <w:sz w:val="24"/>
                <w:szCs w:val="24"/>
              </w:rPr>
              <w:t>Encargada de Proveeduría</w:t>
            </w:r>
          </w:p>
        </w:tc>
      </w:tr>
      <w:tr w:rsidR="005E12EA" w:rsidRPr="00CA00A5" w:rsidTr="00F82844">
        <w:tc>
          <w:tcPr>
            <w:tcW w:w="897" w:type="dxa"/>
            <w:vAlign w:val="center"/>
          </w:tcPr>
          <w:p w:rsidR="005E12EA" w:rsidRPr="00CA00A5" w:rsidRDefault="005E12EA" w:rsidP="00FC244D">
            <w:pPr>
              <w:jc w:val="center"/>
              <w:rPr>
                <w:rFonts w:cs="Arial"/>
                <w:b/>
                <w:sz w:val="24"/>
                <w:szCs w:val="24"/>
              </w:rPr>
            </w:pPr>
            <w:r w:rsidRPr="00CA00A5">
              <w:rPr>
                <w:rFonts w:cs="Arial"/>
                <w:b/>
                <w:sz w:val="24"/>
                <w:szCs w:val="24"/>
              </w:rPr>
              <w:t>03</w:t>
            </w:r>
          </w:p>
        </w:tc>
        <w:tc>
          <w:tcPr>
            <w:tcW w:w="6095" w:type="dxa"/>
            <w:shd w:val="clear" w:color="auto" w:fill="auto"/>
            <w:vAlign w:val="center"/>
          </w:tcPr>
          <w:p w:rsidR="005E12EA" w:rsidRPr="00CA00A5" w:rsidRDefault="00CD4228" w:rsidP="00CD4228">
            <w:pPr>
              <w:rPr>
                <w:rFonts w:cs="Arial"/>
                <w:sz w:val="24"/>
                <w:szCs w:val="24"/>
              </w:rPr>
            </w:pPr>
            <w:r w:rsidRPr="00CA00A5">
              <w:rPr>
                <w:rFonts w:cs="Arial"/>
                <w:sz w:val="24"/>
                <w:szCs w:val="24"/>
              </w:rPr>
              <w:t>F</w:t>
            </w:r>
            <w:r w:rsidR="00954843" w:rsidRPr="00CA00A5">
              <w:rPr>
                <w:rFonts w:cs="Arial"/>
                <w:sz w:val="24"/>
                <w:szCs w:val="24"/>
              </w:rPr>
              <w:t xml:space="preserve">irma </w:t>
            </w:r>
            <w:r w:rsidRPr="00CA00A5">
              <w:rPr>
                <w:rFonts w:cs="Arial"/>
                <w:sz w:val="24"/>
                <w:szCs w:val="24"/>
              </w:rPr>
              <w:t>autorizando</w:t>
            </w:r>
            <w:r w:rsidR="00954843" w:rsidRPr="00CA00A5">
              <w:rPr>
                <w:rFonts w:cs="Arial"/>
                <w:sz w:val="24"/>
                <w:szCs w:val="24"/>
              </w:rPr>
              <w:t xml:space="preserve"> hoja de requerimiento para poder </w:t>
            </w:r>
            <w:r w:rsidRPr="00CA00A5">
              <w:rPr>
                <w:rFonts w:cs="Arial"/>
                <w:sz w:val="24"/>
                <w:szCs w:val="24"/>
              </w:rPr>
              <w:t>entregar</w:t>
            </w:r>
            <w:r w:rsidR="00954843" w:rsidRPr="00CA00A5">
              <w:rPr>
                <w:rFonts w:cs="Arial"/>
                <w:sz w:val="24"/>
                <w:szCs w:val="24"/>
              </w:rPr>
              <w:t xml:space="preserve"> los productos.  </w:t>
            </w:r>
          </w:p>
        </w:tc>
        <w:tc>
          <w:tcPr>
            <w:tcW w:w="2337" w:type="dxa"/>
            <w:shd w:val="clear" w:color="auto" w:fill="auto"/>
            <w:vAlign w:val="center"/>
          </w:tcPr>
          <w:p w:rsidR="005E12EA" w:rsidRPr="00CA00A5" w:rsidRDefault="00954843" w:rsidP="00F82844">
            <w:pPr>
              <w:jc w:val="center"/>
              <w:rPr>
                <w:rFonts w:cs="Arial"/>
                <w:sz w:val="24"/>
                <w:szCs w:val="24"/>
              </w:rPr>
            </w:pPr>
            <w:r w:rsidRPr="00CA00A5">
              <w:rPr>
                <w:rFonts w:cs="Arial"/>
                <w:sz w:val="24"/>
                <w:szCs w:val="24"/>
              </w:rPr>
              <w:t xml:space="preserve">Jefe </w:t>
            </w:r>
            <w:r w:rsidR="00CD4228" w:rsidRPr="00CA00A5">
              <w:rPr>
                <w:rFonts w:cs="Arial"/>
                <w:sz w:val="24"/>
                <w:szCs w:val="24"/>
              </w:rPr>
              <w:t xml:space="preserve">de </w:t>
            </w:r>
            <w:r w:rsidRPr="00CA00A5">
              <w:rPr>
                <w:rFonts w:cs="Arial"/>
                <w:sz w:val="24"/>
                <w:szCs w:val="24"/>
              </w:rPr>
              <w:t>Admón.</w:t>
            </w:r>
          </w:p>
        </w:tc>
      </w:tr>
      <w:tr w:rsidR="00994300" w:rsidRPr="00CA00A5" w:rsidTr="00F82844">
        <w:tc>
          <w:tcPr>
            <w:tcW w:w="897" w:type="dxa"/>
            <w:vAlign w:val="center"/>
          </w:tcPr>
          <w:p w:rsidR="00994300" w:rsidRPr="00CA00A5" w:rsidRDefault="00994300" w:rsidP="005E12EA">
            <w:pPr>
              <w:jc w:val="center"/>
              <w:rPr>
                <w:rFonts w:cs="Arial"/>
                <w:b/>
                <w:sz w:val="24"/>
                <w:szCs w:val="24"/>
                <w:lang w:val="es-ES"/>
              </w:rPr>
            </w:pPr>
            <w:r w:rsidRPr="00CA00A5">
              <w:rPr>
                <w:rFonts w:cs="Arial"/>
                <w:b/>
                <w:sz w:val="24"/>
                <w:szCs w:val="24"/>
                <w:lang w:val="es-ES"/>
              </w:rPr>
              <w:t>0</w:t>
            </w:r>
            <w:r w:rsidR="005E12EA" w:rsidRPr="00CA00A5">
              <w:rPr>
                <w:rFonts w:cs="Arial"/>
                <w:b/>
                <w:sz w:val="24"/>
                <w:szCs w:val="24"/>
                <w:lang w:val="es-ES"/>
              </w:rPr>
              <w:t>4</w:t>
            </w:r>
          </w:p>
        </w:tc>
        <w:tc>
          <w:tcPr>
            <w:tcW w:w="6095" w:type="dxa"/>
            <w:shd w:val="clear" w:color="auto" w:fill="auto"/>
            <w:vAlign w:val="center"/>
          </w:tcPr>
          <w:p w:rsidR="00994300" w:rsidRPr="00CA00A5" w:rsidRDefault="00C256C1" w:rsidP="00CD4228">
            <w:pPr>
              <w:rPr>
                <w:rFonts w:cs="Arial"/>
                <w:sz w:val="24"/>
                <w:szCs w:val="24"/>
              </w:rPr>
            </w:pPr>
            <w:r w:rsidRPr="00CA00A5">
              <w:rPr>
                <w:rFonts w:cs="Arial"/>
                <w:sz w:val="24"/>
                <w:szCs w:val="24"/>
              </w:rPr>
              <w:t>Recibe Hoja de requerimientos de papelería y útiles e insumos varios, con firma de autorización.</w:t>
            </w:r>
          </w:p>
        </w:tc>
        <w:tc>
          <w:tcPr>
            <w:tcW w:w="2337" w:type="dxa"/>
            <w:shd w:val="clear" w:color="auto" w:fill="auto"/>
            <w:vAlign w:val="center"/>
          </w:tcPr>
          <w:p w:rsidR="00994300" w:rsidRPr="00CA00A5" w:rsidRDefault="00FB63AE" w:rsidP="00F82844">
            <w:pPr>
              <w:jc w:val="center"/>
              <w:rPr>
                <w:rFonts w:cs="Arial"/>
                <w:sz w:val="24"/>
                <w:szCs w:val="24"/>
                <w:lang w:val="es-ES"/>
              </w:rPr>
            </w:pPr>
            <w:r w:rsidRPr="00CA00A5">
              <w:rPr>
                <w:rFonts w:cs="Arial"/>
                <w:sz w:val="24"/>
                <w:szCs w:val="24"/>
              </w:rPr>
              <w:t>Encargada de Proveeduría</w:t>
            </w:r>
          </w:p>
        </w:tc>
      </w:tr>
      <w:tr w:rsidR="005E12EA" w:rsidRPr="00CA00A5" w:rsidTr="00F82844">
        <w:tc>
          <w:tcPr>
            <w:tcW w:w="897" w:type="dxa"/>
            <w:vAlign w:val="center"/>
          </w:tcPr>
          <w:p w:rsidR="005E12EA" w:rsidRPr="00CA00A5" w:rsidRDefault="003D24B0" w:rsidP="00FC244D">
            <w:pPr>
              <w:jc w:val="center"/>
              <w:rPr>
                <w:rFonts w:cs="Arial"/>
                <w:b/>
                <w:sz w:val="24"/>
                <w:szCs w:val="24"/>
                <w:lang w:val="es-ES"/>
              </w:rPr>
            </w:pPr>
            <w:r>
              <w:rPr>
                <w:rFonts w:cs="Arial"/>
                <w:b/>
                <w:sz w:val="24"/>
                <w:szCs w:val="24"/>
                <w:lang w:val="es-ES"/>
              </w:rPr>
              <w:t>05</w:t>
            </w:r>
          </w:p>
        </w:tc>
        <w:tc>
          <w:tcPr>
            <w:tcW w:w="6095" w:type="dxa"/>
            <w:shd w:val="clear" w:color="auto" w:fill="auto"/>
            <w:vAlign w:val="center"/>
          </w:tcPr>
          <w:p w:rsidR="005E12EA" w:rsidRPr="00CA00A5" w:rsidRDefault="00CD4228" w:rsidP="00FC244D">
            <w:pPr>
              <w:rPr>
                <w:rFonts w:cs="Arial"/>
                <w:sz w:val="24"/>
                <w:szCs w:val="24"/>
              </w:rPr>
            </w:pPr>
            <w:r w:rsidRPr="00CA00A5">
              <w:rPr>
                <w:rFonts w:cs="Arial"/>
                <w:sz w:val="24"/>
                <w:szCs w:val="24"/>
              </w:rPr>
              <w:t>Elabora</w:t>
            </w:r>
            <w:r w:rsidR="00954843" w:rsidRPr="00CA00A5">
              <w:rPr>
                <w:rFonts w:cs="Arial"/>
                <w:sz w:val="24"/>
                <w:szCs w:val="24"/>
              </w:rPr>
              <w:t xml:space="preserve"> la orden de suministro de productos.</w:t>
            </w:r>
          </w:p>
        </w:tc>
        <w:tc>
          <w:tcPr>
            <w:tcW w:w="2337" w:type="dxa"/>
            <w:shd w:val="clear" w:color="auto" w:fill="auto"/>
            <w:vAlign w:val="center"/>
          </w:tcPr>
          <w:p w:rsidR="005E12EA" w:rsidRPr="00CA00A5" w:rsidRDefault="00954843" w:rsidP="00F82844">
            <w:pPr>
              <w:jc w:val="center"/>
              <w:rPr>
                <w:rFonts w:cs="Arial"/>
                <w:sz w:val="24"/>
                <w:szCs w:val="24"/>
              </w:rPr>
            </w:pPr>
            <w:r w:rsidRPr="00CA00A5">
              <w:rPr>
                <w:rFonts w:cs="Arial"/>
                <w:sz w:val="24"/>
                <w:szCs w:val="24"/>
              </w:rPr>
              <w:t>Encargada de Proveeduría</w:t>
            </w:r>
          </w:p>
        </w:tc>
      </w:tr>
      <w:tr w:rsidR="00994300" w:rsidRPr="00CA00A5" w:rsidTr="00F82844">
        <w:tc>
          <w:tcPr>
            <w:tcW w:w="897" w:type="dxa"/>
            <w:vAlign w:val="center"/>
          </w:tcPr>
          <w:p w:rsidR="00994300" w:rsidRPr="00CA00A5" w:rsidRDefault="003D24B0" w:rsidP="00FC244D">
            <w:pPr>
              <w:jc w:val="center"/>
              <w:rPr>
                <w:rFonts w:cs="Arial"/>
                <w:b/>
                <w:sz w:val="24"/>
                <w:szCs w:val="24"/>
              </w:rPr>
            </w:pPr>
            <w:r>
              <w:rPr>
                <w:rFonts w:cs="Arial"/>
                <w:b/>
                <w:sz w:val="24"/>
                <w:szCs w:val="24"/>
              </w:rPr>
              <w:t>06</w:t>
            </w:r>
          </w:p>
        </w:tc>
        <w:tc>
          <w:tcPr>
            <w:tcW w:w="6095" w:type="dxa"/>
            <w:shd w:val="clear" w:color="auto" w:fill="auto"/>
            <w:vAlign w:val="center"/>
          </w:tcPr>
          <w:p w:rsidR="00994300" w:rsidRPr="00CA00A5" w:rsidRDefault="00CD4228" w:rsidP="00FC244D">
            <w:pPr>
              <w:rPr>
                <w:rFonts w:cs="Arial"/>
                <w:sz w:val="24"/>
                <w:szCs w:val="24"/>
              </w:rPr>
            </w:pPr>
            <w:r w:rsidRPr="00CA00A5">
              <w:rPr>
                <w:rFonts w:cs="Arial"/>
                <w:sz w:val="24"/>
                <w:szCs w:val="24"/>
              </w:rPr>
              <w:t>Prepara</w:t>
            </w:r>
            <w:r w:rsidR="00550DF1" w:rsidRPr="00CA00A5">
              <w:rPr>
                <w:rFonts w:cs="Arial"/>
                <w:sz w:val="24"/>
                <w:szCs w:val="24"/>
              </w:rPr>
              <w:t xml:space="preserve"> los productos según detalle en orden de suministro.</w:t>
            </w:r>
          </w:p>
        </w:tc>
        <w:tc>
          <w:tcPr>
            <w:tcW w:w="2337" w:type="dxa"/>
            <w:shd w:val="clear" w:color="auto" w:fill="auto"/>
            <w:vAlign w:val="center"/>
          </w:tcPr>
          <w:p w:rsidR="00994300" w:rsidRPr="00CA00A5" w:rsidRDefault="00FB63AE" w:rsidP="00F82844">
            <w:pPr>
              <w:jc w:val="center"/>
              <w:rPr>
                <w:rFonts w:cs="Arial"/>
                <w:b/>
                <w:sz w:val="24"/>
                <w:szCs w:val="24"/>
                <w:lang w:val="es-ES"/>
              </w:rPr>
            </w:pPr>
            <w:r w:rsidRPr="00CA00A5">
              <w:rPr>
                <w:rFonts w:cs="Arial"/>
                <w:sz w:val="24"/>
                <w:szCs w:val="24"/>
              </w:rPr>
              <w:t>Encargada de Proveeduría</w:t>
            </w:r>
          </w:p>
        </w:tc>
      </w:tr>
      <w:tr w:rsidR="00994300" w:rsidRPr="00CA00A5" w:rsidTr="00F82844">
        <w:tc>
          <w:tcPr>
            <w:tcW w:w="897" w:type="dxa"/>
            <w:vAlign w:val="center"/>
          </w:tcPr>
          <w:p w:rsidR="00994300" w:rsidRPr="00CA00A5" w:rsidRDefault="003D24B0" w:rsidP="00FC244D">
            <w:pPr>
              <w:jc w:val="center"/>
              <w:rPr>
                <w:rFonts w:cs="Arial"/>
                <w:b/>
                <w:sz w:val="24"/>
                <w:szCs w:val="24"/>
              </w:rPr>
            </w:pPr>
            <w:r>
              <w:rPr>
                <w:rFonts w:cs="Arial"/>
                <w:b/>
                <w:sz w:val="24"/>
                <w:szCs w:val="24"/>
              </w:rPr>
              <w:t>07</w:t>
            </w:r>
          </w:p>
        </w:tc>
        <w:tc>
          <w:tcPr>
            <w:tcW w:w="6095" w:type="dxa"/>
            <w:shd w:val="clear" w:color="auto" w:fill="auto"/>
            <w:vAlign w:val="center"/>
          </w:tcPr>
          <w:p w:rsidR="00994300" w:rsidRPr="00CA00A5" w:rsidRDefault="00CD4228" w:rsidP="00FC244D">
            <w:pPr>
              <w:rPr>
                <w:rFonts w:cs="Arial"/>
                <w:sz w:val="24"/>
                <w:szCs w:val="24"/>
              </w:rPr>
            </w:pPr>
            <w:r w:rsidRPr="00CA00A5">
              <w:rPr>
                <w:rFonts w:cs="Arial"/>
                <w:sz w:val="24"/>
                <w:szCs w:val="24"/>
              </w:rPr>
              <w:t>Entrega</w:t>
            </w:r>
            <w:r w:rsidR="00F966F8" w:rsidRPr="00CA00A5">
              <w:rPr>
                <w:rFonts w:cs="Arial"/>
                <w:sz w:val="24"/>
                <w:szCs w:val="24"/>
              </w:rPr>
              <w:t xml:space="preserve"> los productos solicitados, conforme a la existencia</w:t>
            </w:r>
          </w:p>
        </w:tc>
        <w:tc>
          <w:tcPr>
            <w:tcW w:w="2337" w:type="dxa"/>
            <w:shd w:val="clear" w:color="auto" w:fill="auto"/>
            <w:vAlign w:val="center"/>
          </w:tcPr>
          <w:p w:rsidR="00994300" w:rsidRPr="00CA00A5" w:rsidRDefault="00FB63AE" w:rsidP="00F82844">
            <w:pPr>
              <w:jc w:val="center"/>
              <w:rPr>
                <w:rFonts w:cs="Arial"/>
                <w:sz w:val="24"/>
                <w:szCs w:val="24"/>
                <w:lang w:val="es-ES"/>
              </w:rPr>
            </w:pPr>
            <w:r w:rsidRPr="00CA00A5">
              <w:rPr>
                <w:rFonts w:cs="Arial"/>
                <w:sz w:val="24"/>
                <w:szCs w:val="24"/>
              </w:rPr>
              <w:t>Encargada de Proveeduría</w:t>
            </w:r>
          </w:p>
        </w:tc>
      </w:tr>
      <w:tr w:rsidR="00994300" w:rsidRPr="00CA00A5" w:rsidTr="00F82844">
        <w:trPr>
          <w:trHeight w:val="689"/>
        </w:trPr>
        <w:tc>
          <w:tcPr>
            <w:tcW w:w="897" w:type="dxa"/>
            <w:vAlign w:val="center"/>
          </w:tcPr>
          <w:p w:rsidR="00994300" w:rsidRPr="00CA00A5" w:rsidRDefault="003D24B0" w:rsidP="00FC244D">
            <w:pPr>
              <w:jc w:val="center"/>
              <w:rPr>
                <w:rFonts w:cs="Arial"/>
                <w:b/>
                <w:sz w:val="24"/>
                <w:szCs w:val="24"/>
              </w:rPr>
            </w:pPr>
            <w:r>
              <w:rPr>
                <w:rFonts w:cs="Arial"/>
                <w:b/>
                <w:sz w:val="24"/>
                <w:szCs w:val="24"/>
              </w:rPr>
              <w:t>08</w:t>
            </w:r>
          </w:p>
        </w:tc>
        <w:tc>
          <w:tcPr>
            <w:tcW w:w="6095" w:type="dxa"/>
            <w:shd w:val="clear" w:color="auto" w:fill="auto"/>
            <w:vAlign w:val="center"/>
          </w:tcPr>
          <w:p w:rsidR="00994300" w:rsidRPr="00CA00A5" w:rsidRDefault="00CD4228" w:rsidP="00F966F8">
            <w:pPr>
              <w:rPr>
                <w:rFonts w:cs="Arial"/>
                <w:sz w:val="24"/>
                <w:szCs w:val="24"/>
              </w:rPr>
            </w:pPr>
            <w:r w:rsidRPr="00CA00A5">
              <w:rPr>
                <w:rFonts w:cs="Arial"/>
                <w:sz w:val="24"/>
                <w:szCs w:val="24"/>
              </w:rPr>
              <w:t>Recibe</w:t>
            </w:r>
            <w:r w:rsidR="00CA68B0" w:rsidRPr="00CA00A5">
              <w:rPr>
                <w:rFonts w:cs="Arial"/>
                <w:sz w:val="24"/>
                <w:szCs w:val="24"/>
              </w:rPr>
              <w:t xml:space="preserve"> los </w:t>
            </w:r>
            <w:r w:rsidR="005B69AC" w:rsidRPr="00CA00A5">
              <w:rPr>
                <w:rFonts w:cs="Arial"/>
                <w:sz w:val="24"/>
                <w:szCs w:val="24"/>
              </w:rPr>
              <w:t>productos por</w:t>
            </w:r>
            <w:r w:rsidRPr="00CA00A5">
              <w:rPr>
                <w:rFonts w:cs="Arial"/>
                <w:sz w:val="24"/>
                <w:szCs w:val="24"/>
              </w:rPr>
              <w:t xml:space="preserve"> departamento o unidad.</w:t>
            </w:r>
          </w:p>
        </w:tc>
        <w:tc>
          <w:tcPr>
            <w:tcW w:w="2337" w:type="dxa"/>
            <w:shd w:val="clear" w:color="auto" w:fill="auto"/>
            <w:vAlign w:val="center"/>
          </w:tcPr>
          <w:p w:rsidR="00954843" w:rsidRPr="00CA00A5" w:rsidRDefault="00954843" w:rsidP="00F82844">
            <w:pPr>
              <w:jc w:val="center"/>
              <w:rPr>
                <w:rFonts w:cs="Arial"/>
                <w:sz w:val="24"/>
                <w:szCs w:val="24"/>
              </w:rPr>
            </w:pPr>
            <w:r w:rsidRPr="00CA00A5">
              <w:rPr>
                <w:rFonts w:cs="Arial"/>
                <w:sz w:val="24"/>
                <w:szCs w:val="24"/>
              </w:rPr>
              <w:t>Us</w:t>
            </w:r>
            <w:r w:rsidR="00CA68B0" w:rsidRPr="00CA00A5">
              <w:rPr>
                <w:rFonts w:cs="Arial"/>
                <w:sz w:val="24"/>
                <w:szCs w:val="24"/>
              </w:rPr>
              <w:t>uario</w:t>
            </w:r>
            <w:r w:rsidRPr="00CA00A5">
              <w:rPr>
                <w:rFonts w:cs="Arial"/>
                <w:sz w:val="24"/>
                <w:szCs w:val="24"/>
              </w:rPr>
              <w:t xml:space="preserve"> interno</w:t>
            </w:r>
          </w:p>
        </w:tc>
      </w:tr>
      <w:tr w:rsidR="00994300" w:rsidRPr="00CA00A5" w:rsidTr="00F82844">
        <w:tc>
          <w:tcPr>
            <w:tcW w:w="897" w:type="dxa"/>
            <w:vAlign w:val="center"/>
          </w:tcPr>
          <w:p w:rsidR="00994300" w:rsidRPr="00CA00A5" w:rsidRDefault="003D24B0" w:rsidP="00FC244D">
            <w:pPr>
              <w:jc w:val="center"/>
              <w:rPr>
                <w:rFonts w:cs="Arial"/>
                <w:b/>
                <w:sz w:val="24"/>
                <w:szCs w:val="24"/>
              </w:rPr>
            </w:pPr>
            <w:r>
              <w:rPr>
                <w:rFonts w:cs="Arial"/>
                <w:b/>
                <w:sz w:val="24"/>
                <w:szCs w:val="24"/>
              </w:rPr>
              <w:t>09</w:t>
            </w:r>
          </w:p>
        </w:tc>
        <w:tc>
          <w:tcPr>
            <w:tcW w:w="6095" w:type="dxa"/>
            <w:shd w:val="clear" w:color="auto" w:fill="auto"/>
            <w:vAlign w:val="center"/>
          </w:tcPr>
          <w:p w:rsidR="00994300" w:rsidRPr="00CA00A5" w:rsidRDefault="00CD4228" w:rsidP="00FC244D">
            <w:pPr>
              <w:rPr>
                <w:rFonts w:cs="Arial"/>
                <w:sz w:val="24"/>
                <w:szCs w:val="24"/>
              </w:rPr>
            </w:pPr>
            <w:r w:rsidRPr="00CA00A5">
              <w:rPr>
                <w:rFonts w:cs="Arial"/>
                <w:sz w:val="24"/>
                <w:szCs w:val="24"/>
              </w:rPr>
              <w:t>Archiva</w:t>
            </w:r>
            <w:r w:rsidR="001835C2" w:rsidRPr="00CA00A5">
              <w:rPr>
                <w:rFonts w:cs="Arial"/>
                <w:sz w:val="24"/>
                <w:szCs w:val="24"/>
              </w:rPr>
              <w:t xml:space="preserve"> la documentación de entrega de productos, por departamento o unidades.</w:t>
            </w:r>
          </w:p>
        </w:tc>
        <w:tc>
          <w:tcPr>
            <w:tcW w:w="2337" w:type="dxa"/>
            <w:shd w:val="clear" w:color="auto" w:fill="auto"/>
            <w:vAlign w:val="center"/>
          </w:tcPr>
          <w:p w:rsidR="00994300" w:rsidRPr="00CA00A5" w:rsidRDefault="00FB63AE" w:rsidP="00F82844">
            <w:pPr>
              <w:jc w:val="center"/>
              <w:rPr>
                <w:rFonts w:cs="Arial"/>
                <w:b/>
                <w:sz w:val="24"/>
                <w:szCs w:val="24"/>
                <w:lang w:val="es-ES"/>
              </w:rPr>
            </w:pPr>
            <w:r w:rsidRPr="00CA00A5">
              <w:rPr>
                <w:rFonts w:cs="Arial"/>
                <w:sz w:val="24"/>
                <w:szCs w:val="24"/>
              </w:rPr>
              <w:t>Encargada de Proveeduría</w:t>
            </w:r>
          </w:p>
        </w:tc>
      </w:tr>
    </w:tbl>
    <w:p w:rsidR="00BF0EBA" w:rsidRPr="00CA00A5" w:rsidRDefault="00BF0EBA">
      <w:pPr>
        <w:spacing w:before="0" w:line="276" w:lineRule="auto"/>
        <w:jc w:val="left"/>
        <w:rPr>
          <w:rFonts w:cs="Arial"/>
          <w:sz w:val="24"/>
          <w:szCs w:val="24"/>
        </w:rPr>
      </w:pPr>
    </w:p>
    <w:p w:rsidR="00AC0389" w:rsidRDefault="00AC0389">
      <w:pPr>
        <w:spacing w:before="0" w:line="276" w:lineRule="auto"/>
        <w:jc w:val="left"/>
        <w:rPr>
          <w:rFonts w:eastAsiaTheme="majorEastAsia" w:cs="Arial"/>
          <w:b/>
          <w:bCs/>
          <w:color w:val="365F91" w:themeColor="accent1" w:themeShade="BF"/>
          <w:sz w:val="28"/>
          <w:szCs w:val="28"/>
        </w:rPr>
      </w:pPr>
      <w:r>
        <w:rPr>
          <w:rFonts w:cs="Arial"/>
        </w:rPr>
        <w:br w:type="page"/>
      </w:r>
    </w:p>
    <w:p w:rsidR="000B6F14" w:rsidRDefault="000B6F14" w:rsidP="000B6F14">
      <w:pPr>
        <w:spacing w:before="0" w:line="276" w:lineRule="auto"/>
        <w:jc w:val="left"/>
      </w:pPr>
      <w:r>
        <w:object w:dxaOrig="8031" w:dyaOrig="145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83.25pt;height:649.5pt" o:ole="">
            <v:imagedata r:id="rId10" o:title=""/>
          </v:shape>
          <o:OLEObject Type="Embed" ProgID="Visio.Drawing.11" ShapeID="_x0000_i1038" DrawAspect="Content" ObjectID="_1515413433" r:id="rId11"/>
        </w:object>
      </w:r>
    </w:p>
    <w:p w:rsidR="000B6F14" w:rsidRPr="000B6F14" w:rsidRDefault="000B6F14" w:rsidP="000B6F14">
      <w:pPr>
        <w:pStyle w:val="Ttulo1"/>
        <w:keepLines w:val="0"/>
        <w:spacing w:before="0" w:line="276" w:lineRule="auto"/>
        <w:jc w:val="left"/>
        <w:rPr>
          <w:rFonts w:ascii="Arial" w:eastAsia="Times New Roman" w:hAnsi="Arial" w:cs="Arial"/>
          <w:bCs w:val="0"/>
          <w:color w:val="404040" w:themeColor="text1" w:themeTint="BF"/>
          <w:sz w:val="24"/>
          <w:szCs w:val="24"/>
          <w:lang w:val="es-ES" w:eastAsia="es-ES"/>
        </w:rPr>
      </w:pPr>
      <w:bookmarkStart w:id="6" w:name="_Toc441670808"/>
      <w:r w:rsidRPr="000B6F14">
        <w:rPr>
          <w:rFonts w:ascii="Arial" w:eastAsia="Times New Roman" w:hAnsi="Arial" w:cs="Arial"/>
          <w:bCs w:val="0"/>
          <w:color w:val="404040" w:themeColor="text1" w:themeTint="BF"/>
          <w:sz w:val="24"/>
          <w:szCs w:val="24"/>
          <w:lang w:val="es-ES" w:eastAsia="es-ES"/>
        </w:rPr>
        <w:lastRenderedPageBreak/>
        <w:t>PROCEDIMIENTO PARA LA ELABORACIÓN DE COMPROBANTES DE EGRESOS</w:t>
      </w:r>
      <w:bookmarkEnd w:id="6"/>
    </w:p>
    <w:p w:rsidR="000B6F14" w:rsidRPr="00F82844" w:rsidRDefault="000B6F14" w:rsidP="000B6F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7"/>
        <w:gridCol w:w="6095"/>
        <w:gridCol w:w="2337"/>
      </w:tblGrid>
      <w:tr w:rsidR="000B6F14" w:rsidRPr="0064267D" w:rsidTr="000A6EDC">
        <w:tc>
          <w:tcPr>
            <w:tcW w:w="897" w:type="dxa"/>
            <w:tcBorders>
              <w:top w:val="single" w:sz="4" w:space="0" w:color="auto"/>
            </w:tcBorders>
            <w:shd w:val="clear" w:color="auto" w:fill="auto"/>
            <w:vAlign w:val="center"/>
          </w:tcPr>
          <w:p w:rsidR="000B6F14" w:rsidRPr="000B6F14" w:rsidRDefault="000B6F14" w:rsidP="000A6EDC">
            <w:pPr>
              <w:jc w:val="center"/>
              <w:rPr>
                <w:rFonts w:cs="Arial"/>
                <w:b/>
                <w:color w:val="auto"/>
                <w:sz w:val="24"/>
                <w:szCs w:val="24"/>
              </w:rPr>
            </w:pPr>
            <w:r w:rsidRPr="000B6F14">
              <w:rPr>
                <w:rFonts w:cs="Arial"/>
                <w:b/>
                <w:color w:val="auto"/>
                <w:sz w:val="24"/>
                <w:szCs w:val="24"/>
              </w:rPr>
              <w:t>PASO No.</w:t>
            </w:r>
          </w:p>
        </w:tc>
        <w:tc>
          <w:tcPr>
            <w:tcW w:w="6095" w:type="dxa"/>
            <w:tcBorders>
              <w:top w:val="single" w:sz="4" w:space="0" w:color="auto"/>
            </w:tcBorders>
            <w:shd w:val="clear" w:color="auto" w:fill="auto"/>
            <w:vAlign w:val="center"/>
          </w:tcPr>
          <w:p w:rsidR="000B6F14" w:rsidRPr="000B6F14" w:rsidRDefault="000B6F14" w:rsidP="000A6EDC">
            <w:pPr>
              <w:jc w:val="center"/>
              <w:rPr>
                <w:rFonts w:cs="Arial"/>
                <w:b/>
                <w:color w:val="auto"/>
                <w:sz w:val="24"/>
                <w:szCs w:val="24"/>
              </w:rPr>
            </w:pPr>
            <w:r w:rsidRPr="000B6F14">
              <w:rPr>
                <w:rFonts w:cs="Arial"/>
                <w:b/>
                <w:color w:val="auto"/>
                <w:sz w:val="24"/>
                <w:szCs w:val="24"/>
              </w:rPr>
              <w:t>DESCRIPCION DE LA ACTIVIDAD</w:t>
            </w:r>
          </w:p>
        </w:tc>
        <w:tc>
          <w:tcPr>
            <w:tcW w:w="2337" w:type="dxa"/>
            <w:tcBorders>
              <w:top w:val="single" w:sz="4" w:space="0" w:color="auto"/>
            </w:tcBorders>
            <w:shd w:val="clear" w:color="auto" w:fill="auto"/>
            <w:vAlign w:val="center"/>
          </w:tcPr>
          <w:p w:rsidR="000B6F14" w:rsidRPr="000B6F14" w:rsidRDefault="000B6F14" w:rsidP="000A6EDC">
            <w:pPr>
              <w:jc w:val="center"/>
              <w:rPr>
                <w:rFonts w:cs="Arial"/>
                <w:b/>
                <w:color w:val="auto"/>
                <w:sz w:val="24"/>
                <w:szCs w:val="24"/>
              </w:rPr>
            </w:pPr>
            <w:r w:rsidRPr="000B6F14">
              <w:rPr>
                <w:rFonts w:cs="Arial"/>
                <w:b/>
                <w:color w:val="auto"/>
                <w:sz w:val="24"/>
                <w:szCs w:val="24"/>
              </w:rPr>
              <w:t>RESPONSABLE DE LA ACTIVIDAD</w:t>
            </w:r>
          </w:p>
        </w:tc>
      </w:tr>
      <w:tr w:rsidR="000B6F14" w:rsidRPr="0064267D" w:rsidTr="000A6EDC">
        <w:tc>
          <w:tcPr>
            <w:tcW w:w="897" w:type="dxa"/>
            <w:vAlign w:val="center"/>
          </w:tcPr>
          <w:p w:rsidR="000B6F14" w:rsidRPr="00CA00A5" w:rsidRDefault="000B6F14" w:rsidP="000A6EDC">
            <w:pPr>
              <w:jc w:val="center"/>
              <w:rPr>
                <w:rFonts w:cs="Arial"/>
                <w:b/>
                <w:sz w:val="24"/>
                <w:szCs w:val="24"/>
              </w:rPr>
            </w:pPr>
            <w:r w:rsidRPr="00CA00A5">
              <w:rPr>
                <w:rFonts w:cs="Arial"/>
                <w:b/>
                <w:sz w:val="24"/>
                <w:szCs w:val="24"/>
              </w:rPr>
              <w:t>01</w:t>
            </w:r>
          </w:p>
        </w:tc>
        <w:tc>
          <w:tcPr>
            <w:tcW w:w="6095" w:type="dxa"/>
            <w:shd w:val="clear" w:color="auto" w:fill="auto"/>
            <w:vAlign w:val="center"/>
          </w:tcPr>
          <w:p w:rsidR="000B6F14" w:rsidRPr="00CA00A5" w:rsidRDefault="000B6F14" w:rsidP="000A6EDC">
            <w:pPr>
              <w:rPr>
                <w:rFonts w:cs="Arial"/>
                <w:sz w:val="24"/>
                <w:szCs w:val="24"/>
              </w:rPr>
            </w:pPr>
            <w:r w:rsidRPr="00CA00A5">
              <w:rPr>
                <w:rFonts w:cs="Arial"/>
                <w:sz w:val="24"/>
                <w:szCs w:val="24"/>
              </w:rPr>
              <w:t xml:space="preserve">Entrega documentación generada para elaborar Comprobante de Egreso. </w:t>
            </w:r>
          </w:p>
        </w:tc>
        <w:tc>
          <w:tcPr>
            <w:tcW w:w="2337" w:type="dxa"/>
            <w:shd w:val="clear" w:color="auto" w:fill="auto"/>
            <w:vAlign w:val="center"/>
          </w:tcPr>
          <w:p w:rsidR="000B6F14" w:rsidRPr="00CA00A5" w:rsidRDefault="000B6F14" w:rsidP="000A6EDC">
            <w:pPr>
              <w:jc w:val="center"/>
              <w:rPr>
                <w:rFonts w:cs="Arial"/>
                <w:sz w:val="24"/>
                <w:szCs w:val="24"/>
              </w:rPr>
            </w:pPr>
            <w:r w:rsidRPr="00CA00A5">
              <w:rPr>
                <w:rFonts w:cs="Arial"/>
                <w:sz w:val="24"/>
                <w:szCs w:val="24"/>
              </w:rPr>
              <w:t>UACI, contabilidad, tesorería o presupuesto</w:t>
            </w:r>
          </w:p>
        </w:tc>
      </w:tr>
      <w:tr w:rsidR="000B6F14" w:rsidRPr="0064267D" w:rsidTr="000A6EDC">
        <w:tc>
          <w:tcPr>
            <w:tcW w:w="897" w:type="dxa"/>
            <w:vAlign w:val="center"/>
          </w:tcPr>
          <w:p w:rsidR="000B6F14" w:rsidRPr="00CA00A5" w:rsidRDefault="000B6F14" w:rsidP="000A6EDC">
            <w:pPr>
              <w:jc w:val="center"/>
              <w:rPr>
                <w:rFonts w:cs="Arial"/>
                <w:b/>
                <w:sz w:val="24"/>
                <w:szCs w:val="24"/>
              </w:rPr>
            </w:pPr>
            <w:r w:rsidRPr="00CA00A5">
              <w:rPr>
                <w:rFonts w:cs="Arial"/>
                <w:b/>
                <w:sz w:val="24"/>
                <w:szCs w:val="24"/>
              </w:rPr>
              <w:t>02</w:t>
            </w:r>
          </w:p>
        </w:tc>
        <w:tc>
          <w:tcPr>
            <w:tcW w:w="6095" w:type="dxa"/>
            <w:shd w:val="clear" w:color="auto" w:fill="auto"/>
            <w:vAlign w:val="center"/>
          </w:tcPr>
          <w:p w:rsidR="000B6F14" w:rsidRPr="00CA00A5" w:rsidRDefault="000B6F14" w:rsidP="000A6EDC">
            <w:pPr>
              <w:rPr>
                <w:rFonts w:cs="Arial"/>
                <w:sz w:val="24"/>
                <w:szCs w:val="24"/>
              </w:rPr>
            </w:pPr>
            <w:r w:rsidRPr="00CA00A5">
              <w:rPr>
                <w:rFonts w:cs="Arial"/>
                <w:sz w:val="24"/>
                <w:szCs w:val="24"/>
              </w:rPr>
              <w:t>Recibe la documentación generada.</w:t>
            </w:r>
          </w:p>
        </w:tc>
        <w:tc>
          <w:tcPr>
            <w:tcW w:w="2337" w:type="dxa"/>
            <w:shd w:val="clear" w:color="auto" w:fill="auto"/>
            <w:vAlign w:val="center"/>
          </w:tcPr>
          <w:p w:rsidR="000B6F14" w:rsidRPr="00CA00A5" w:rsidRDefault="000B6F14" w:rsidP="000A6EDC">
            <w:pPr>
              <w:jc w:val="center"/>
              <w:rPr>
                <w:rFonts w:cs="Arial"/>
                <w:sz w:val="24"/>
                <w:szCs w:val="24"/>
              </w:rPr>
            </w:pPr>
            <w:r w:rsidRPr="00CA00A5">
              <w:rPr>
                <w:rFonts w:cs="Arial"/>
                <w:sz w:val="24"/>
                <w:szCs w:val="24"/>
              </w:rPr>
              <w:t>Encargada de Proveeduría</w:t>
            </w:r>
          </w:p>
        </w:tc>
      </w:tr>
      <w:tr w:rsidR="000B6F14" w:rsidRPr="0064267D" w:rsidTr="000A6EDC">
        <w:tc>
          <w:tcPr>
            <w:tcW w:w="897" w:type="dxa"/>
            <w:vAlign w:val="center"/>
          </w:tcPr>
          <w:p w:rsidR="000B6F14" w:rsidRPr="00CA00A5" w:rsidRDefault="000B6F14" w:rsidP="000A6EDC">
            <w:pPr>
              <w:jc w:val="center"/>
              <w:rPr>
                <w:rFonts w:cs="Arial"/>
                <w:b/>
                <w:sz w:val="24"/>
                <w:szCs w:val="24"/>
                <w:lang w:val="es-ES"/>
              </w:rPr>
            </w:pPr>
            <w:r w:rsidRPr="00CA00A5">
              <w:rPr>
                <w:rFonts w:cs="Arial"/>
                <w:b/>
                <w:sz w:val="24"/>
                <w:szCs w:val="24"/>
                <w:lang w:val="es-ES"/>
              </w:rPr>
              <w:t>03</w:t>
            </w:r>
          </w:p>
        </w:tc>
        <w:tc>
          <w:tcPr>
            <w:tcW w:w="6095" w:type="dxa"/>
            <w:shd w:val="clear" w:color="auto" w:fill="auto"/>
            <w:vAlign w:val="center"/>
          </w:tcPr>
          <w:p w:rsidR="000B6F14" w:rsidRPr="00CA00A5" w:rsidRDefault="000B6F14" w:rsidP="000A6EDC">
            <w:pPr>
              <w:rPr>
                <w:rFonts w:cs="Arial"/>
                <w:sz w:val="24"/>
                <w:szCs w:val="24"/>
              </w:rPr>
            </w:pPr>
            <w:r w:rsidRPr="00CA00A5">
              <w:rPr>
                <w:rFonts w:cs="Arial"/>
                <w:sz w:val="24"/>
                <w:szCs w:val="24"/>
              </w:rPr>
              <w:t>Revisa que toda la documentación lleve: firmas, requerimiento, cuadro de cuenta presupuestaria, cotización, cuadro de análisis o cuadro de CEO, TDR, según amerite el caso, orden de compra o de inicio.</w:t>
            </w:r>
          </w:p>
        </w:tc>
        <w:tc>
          <w:tcPr>
            <w:tcW w:w="2337" w:type="dxa"/>
            <w:shd w:val="clear" w:color="auto" w:fill="auto"/>
            <w:vAlign w:val="center"/>
          </w:tcPr>
          <w:p w:rsidR="000B6F14" w:rsidRPr="00CA00A5" w:rsidRDefault="000B6F14" w:rsidP="000A6EDC">
            <w:pPr>
              <w:jc w:val="center"/>
              <w:rPr>
                <w:rFonts w:cs="Arial"/>
                <w:sz w:val="24"/>
                <w:szCs w:val="24"/>
                <w:lang w:val="es-ES"/>
              </w:rPr>
            </w:pPr>
            <w:r w:rsidRPr="00CA00A5">
              <w:rPr>
                <w:rFonts w:cs="Arial"/>
                <w:sz w:val="24"/>
                <w:szCs w:val="24"/>
              </w:rPr>
              <w:t>Encargada de Proveeduría</w:t>
            </w:r>
          </w:p>
        </w:tc>
      </w:tr>
      <w:tr w:rsidR="000B6F14" w:rsidRPr="0064267D" w:rsidTr="000A6EDC">
        <w:tc>
          <w:tcPr>
            <w:tcW w:w="897" w:type="dxa"/>
            <w:vAlign w:val="center"/>
          </w:tcPr>
          <w:p w:rsidR="000B6F14" w:rsidRPr="00CA00A5" w:rsidRDefault="000B6F14" w:rsidP="000A6EDC">
            <w:pPr>
              <w:jc w:val="center"/>
              <w:rPr>
                <w:rFonts w:cs="Arial"/>
                <w:b/>
                <w:sz w:val="24"/>
                <w:szCs w:val="24"/>
              </w:rPr>
            </w:pPr>
            <w:r w:rsidRPr="00CA00A5">
              <w:rPr>
                <w:rFonts w:cs="Arial"/>
                <w:b/>
                <w:sz w:val="24"/>
                <w:szCs w:val="24"/>
              </w:rPr>
              <w:t>04</w:t>
            </w:r>
          </w:p>
        </w:tc>
        <w:tc>
          <w:tcPr>
            <w:tcW w:w="6095" w:type="dxa"/>
            <w:shd w:val="clear" w:color="auto" w:fill="auto"/>
            <w:vAlign w:val="center"/>
          </w:tcPr>
          <w:p w:rsidR="000B6F14" w:rsidRPr="00CA00A5" w:rsidRDefault="000B6F14" w:rsidP="000A6EDC">
            <w:pPr>
              <w:rPr>
                <w:rFonts w:cs="Arial"/>
                <w:sz w:val="24"/>
                <w:szCs w:val="24"/>
              </w:rPr>
            </w:pPr>
            <w:r w:rsidRPr="00CA00A5">
              <w:rPr>
                <w:rFonts w:cs="Arial"/>
                <w:sz w:val="24"/>
                <w:szCs w:val="24"/>
              </w:rPr>
              <w:t xml:space="preserve">Elabora comprobante de egreso. </w:t>
            </w:r>
            <w:r w:rsidRPr="00CA00A5">
              <w:rPr>
                <w:rFonts w:cs="Arial"/>
                <w:b/>
                <w:sz w:val="24"/>
                <w:szCs w:val="24"/>
              </w:rPr>
              <w:t>(</w:t>
            </w:r>
            <w:r>
              <w:rPr>
                <w:rFonts w:cs="Arial"/>
                <w:b/>
                <w:sz w:val="24"/>
                <w:szCs w:val="24"/>
              </w:rPr>
              <w:t>Ver Anexo 2</w:t>
            </w:r>
            <w:r w:rsidRPr="00CA00A5">
              <w:rPr>
                <w:rFonts w:cs="Arial"/>
                <w:b/>
                <w:sz w:val="24"/>
                <w:szCs w:val="24"/>
              </w:rPr>
              <w:t>)</w:t>
            </w:r>
          </w:p>
        </w:tc>
        <w:tc>
          <w:tcPr>
            <w:tcW w:w="2337" w:type="dxa"/>
            <w:shd w:val="clear" w:color="auto" w:fill="auto"/>
            <w:vAlign w:val="center"/>
          </w:tcPr>
          <w:p w:rsidR="000B6F14" w:rsidRPr="00CA00A5" w:rsidRDefault="000B6F14" w:rsidP="000A6EDC">
            <w:pPr>
              <w:jc w:val="center"/>
              <w:rPr>
                <w:rFonts w:cs="Arial"/>
                <w:sz w:val="24"/>
                <w:szCs w:val="24"/>
                <w:lang w:val="es-ES"/>
              </w:rPr>
            </w:pPr>
            <w:r w:rsidRPr="00CA00A5">
              <w:rPr>
                <w:rFonts w:cs="Arial"/>
                <w:sz w:val="24"/>
                <w:szCs w:val="24"/>
              </w:rPr>
              <w:t>Encargada de Proveeduría</w:t>
            </w:r>
          </w:p>
        </w:tc>
      </w:tr>
      <w:tr w:rsidR="000B6F14" w:rsidRPr="0064267D" w:rsidTr="000A6EDC">
        <w:tc>
          <w:tcPr>
            <w:tcW w:w="897" w:type="dxa"/>
            <w:vAlign w:val="center"/>
          </w:tcPr>
          <w:p w:rsidR="000B6F14" w:rsidRPr="00CA00A5" w:rsidRDefault="000B6F14" w:rsidP="000A6EDC">
            <w:pPr>
              <w:jc w:val="center"/>
              <w:rPr>
                <w:rFonts w:cs="Arial"/>
                <w:b/>
                <w:sz w:val="24"/>
                <w:szCs w:val="24"/>
              </w:rPr>
            </w:pPr>
            <w:r w:rsidRPr="00CA00A5">
              <w:rPr>
                <w:rFonts w:cs="Arial"/>
                <w:b/>
                <w:sz w:val="24"/>
                <w:szCs w:val="24"/>
              </w:rPr>
              <w:t>05</w:t>
            </w:r>
          </w:p>
        </w:tc>
        <w:tc>
          <w:tcPr>
            <w:tcW w:w="6095" w:type="dxa"/>
            <w:shd w:val="clear" w:color="auto" w:fill="auto"/>
            <w:vAlign w:val="center"/>
          </w:tcPr>
          <w:p w:rsidR="000B6F14" w:rsidRPr="00CA00A5" w:rsidRDefault="000B6F14" w:rsidP="000A6EDC">
            <w:pPr>
              <w:rPr>
                <w:rFonts w:cs="Arial"/>
                <w:sz w:val="24"/>
                <w:szCs w:val="24"/>
              </w:rPr>
            </w:pPr>
            <w:r w:rsidRPr="00CA00A5">
              <w:rPr>
                <w:rFonts w:cs="Arial"/>
                <w:sz w:val="24"/>
                <w:szCs w:val="24"/>
              </w:rPr>
              <w:t>Firma comprobante de egreso.</w:t>
            </w:r>
          </w:p>
        </w:tc>
        <w:tc>
          <w:tcPr>
            <w:tcW w:w="2337" w:type="dxa"/>
            <w:shd w:val="clear" w:color="auto" w:fill="auto"/>
            <w:vAlign w:val="center"/>
          </w:tcPr>
          <w:p w:rsidR="000B6F14" w:rsidRPr="00CA00A5" w:rsidRDefault="000B6F14" w:rsidP="000A6EDC">
            <w:pPr>
              <w:jc w:val="center"/>
              <w:rPr>
                <w:rFonts w:cs="Arial"/>
                <w:b/>
                <w:sz w:val="24"/>
                <w:szCs w:val="24"/>
                <w:lang w:val="es-ES"/>
              </w:rPr>
            </w:pPr>
            <w:r w:rsidRPr="00CA00A5">
              <w:rPr>
                <w:rFonts w:cs="Arial"/>
                <w:sz w:val="24"/>
                <w:szCs w:val="24"/>
              </w:rPr>
              <w:t>Jefe UFI</w:t>
            </w:r>
          </w:p>
        </w:tc>
      </w:tr>
      <w:tr w:rsidR="000B6F14" w:rsidRPr="0064267D" w:rsidTr="000A6EDC">
        <w:tc>
          <w:tcPr>
            <w:tcW w:w="897" w:type="dxa"/>
            <w:vAlign w:val="center"/>
          </w:tcPr>
          <w:p w:rsidR="000B6F14" w:rsidRPr="00CA00A5" w:rsidRDefault="000B6F14" w:rsidP="000A6EDC">
            <w:pPr>
              <w:jc w:val="center"/>
              <w:rPr>
                <w:rFonts w:cs="Arial"/>
                <w:b/>
                <w:sz w:val="24"/>
                <w:szCs w:val="24"/>
              </w:rPr>
            </w:pPr>
            <w:r w:rsidRPr="00CA00A5">
              <w:rPr>
                <w:rFonts w:cs="Arial"/>
                <w:b/>
                <w:sz w:val="24"/>
                <w:szCs w:val="24"/>
              </w:rPr>
              <w:t>06</w:t>
            </w:r>
          </w:p>
        </w:tc>
        <w:tc>
          <w:tcPr>
            <w:tcW w:w="6095" w:type="dxa"/>
            <w:shd w:val="clear" w:color="auto" w:fill="auto"/>
            <w:vAlign w:val="center"/>
          </w:tcPr>
          <w:p w:rsidR="000B6F14" w:rsidRPr="00CA00A5" w:rsidRDefault="000B6F14" w:rsidP="000A6EDC">
            <w:pPr>
              <w:rPr>
                <w:rFonts w:cs="Arial"/>
                <w:sz w:val="24"/>
                <w:szCs w:val="24"/>
              </w:rPr>
            </w:pPr>
            <w:r w:rsidRPr="00CA00A5">
              <w:rPr>
                <w:rFonts w:cs="Arial"/>
                <w:sz w:val="24"/>
                <w:szCs w:val="24"/>
              </w:rPr>
              <w:t>Recibe comprobante de egresos firmado.</w:t>
            </w:r>
          </w:p>
        </w:tc>
        <w:tc>
          <w:tcPr>
            <w:tcW w:w="2337" w:type="dxa"/>
            <w:shd w:val="clear" w:color="auto" w:fill="auto"/>
            <w:vAlign w:val="center"/>
          </w:tcPr>
          <w:p w:rsidR="000B6F14" w:rsidRPr="00CA00A5" w:rsidRDefault="000B6F14" w:rsidP="000A6EDC">
            <w:pPr>
              <w:jc w:val="center"/>
              <w:rPr>
                <w:rFonts w:cs="Arial"/>
                <w:sz w:val="24"/>
                <w:szCs w:val="24"/>
                <w:lang w:val="es-ES"/>
              </w:rPr>
            </w:pPr>
            <w:r w:rsidRPr="00CA00A5">
              <w:rPr>
                <w:rFonts w:cs="Arial"/>
                <w:sz w:val="24"/>
                <w:szCs w:val="24"/>
              </w:rPr>
              <w:t>Encargada de Proveeduría</w:t>
            </w:r>
          </w:p>
        </w:tc>
      </w:tr>
      <w:tr w:rsidR="000B6F14" w:rsidRPr="0064267D" w:rsidTr="000A6EDC">
        <w:tc>
          <w:tcPr>
            <w:tcW w:w="897" w:type="dxa"/>
            <w:vAlign w:val="center"/>
          </w:tcPr>
          <w:p w:rsidR="000B6F14" w:rsidRPr="00CA00A5" w:rsidRDefault="000B6F14" w:rsidP="000A6EDC">
            <w:pPr>
              <w:jc w:val="center"/>
              <w:rPr>
                <w:rFonts w:cs="Arial"/>
                <w:b/>
                <w:sz w:val="24"/>
                <w:szCs w:val="24"/>
              </w:rPr>
            </w:pPr>
            <w:r w:rsidRPr="00CA00A5">
              <w:rPr>
                <w:rFonts w:cs="Arial"/>
                <w:b/>
                <w:sz w:val="24"/>
                <w:szCs w:val="24"/>
              </w:rPr>
              <w:t>07</w:t>
            </w:r>
          </w:p>
        </w:tc>
        <w:tc>
          <w:tcPr>
            <w:tcW w:w="6095" w:type="dxa"/>
            <w:shd w:val="clear" w:color="auto" w:fill="auto"/>
            <w:vAlign w:val="center"/>
          </w:tcPr>
          <w:p w:rsidR="000B6F14" w:rsidRPr="00CA00A5" w:rsidRDefault="000B6F14" w:rsidP="000A6EDC">
            <w:pPr>
              <w:rPr>
                <w:rFonts w:cs="Arial"/>
                <w:sz w:val="24"/>
                <w:szCs w:val="24"/>
              </w:rPr>
            </w:pPr>
            <w:r w:rsidRPr="00CA00A5">
              <w:rPr>
                <w:rFonts w:cs="Arial"/>
                <w:sz w:val="24"/>
                <w:szCs w:val="24"/>
              </w:rPr>
              <w:t xml:space="preserve">Entregar </w:t>
            </w:r>
            <w:r>
              <w:rPr>
                <w:rFonts w:cs="Arial"/>
                <w:sz w:val="24"/>
                <w:szCs w:val="24"/>
              </w:rPr>
              <w:t xml:space="preserve"> el </w:t>
            </w:r>
            <w:r w:rsidRPr="00CA00A5">
              <w:rPr>
                <w:rFonts w:cs="Arial"/>
                <w:sz w:val="24"/>
                <w:szCs w:val="24"/>
              </w:rPr>
              <w:t>Comprobante de Egreso</w:t>
            </w:r>
            <w:r>
              <w:rPr>
                <w:rFonts w:cs="Arial"/>
                <w:sz w:val="24"/>
                <w:szCs w:val="24"/>
              </w:rPr>
              <w:t xml:space="preserve"> cuando ya  está firmado </w:t>
            </w:r>
            <w:r w:rsidRPr="00CA00A5">
              <w:rPr>
                <w:rFonts w:cs="Arial"/>
                <w:sz w:val="24"/>
                <w:szCs w:val="24"/>
              </w:rPr>
              <w:t xml:space="preserve"> a:</w:t>
            </w:r>
          </w:p>
        </w:tc>
        <w:tc>
          <w:tcPr>
            <w:tcW w:w="2337" w:type="dxa"/>
            <w:shd w:val="clear" w:color="auto" w:fill="auto"/>
            <w:vAlign w:val="center"/>
          </w:tcPr>
          <w:p w:rsidR="000B6F14" w:rsidRPr="00CA00A5" w:rsidRDefault="000B6F14" w:rsidP="000A6EDC">
            <w:pPr>
              <w:rPr>
                <w:rFonts w:cs="Arial"/>
                <w:sz w:val="24"/>
                <w:szCs w:val="24"/>
              </w:rPr>
            </w:pPr>
            <w:r w:rsidRPr="00CA00A5">
              <w:rPr>
                <w:rFonts w:cs="Arial"/>
                <w:b/>
                <w:sz w:val="24"/>
                <w:szCs w:val="24"/>
              </w:rPr>
              <w:t>1-</w:t>
            </w:r>
            <w:r w:rsidRPr="00CA00A5">
              <w:rPr>
                <w:rFonts w:cs="Arial"/>
                <w:sz w:val="24"/>
                <w:szCs w:val="24"/>
              </w:rPr>
              <w:t>Encargado del Presupuesto (si existe factura), para su devengamiento contable.</w:t>
            </w:r>
          </w:p>
          <w:p w:rsidR="000B6F14" w:rsidRPr="00CA00A5" w:rsidRDefault="000B6F14" w:rsidP="000A6EDC">
            <w:pPr>
              <w:rPr>
                <w:rFonts w:cs="Arial"/>
                <w:sz w:val="24"/>
                <w:szCs w:val="24"/>
              </w:rPr>
            </w:pPr>
            <w:r w:rsidRPr="00CA00A5">
              <w:rPr>
                <w:rFonts w:cs="Arial"/>
                <w:b/>
                <w:sz w:val="24"/>
                <w:szCs w:val="24"/>
              </w:rPr>
              <w:t>2-</w:t>
            </w:r>
            <w:r w:rsidRPr="00CA00A5">
              <w:rPr>
                <w:rFonts w:cs="Arial"/>
                <w:sz w:val="24"/>
                <w:szCs w:val="24"/>
              </w:rPr>
              <w:t xml:space="preserve"> Tesorería (si es necesario elaborar cheque</w:t>
            </w:r>
            <w:r>
              <w:rPr>
                <w:rFonts w:cs="Arial"/>
                <w:sz w:val="24"/>
                <w:szCs w:val="24"/>
              </w:rPr>
              <w:t xml:space="preserve"> (compra contado)</w:t>
            </w:r>
          </w:p>
          <w:p w:rsidR="000B6F14" w:rsidRPr="00CA00A5" w:rsidRDefault="000B6F14" w:rsidP="000A6EDC">
            <w:pPr>
              <w:rPr>
                <w:rFonts w:cs="Arial"/>
                <w:sz w:val="24"/>
                <w:szCs w:val="24"/>
              </w:rPr>
            </w:pPr>
            <w:r w:rsidRPr="00CA00A5">
              <w:rPr>
                <w:rFonts w:cs="Arial"/>
                <w:b/>
                <w:sz w:val="24"/>
                <w:szCs w:val="24"/>
              </w:rPr>
              <w:t>3-</w:t>
            </w:r>
            <w:r w:rsidRPr="00CA00A5">
              <w:rPr>
                <w:rFonts w:cs="Arial"/>
                <w:sz w:val="24"/>
                <w:szCs w:val="24"/>
              </w:rPr>
              <w:t xml:space="preserve"> Asistencia de la Unidad Contable para su resguardo, según amerite el caso.</w:t>
            </w:r>
          </w:p>
        </w:tc>
      </w:tr>
    </w:tbl>
    <w:p w:rsidR="000B6F14" w:rsidRDefault="000B6F14" w:rsidP="000B6F14">
      <w:pPr>
        <w:spacing w:before="0" w:line="276" w:lineRule="auto"/>
        <w:jc w:val="left"/>
      </w:pPr>
      <w:r w:rsidRPr="00A15315">
        <w:rPr>
          <w:rFonts w:cs="Arial"/>
          <w:sz w:val="24"/>
          <w:szCs w:val="24"/>
        </w:rPr>
        <w:br w:type="page"/>
      </w:r>
    </w:p>
    <w:p w:rsidR="00F82844" w:rsidRPr="000B6F14" w:rsidRDefault="00F82844" w:rsidP="000B6F14">
      <w:pPr>
        <w:spacing w:before="0" w:line="276" w:lineRule="auto"/>
        <w:jc w:val="left"/>
        <w:rPr>
          <w:rFonts w:eastAsiaTheme="majorEastAsia" w:cs="Arial"/>
          <w:b/>
          <w:bCs/>
          <w:color w:val="365F91" w:themeColor="accent1" w:themeShade="BF"/>
          <w:sz w:val="28"/>
          <w:szCs w:val="28"/>
        </w:rPr>
      </w:pPr>
    </w:p>
    <w:p w:rsidR="00942E99" w:rsidRDefault="006E14B5">
      <w:pPr>
        <w:spacing w:before="0" w:line="276" w:lineRule="auto"/>
        <w:jc w:val="left"/>
        <w:rPr>
          <w:rFonts w:eastAsiaTheme="majorEastAsia" w:cs="Arial"/>
          <w:b/>
          <w:bCs/>
          <w:color w:val="365F91" w:themeColor="accent1" w:themeShade="BF"/>
          <w:sz w:val="28"/>
          <w:szCs w:val="28"/>
        </w:rPr>
      </w:pPr>
      <w:r>
        <w:object w:dxaOrig="14409" w:dyaOrig="10979">
          <v:shape id="_x0000_i1027" type="#_x0000_t75" style="width:469.5pt;height:357.75pt" o:ole="">
            <v:imagedata r:id="rId12" o:title=""/>
          </v:shape>
          <o:OLEObject Type="Embed" ProgID="Visio.Drawing.11" ShapeID="_x0000_i1027" DrawAspect="Content" ObjectID="_1515413434" r:id="rId13"/>
        </w:object>
      </w:r>
      <w:r w:rsidR="00942E99">
        <w:rPr>
          <w:rFonts w:cs="Arial"/>
        </w:rPr>
        <w:br w:type="page"/>
      </w:r>
    </w:p>
    <w:p w:rsidR="000B6F14" w:rsidRPr="000B6F14" w:rsidRDefault="000B6F14" w:rsidP="000B6F14">
      <w:pPr>
        <w:pStyle w:val="Ttulo1"/>
        <w:keepLines w:val="0"/>
        <w:spacing w:before="0" w:line="276" w:lineRule="auto"/>
        <w:jc w:val="left"/>
        <w:rPr>
          <w:rFonts w:ascii="Arial" w:eastAsia="Times New Roman" w:hAnsi="Arial" w:cs="Arial"/>
          <w:bCs w:val="0"/>
          <w:color w:val="404040" w:themeColor="text1" w:themeTint="BF"/>
          <w:sz w:val="24"/>
          <w:szCs w:val="24"/>
          <w:lang w:val="es-ES" w:eastAsia="es-ES"/>
        </w:rPr>
      </w:pPr>
      <w:bookmarkStart w:id="7" w:name="_Toc441670809"/>
      <w:r w:rsidRPr="000B6F14">
        <w:rPr>
          <w:rFonts w:ascii="Arial" w:eastAsia="Times New Roman" w:hAnsi="Arial" w:cs="Arial"/>
          <w:bCs w:val="0"/>
          <w:color w:val="404040" w:themeColor="text1" w:themeTint="BF"/>
          <w:sz w:val="24"/>
          <w:szCs w:val="24"/>
          <w:lang w:val="es-ES" w:eastAsia="es-ES"/>
        </w:rPr>
        <w:lastRenderedPageBreak/>
        <w:t>CUADRO DE AUTORIZACIÓN</w:t>
      </w:r>
      <w:bookmarkEnd w:id="7"/>
    </w:p>
    <w:p w:rsidR="000B6F14" w:rsidRDefault="000B6F14" w:rsidP="000B6F14">
      <w:pPr>
        <w:rPr>
          <w:rFonts w:cs="Arial"/>
        </w:rPr>
      </w:pPr>
    </w:p>
    <w:p w:rsidR="000B6F14" w:rsidRPr="004A7C93" w:rsidRDefault="000B6F14" w:rsidP="000B6F14">
      <w:pPr>
        <w:spacing w:line="276" w:lineRule="auto"/>
        <w:jc w:val="left"/>
        <w:rPr>
          <w:rFonts w:cs="Arial"/>
          <w:sz w:val="24"/>
          <w:szCs w:val="24"/>
        </w:rPr>
      </w:pPr>
    </w:p>
    <w:tbl>
      <w:tblPr>
        <w:tblStyle w:val="Tablaconcuadrcula"/>
        <w:tblW w:w="0" w:type="auto"/>
        <w:tblLook w:val="04A0" w:firstRow="1" w:lastRow="0" w:firstColumn="1" w:lastColumn="0" w:noHBand="0" w:noVBand="1"/>
      </w:tblPr>
      <w:tblGrid>
        <w:gridCol w:w="2386"/>
        <w:gridCol w:w="2386"/>
        <w:gridCol w:w="2386"/>
        <w:gridCol w:w="2386"/>
      </w:tblGrid>
      <w:tr w:rsidR="000B6F14" w:rsidRPr="00665D54" w:rsidTr="000A6EDC">
        <w:trPr>
          <w:trHeight w:val="2183"/>
        </w:trPr>
        <w:tc>
          <w:tcPr>
            <w:tcW w:w="2386" w:type="dxa"/>
            <w:vMerge w:val="restart"/>
          </w:tcPr>
          <w:p w:rsidR="000B6F14" w:rsidRDefault="000B6F14" w:rsidP="000A6EDC">
            <w:pPr>
              <w:spacing w:line="276" w:lineRule="auto"/>
              <w:jc w:val="left"/>
              <w:rPr>
                <w:rFonts w:cs="Arial"/>
                <w:sz w:val="24"/>
                <w:szCs w:val="24"/>
              </w:rPr>
            </w:pPr>
            <w:r w:rsidRPr="00665D54">
              <w:rPr>
                <w:rFonts w:cs="Arial"/>
                <w:sz w:val="24"/>
                <w:szCs w:val="24"/>
              </w:rPr>
              <w:t>Fecha de Elaboración:</w:t>
            </w:r>
          </w:p>
          <w:p w:rsidR="000B6F14" w:rsidRPr="00665D54" w:rsidRDefault="000B6F14" w:rsidP="000A6EDC">
            <w:pPr>
              <w:spacing w:line="276" w:lineRule="auto"/>
              <w:jc w:val="left"/>
              <w:rPr>
                <w:rFonts w:cs="Arial"/>
                <w:sz w:val="24"/>
                <w:szCs w:val="24"/>
              </w:rPr>
            </w:pPr>
            <w:r>
              <w:rPr>
                <w:rFonts w:cs="Arial"/>
                <w:sz w:val="24"/>
                <w:szCs w:val="24"/>
              </w:rPr>
              <w:t>26 de enero 2016.</w:t>
            </w:r>
          </w:p>
        </w:tc>
        <w:tc>
          <w:tcPr>
            <w:tcW w:w="2386" w:type="dxa"/>
          </w:tcPr>
          <w:p w:rsidR="000B6F14" w:rsidRDefault="000B6F14" w:rsidP="000A6EDC">
            <w:pPr>
              <w:spacing w:line="276" w:lineRule="auto"/>
              <w:jc w:val="left"/>
              <w:rPr>
                <w:rFonts w:cs="Arial"/>
                <w:sz w:val="24"/>
                <w:szCs w:val="24"/>
              </w:rPr>
            </w:pPr>
            <w:r w:rsidRPr="00665D54">
              <w:rPr>
                <w:rFonts w:cs="Arial"/>
                <w:sz w:val="24"/>
                <w:szCs w:val="24"/>
              </w:rPr>
              <w:t>Elaborado:</w:t>
            </w:r>
          </w:p>
          <w:p w:rsidR="000B6F14" w:rsidRPr="00665D54" w:rsidRDefault="000B6F14" w:rsidP="000A6EDC">
            <w:pPr>
              <w:spacing w:line="276" w:lineRule="auto"/>
              <w:jc w:val="left"/>
              <w:rPr>
                <w:rFonts w:cs="Arial"/>
                <w:sz w:val="24"/>
                <w:szCs w:val="24"/>
              </w:rPr>
            </w:pPr>
          </w:p>
        </w:tc>
        <w:tc>
          <w:tcPr>
            <w:tcW w:w="2386" w:type="dxa"/>
          </w:tcPr>
          <w:p w:rsidR="000B6F14" w:rsidRPr="00665D54" w:rsidRDefault="000B6F14" w:rsidP="000A6EDC">
            <w:pPr>
              <w:spacing w:line="276" w:lineRule="auto"/>
              <w:jc w:val="left"/>
              <w:rPr>
                <w:rFonts w:cs="Arial"/>
                <w:sz w:val="24"/>
                <w:szCs w:val="24"/>
              </w:rPr>
            </w:pPr>
            <w:r w:rsidRPr="00665D54">
              <w:rPr>
                <w:rFonts w:cs="Arial"/>
                <w:sz w:val="24"/>
                <w:szCs w:val="24"/>
              </w:rPr>
              <w:t>Revisado:</w:t>
            </w:r>
          </w:p>
        </w:tc>
        <w:tc>
          <w:tcPr>
            <w:tcW w:w="2386" w:type="dxa"/>
          </w:tcPr>
          <w:p w:rsidR="000B6F14" w:rsidRPr="00665D54" w:rsidRDefault="000B6F14" w:rsidP="000A6EDC">
            <w:pPr>
              <w:spacing w:line="276" w:lineRule="auto"/>
              <w:jc w:val="left"/>
              <w:rPr>
                <w:rFonts w:cs="Arial"/>
                <w:sz w:val="24"/>
                <w:szCs w:val="24"/>
              </w:rPr>
            </w:pPr>
            <w:r w:rsidRPr="00665D54">
              <w:rPr>
                <w:rFonts w:cs="Arial"/>
                <w:sz w:val="24"/>
                <w:szCs w:val="24"/>
              </w:rPr>
              <w:t>Autorizado:</w:t>
            </w:r>
          </w:p>
        </w:tc>
      </w:tr>
      <w:tr w:rsidR="000B6F14" w:rsidTr="000A6EDC">
        <w:tc>
          <w:tcPr>
            <w:tcW w:w="2386" w:type="dxa"/>
            <w:vMerge/>
          </w:tcPr>
          <w:p w:rsidR="000B6F14" w:rsidRDefault="000B6F14" w:rsidP="000A6EDC">
            <w:pPr>
              <w:spacing w:line="276" w:lineRule="auto"/>
              <w:jc w:val="left"/>
              <w:rPr>
                <w:rFonts w:cs="Arial"/>
                <w:b/>
                <w:sz w:val="24"/>
                <w:szCs w:val="24"/>
              </w:rPr>
            </w:pPr>
          </w:p>
        </w:tc>
        <w:tc>
          <w:tcPr>
            <w:tcW w:w="2386" w:type="dxa"/>
          </w:tcPr>
          <w:p w:rsidR="000B6F14" w:rsidRPr="00EE103B" w:rsidRDefault="000B6F14" w:rsidP="000A6EDC">
            <w:pPr>
              <w:spacing w:line="276" w:lineRule="auto"/>
              <w:jc w:val="center"/>
              <w:rPr>
                <w:rFonts w:cs="Arial"/>
                <w:szCs w:val="24"/>
              </w:rPr>
            </w:pPr>
            <w:r w:rsidRPr="00EE103B">
              <w:rPr>
                <w:rFonts w:cs="Arial"/>
                <w:szCs w:val="24"/>
              </w:rPr>
              <w:t>Irma Castellanos</w:t>
            </w:r>
          </w:p>
          <w:p w:rsidR="000B6F14" w:rsidRPr="00EE103B" w:rsidRDefault="000B6F14" w:rsidP="000A6EDC">
            <w:pPr>
              <w:spacing w:line="276" w:lineRule="auto"/>
              <w:jc w:val="center"/>
              <w:rPr>
                <w:rFonts w:cs="Arial"/>
                <w:szCs w:val="24"/>
              </w:rPr>
            </w:pPr>
            <w:r w:rsidRPr="00EE103B">
              <w:rPr>
                <w:rFonts w:cs="Arial"/>
                <w:szCs w:val="24"/>
              </w:rPr>
              <w:t>Encargado de Proveeduría</w:t>
            </w:r>
          </w:p>
        </w:tc>
        <w:tc>
          <w:tcPr>
            <w:tcW w:w="2386" w:type="dxa"/>
          </w:tcPr>
          <w:p w:rsidR="000B6F14" w:rsidRPr="00EE103B" w:rsidRDefault="000B6F14" w:rsidP="000A6EDC">
            <w:pPr>
              <w:spacing w:line="276" w:lineRule="auto"/>
              <w:jc w:val="center"/>
              <w:rPr>
                <w:rFonts w:cs="Arial"/>
                <w:szCs w:val="24"/>
              </w:rPr>
            </w:pPr>
            <w:r w:rsidRPr="00EE103B">
              <w:rPr>
                <w:rFonts w:cs="Arial"/>
                <w:szCs w:val="24"/>
              </w:rPr>
              <w:t xml:space="preserve">Pedro Cañenguez  </w:t>
            </w:r>
          </w:p>
          <w:p w:rsidR="000B6F14" w:rsidRPr="00EE103B" w:rsidRDefault="000B6F14" w:rsidP="000A6EDC">
            <w:pPr>
              <w:spacing w:line="276" w:lineRule="auto"/>
              <w:jc w:val="center"/>
              <w:rPr>
                <w:rFonts w:cs="Arial"/>
                <w:szCs w:val="24"/>
              </w:rPr>
            </w:pPr>
            <w:r w:rsidRPr="00EE103B">
              <w:rPr>
                <w:rFonts w:cs="Arial"/>
                <w:szCs w:val="24"/>
              </w:rPr>
              <w:t>Jefe Administrativo</w:t>
            </w:r>
          </w:p>
        </w:tc>
        <w:tc>
          <w:tcPr>
            <w:tcW w:w="2386" w:type="dxa"/>
          </w:tcPr>
          <w:p w:rsidR="000B6F14" w:rsidRPr="00EE103B" w:rsidRDefault="000B6F14" w:rsidP="000A6EDC">
            <w:pPr>
              <w:spacing w:line="276" w:lineRule="auto"/>
              <w:jc w:val="center"/>
              <w:rPr>
                <w:rFonts w:cs="Arial"/>
                <w:szCs w:val="24"/>
              </w:rPr>
            </w:pPr>
            <w:r>
              <w:rPr>
                <w:rFonts w:cs="Arial"/>
                <w:szCs w:val="24"/>
              </w:rPr>
              <w:t>Yolanda Bichara</w:t>
            </w:r>
          </w:p>
          <w:p w:rsidR="000B6F14" w:rsidRPr="00EE103B" w:rsidRDefault="000B6F14" w:rsidP="000A6EDC">
            <w:pPr>
              <w:spacing w:line="276" w:lineRule="auto"/>
              <w:jc w:val="center"/>
              <w:rPr>
                <w:rFonts w:cs="Arial"/>
                <w:szCs w:val="24"/>
              </w:rPr>
            </w:pPr>
            <w:r w:rsidRPr="00EE103B">
              <w:rPr>
                <w:rFonts w:cs="Arial"/>
                <w:szCs w:val="24"/>
              </w:rPr>
              <w:t xml:space="preserve">Directora Ejecutiva </w:t>
            </w:r>
          </w:p>
        </w:tc>
      </w:tr>
    </w:tbl>
    <w:p w:rsidR="000B6F14" w:rsidRPr="00665D54" w:rsidRDefault="000B6F14" w:rsidP="000B6F14">
      <w:pPr>
        <w:spacing w:line="276" w:lineRule="auto"/>
        <w:jc w:val="left"/>
        <w:rPr>
          <w:rFonts w:cs="Arial"/>
          <w:b/>
          <w:sz w:val="24"/>
          <w:szCs w:val="24"/>
        </w:rPr>
      </w:pPr>
    </w:p>
    <w:p w:rsidR="000B6F14" w:rsidRPr="00A15315" w:rsidRDefault="000B6F14" w:rsidP="000B6F14">
      <w:pPr>
        <w:rPr>
          <w:rFonts w:cs="Arial"/>
        </w:rPr>
      </w:pPr>
    </w:p>
    <w:p w:rsidR="000B6F14" w:rsidRDefault="000B6F14" w:rsidP="00BF0EBA">
      <w:pPr>
        <w:rPr>
          <w:rFonts w:cs="Arial"/>
          <w:b/>
          <w:sz w:val="24"/>
          <w:szCs w:val="24"/>
        </w:rPr>
      </w:pPr>
    </w:p>
    <w:p w:rsidR="000B6F14" w:rsidRDefault="000B6F14" w:rsidP="00BF0EBA">
      <w:pPr>
        <w:rPr>
          <w:rFonts w:cs="Arial"/>
          <w:b/>
          <w:sz w:val="24"/>
          <w:szCs w:val="24"/>
        </w:rPr>
      </w:pPr>
    </w:p>
    <w:p w:rsidR="000B6F14" w:rsidRDefault="000B6F14" w:rsidP="00BF0EBA">
      <w:pPr>
        <w:rPr>
          <w:rFonts w:cs="Arial"/>
          <w:b/>
          <w:sz w:val="24"/>
          <w:szCs w:val="24"/>
        </w:rPr>
      </w:pPr>
    </w:p>
    <w:p w:rsidR="000B6F14" w:rsidRDefault="000B6F14" w:rsidP="00BF0EBA">
      <w:pPr>
        <w:rPr>
          <w:rFonts w:cs="Arial"/>
          <w:b/>
          <w:sz w:val="24"/>
          <w:szCs w:val="24"/>
        </w:rPr>
      </w:pPr>
    </w:p>
    <w:p w:rsidR="000B6F14" w:rsidRDefault="000B6F14" w:rsidP="00BF0EBA">
      <w:pPr>
        <w:rPr>
          <w:rFonts w:cs="Arial"/>
          <w:b/>
          <w:sz w:val="24"/>
          <w:szCs w:val="24"/>
        </w:rPr>
      </w:pPr>
    </w:p>
    <w:p w:rsidR="000B6F14" w:rsidRDefault="000B6F14" w:rsidP="00BF0EBA">
      <w:pPr>
        <w:rPr>
          <w:rFonts w:cs="Arial"/>
          <w:b/>
          <w:sz w:val="24"/>
          <w:szCs w:val="24"/>
        </w:rPr>
      </w:pPr>
    </w:p>
    <w:p w:rsidR="000B6F14" w:rsidRDefault="000B6F14" w:rsidP="00BF0EBA">
      <w:pPr>
        <w:rPr>
          <w:rFonts w:cs="Arial"/>
          <w:b/>
          <w:sz w:val="24"/>
          <w:szCs w:val="24"/>
        </w:rPr>
      </w:pPr>
    </w:p>
    <w:p w:rsidR="000B6F14" w:rsidRDefault="000B6F14" w:rsidP="00BF0EBA">
      <w:pPr>
        <w:rPr>
          <w:rFonts w:cs="Arial"/>
          <w:b/>
          <w:sz w:val="24"/>
          <w:szCs w:val="24"/>
        </w:rPr>
      </w:pPr>
    </w:p>
    <w:p w:rsidR="000B6F14" w:rsidRDefault="000B6F14" w:rsidP="00BF0EBA">
      <w:pPr>
        <w:rPr>
          <w:rFonts w:cs="Arial"/>
          <w:b/>
          <w:sz w:val="24"/>
          <w:szCs w:val="24"/>
        </w:rPr>
      </w:pPr>
    </w:p>
    <w:p w:rsidR="000B6F14" w:rsidRDefault="000B6F14" w:rsidP="00BF0EBA">
      <w:pPr>
        <w:rPr>
          <w:rFonts w:cs="Arial"/>
          <w:b/>
          <w:sz w:val="24"/>
          <w:szCs w:val="24"/>
        </w:rPr>
      </w:pPr>
    </w:p>
    <w:p w:rsidR="000B6F14" w:rsidRDefault="000B6F14" w:rsidP="00BF0EBA">
      <w:pPr>
        <w:rPr>
          <w:rFonts w:cs="Arial"/>
          <w:b/>
          <w:sz w:val="24"/>
          <w:szCs w:val="24"/>
        </w:rPr>
      </w:pPr>
    </w:p>
    <w:p w:rsidR="000B6F14" w:rsidRDefault="000B6F14" w:rsidP="00BF0EBA">
      <w:pPr>
        <w:rPr>
          <w:rFonts w:cs="Arial"/>
          <w:b/>
          <w:sz w:val="24"/>
          <w:szCs w:val="24"/>
        </w:rPr>
      </w:pPr>
    </w:p>
    <w:p w:rsidR="000B6F14" w:rsidRDefault="000B6F14" w:rsidP="00BF0EBA">
      <w:pPr>
        <w:rPr>
          <w:rFonts w:cs="Arial"/>
          <w:b/>
          <w:sz w:val="24"/>
          <w:szCs w:val="24"/>
        </w:rPr>
      </w:pPr>
    </w:p>
    <w:p w:rsidR="000B6F14" w:rsidRDefault="000B6F14" w:rsidP="00BF0EBA">
      <w:pPr>
        <w:rPr>
          <w:rFonts w:cs="Arial"/>
          <w:b/>
          <w:sz w:val="24"/>
          <w:szCs w:val="24"/>
        </w:rPr>
      </w:pPr>
    </w:p>
    <w:p w:rsidR="000B6F14" w:rsidRDefault="000B6F14" w:rsidP="00BF0EBA">
      <w:pPr>
        <w:rPr>
          <w:rFonts w:cs="Arial"/>
          <w:b/>
          <w:sz w:val="24"/>
          <w:szCs w:val="24"/>
        </w:rPr>
      </w:pPr>
    </w:p>
    <w:p w:rsidR="00535EAC" w:rsidRPr="00535EAC" w:rsidRDefault="000B6F14" w:rsidP="00BF0EBA">
      <w:pPr>
        <w:rPr>
          <w:rFonts w:cs="Arial"/>
          <w:b/>
          <w:sz w:val="24"/>
          <w:szCs w:val="24"/>
        </w:rPr>
      </w:pPr>
      <w:r>
        <w:rPr>
          <w:rFonts w:cs="Arial"/>
          <w:b/>
          <w:sz w:val="24"/>
          <w:szCs w:val="24"/>
        </w:rPr>
        <w:lastRenderedPageBreak/>
        <w:t>Anexo</w:t>
      </w:r>
      <w:r w:rsidR="00535EAC" w:rsidRPr="00535EAC">
        <w:rPr>
          <w:rFonts w:cs="Arial"/>
          <w:b/>
          <w:sz w:val="24"/>
          <w:szCs w:val="24"/>
        </w:rPr>
        <w:t xml:space="preserve"> </w:t>
      </w:r>
      <w:r w:rsidR="00535EAC">
        <w:rPr>
          <w:rFonts w:cs="Arial"/>
          <w:b/>
          <w:sz w:val="24"/>
          <w:szCs w:val="24"/>
        </w:rPr>
        <w:t>(</w:t>
      </w:r>
      <w:r w:rsidR="00535EAC" w:rsidRPr="00535EAC">
        <w:rPr>
          <w:rFonts w:cs="Arial"/>
          <w:sz w:val="24"/>
          <w:szCs w:val="24"/>
        </w:rPr>
        <w:t>hoja de requerimientos de papelería y útiles</w:t>
      </w:r>
      <w:r w:rsidR="00535EAC">
        <w:rPr>
          <w:rFonts w:cs="Arial"/>
          <w:sz w:val="24"/>
          <w:szCs w:val="24"/>
        </w:rPr>
        <w:t>)</w:t>
      </w:r>
    </w:p>
    <w:p w:rsidR="00535EAC" w:rsidRDefault="00535EAC">
      <w:pPr>
        <w:spacing w:before="0" w:line="276" w:lineRule="auto"/>
        <w:jc w:val="left"/>
        <w:rPr>
          <w:rFonts w:cs="Arial"/>
          <w:b/>
          <w:sz w:val="24"/>
          <w:szCs w:val="24"/>
        </w:rPr>
      </w:pPr>
      <w:r>
        <w:rPr>
          <w:noProof/>
          <w:lang w:eastAsia="es-SV"/>
        </w:rPr>
        <w:drawing>
          <wp:anchor distT="0" distB="0" distL="114300" distR="114300" simplePos="0" relativeHeight="251660288" behindDoc="0" locked="0" layoutInCell="1" allowOverlap="1" wp14:anchorId="0F7C051F" wp14:editId="23DD25FE">
            <wp:simplePos x="0" y="0"/>
            <wp:positionH relativeFrom="column">
              <wp:posOffset>449580</wp:posOffset>
            </wp:positionH>
            <wp:positionV relativeFrom="paragraph">
              <wp:posOffset>215900</wp:posOffset>
            </wp:positionV>
            <wp:extent cx="4953635" cy="6468745"/>
            <wp:effectExtent l="19050" t="19050" r="18415" b="2730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a14="http://schemas.microsoft.com/office/drawing/2010/main" val="0"/>
                        </a:ext>
                      </a:extLst>
                    </a:blip>
                    <a:srcRect l="36490" t="20945" r="35125" b="11249"/>
                    <a:stretch/>
                  </pic:blipFill>
                  <pic:spPr bwMode="auto">
                    <a:xfrm>
                      <a:off x="0" y="0"/>
                      <a:ext cx="4953635" cy="6468745"/>
                    </a:xfrm>
                    <a:prstGeom prst="rect">
                      <a:avLst/>
                    </a:prstGeom>
                    <a:ln w="3175">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cs="Arial"/>
          <w:b/>
          <w:sz w:val="24"/>
          <w:szCs w:val="24"/>
        </w:rPr>
        <w:br w:type="page"/>
      </w:r>
    </w:p>
    <w:p w:rsidR="00535EAC" w:rsidRPr="00535EAC" w:rsidRDefault="000B6F14" w:rsidP="00535EAC">
      <w:pPr>
        <w:rPr>
          <w:rFonts w:cs="Arial"/>
          <w:b/>
          <w:sz w:val="24"/>
          <w:szCs w:val="24"/>
        </w:rPr>
      </w:pPr>
      <w:r>
        <w:rPr>
          <w:rFonts w:cs="Arial"/>
          <w:b/>
          <w:sz w:val="24"/>
          <w:szCs w:val="24"/>
        </w:rPr>
        <w:lastRenderedPageBreak/>
        <w:t xml:space="preserve">Anexo 2 </w:t>
      </w:r>
      <w:r w:rsidR="00535EAC">
        <w:rPr>
          <w:rFonts w:cs="Arial"/>
          <w:b/>
          <w:sz w:val="24"/>
          <w:szCs w:val="24"/>
        </w:rPr>
        <w:t>(</w:t>
      </w:r>
      <w:r w:rsidR="00535EAC">
        <w:rPr>
          <w:rFonts w:cs="Arial"/>
          <w:sz w:val="24"/>
          <w:szCs w:val="24"/>
        </w:rPr>
        <w:t>Comprobante de Egresos)</w:t>
      </w:r>
    </w:p>
    <w:p w:rsidR="00BF0EBA" w:rsidRPr="00A15315" w:rsidRDefault="00535EAC">
      <w:pPr>
        <w:spacing w:before="0" w:line="276" w:lineRule="auto"/>
        <w:jc w:val="left"/>
        <w:rPr>
          <w:rFonts w:cs="Arial"/>
          <w:sz w:val="24"/>
          <w:szCs w:val="24"/>
        </w:rPr>
      </w:pPr>
      <w:r>
        <w:rPr>
          <w:noProof/>
          <w:sz w:val="24"/>
          <w:szCs w:val="24"/>
          <w:lang w:eastAsia="es-SV"/>
        </w:rPr>
        <w:drawing>
          <wp:anchor distT="0" distB="0" distL="114300" distR="114300" simplePos="0" relativeHeight="251658240" behindDoc="0" locked="0" layoutInCell="1" allowOverlap="1" wp14:anchorId="76074FCC" wp14:editId="118D2CBD">
            <wp:simplePos x="0" y="0"/>
            <wp:positionH relativeFrom="column">
              <wp:posOffset>0</wp:posOffset>
            </wp:positionH>
            <wp:positionV relativeFrom="paragraph">
              <wp:posOffset>161925</wp:posOffset>
            </wp:positionV>
            <wp:extent cx="5404485" cy="5922645"/>
            <wp:effectExtent l="0" t="0" r="5715" b="190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04485" cy="592264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BF0EBA" w:rsidRPr="00A15315" w:rsidSect="00A15315">
      <w:footerReference w:type="default" r:id="rId16"/>
      <w:pgSz w:w="12240" w:h="15840"/>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6666" w:rsidRDefault="00F96666" w:rsidP="00BF0EBA">
      <w:pPr>
        <w:spacing w:before="0" w:after="0"/>
      </w:pPr>
      <w:r>
        <w:separator/>
      </w:r>
    </w:p>
  </w:endnote>
  <w:endnote w:type="continuationSeparator" w:id="0">
    <w:p w:rsidR="00F96666" w:rsidRDefault="00F96666" w:rsidP="00BF0EB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1721982"/>
      <w:docPartObj>
        <w:docPartGallery w:val="Page Numbers (Bottom of Page)"/>
        <w:docPartUnique/>
      </w:docPartObj>
    </w:sdtPr>
    <w:sdtContent>
      <w:p w:rsidR="000B6F14" w:rsidRDefault="000B6F14">
        <w:pPr>
          <w:pStyle w:val="Piedepgina"/>
          <w:jc w:val="right"/>
        </w:pPr>
        <w:r>
          <w:fldChar w:fldCharType="begin"/>
        </w:r>
        <w:r>
          <w:instrText>PAGE   \* MERGEFORMAT</w:instrText>
        </w:r>
        <w:r>
          <w:fldChar w:fldCharType="separate"/>
        </w:r>
        <w:r w:rsidR="00164B4B" w:rsidRPr="00164B4B">
          <w:rPr>
            <w:noProof/>
            <w:lang w:val="es-ES"/>
          </w:rPr>
          <w:t>12</w:t>
        </w:r>
        <w:r>
          <w:fldChar w:fldCharType="end"/>
        </w:r>
      </w:p>
    </w:sdtContent>
  </w:sdt>
  <w:p w:rsidR="00FC244D" w:rsidRDefault="00FC244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6666" w:rsidRDefault="00F96666" w:rsidP="00BF0EBA">
      <w:pPr>
        <w:spacing w:before="0" w:after="0"/>
      </w:pPr>
      <w:r>
        <w:separator/>
      </w:r>
    </w:p>
  </w:footnote>
  <w:footnote w:type="continuationSeparator" w:id="0">
    <w:p w:rsidR="00F96666" w:rsidRDefault="00F96666" w:rsidP="00BF0EBA">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A73D4"/>
    <w:multiLevelType w:val="hybridMultilevel"/>
    <w:tmpl w:val="72C67900"/>
    <w:lvl w:ilvl="0" w:tplc="E2DA773A">
      <w:numFmt w:val="bullet"/>
      <w:lvlText w:val="-"/>
      <w:lvlJc w:val="left"/>
      <w:pPr>
        <w:ind w:left="720" w:hanging="360"/>
      </w:pPr>
      <w:rPr>
        <w:rFonts w:ascii="Calibri" w:eastAsiaTheme="minorHAnsi" w:hAnsi="Calibri" w:cstheme="minorBidi" w:hint="default"/>
        <w:b w:val="0"/>
        <w:sz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13CF1E2E"/>
    <w:multiLevelType w:val="hybridMultilevel"/>
    <w:tmpl w:val="209428D8"/>
    <w:lvl w:ilvl="0" w:tplc="440A0005">
      <w:start w:val="1"/>
      <w:numFmt w:val="bullet"/>
      <w:lvlText w:val=""/>
      <w:lvlJc w:val="left"/>
      <w:pPr>
        <w:ind w:left="780" w:hanging="360"/>
      </w:pPr>
      <w:rPr>
        <w:rFonts w:ascii="Wingdings" w:hAnsi="Wingdings" w:cs="Wingdings" w:hint="default"/>
      </w:rPr>
    </w:lvl>
    <w:lvl w:ilvl="1" w:tplc="440A0003">
      <w:start w:val="1"/>
      <w:numFmt w:val="bullet"/>
      <w:lvlText w:val="o"/>
      <w:lvlJc w:val="left"/>
      <w:pPr>
        <w:ind w:left="1500" w:hanging="360"/>
      </w:pPr>
      <w:rPr>
        <w:rFonts w:ascii="Courier New" w:hAnsi="Courier New" w:cs="Courier New" w:hint="default"/>
      </w:rPr>
    </w:lvl>
    <w:lvl w:ilvl="2" w:tplc="440A0005">
      <w:start w:val="1"/>
      <w:numFmt w:val="bullet"/>
      <w:lvlText w:val=""/>
      <w:lvlJc w:val="left"/>
      <w:pPr>
        <w:ind w:left="2220" w:hanging="360"/>
      </w:pPr>
      <w:rPr>
        <w:rFonts w:ascii="Wingdings" w:hAnsi="Wingdings" w:cs="Wingdings" w:hint="default"/>
      </w:rPr>
    </w:lvl>
    <w:lvl w:ilvl="3" w:tplc="440A0001">
      <w:start w:val="1"/>
      <w:numFmt w:val="bullet"/>
      <w:lvlText w:val=""/>
      <w:lvlJc w:val="left"/>
      <w:pPr>
        <w:ind w:left="2940" w:hanging="360"/>
      </w:pPr>
      <w:rPr>
        <w:rFonts w:ascii="Symbol" w:hAnsi="Symbol" w:cs="Symbol" w:hint="default"/>
      </w:rPr>
    </w:lvl>
    <w:lvl w:ilvl="4" w:tplc="440A0003">
      <w:start w:val="1"/>
      <w:numFmt w:val="bullet"/>
      <w:lvlText w:val="o"/>
      <w:lvlJc w:val="left"/>
      <w:pPr>
        <w:ind w:left="3660" w:hanging="360"/>
      </w:pPr>
      <w:rPr>
        <w:rFonts w:ascii="Courier New" w:hAnsi="Courier New" w:cs="Courier New" w:hint="default"/>
      </w:rPr>
    </w:lvl>
    <w:lvl w:ilvl="5" w:tplc="440A0005">
      <w:start w:val="1"/>
      <w:numFmt w:val="bullet"/>
      <w:lvlText w:val=""/>
      <w:lvlJc w:val="left"/>
      <w:pPr>
        <w:ind w:left="4380" w:hanging="360"/>
      </w:pPr>
      <w:rPr>
        <w:rFonts w:ascii="Wingdings" w:hAnsi="Wingdings" w:cs="Wingdings" w:hint="default"/>
      </w:rPr>
    </w:lvl>
    <w:lvl w:ilvl="6" w:tplc="440A0001">
      <w:start w:val="1"/>
      <w:numFmt w:val="bullet"/>
      <w:lvlText w:val=""/>
      <w:lvlJc w:val="left"/>
      <w:pPr>
        <w:ind w:left="5100" w:hanging="360"/>
      </w:pPr>
      <w:rPr>
        <w:rFonts w:ascii="Symbol" w:hAnsi="Symbol" w:cs="Symbol" w:hint="default"/>
      </w:rPr>
    </w:lvl>
    <w:lvl w:ilvl="7" w:tplc="440A0003">
      <w:start w:val="1"/>
      <w:numFmt w:val="bullet"/>
      <w:lvlText w:val="o"/>
      <w:lvlJc w:val="left"/>
      <w:pPr>
        <w:ind w:left="5820" w:hanging="360"/>
      </w:pPr>
      <w:rPr>
        <w:rFonts w:ascii="Courier New" w:hAnsi="Courier New" w:cs="Courier New" w:hint="default"/>
      </w:rPr>
    </w:lvl>
    <w:lvl w:ilvl="8" w:tplc="440A0005">
      <w:start w:val="1"/>
      <w:numFmt w:val="bullet"/>
      <w:lvlText w:val=""/>
      <w:lvlJc w:val="left"/>
      <w:pPr>
        <w:ind w:left="6540" w:hanging="360"/>
      </w:pPr>
      <w:rPr>
        <w:rFonts w:ascii="Wingdings" w:hAnsi="Wingdings" w:cs="Wingdings" w:hint="default"/>
      </w:rPr>
    </w:lvl>
  </w:abstractNum>
  <w:abstractNum w:abstractNumId="2" w15:restartNumberingAfterBreak="0">
    <w:nsid w:val="3E7E287D"/>
    <w:multiLevelType w:val="hybridMultilevel"/>
    <w:tmpl w:val="DA161A1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5977E5F"/>
    <w:multiLevelType w:val="hybridMultilevel"/>
    <w:tmpl w:val="7018DC6A"/>
    <w:lvl w:ilvl="0" w:tplc="66E2806C">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5DC529CD"/>
    <w:multiLevelType w:val="singleLevel"/>
    <w:tmpl w:val="0C0A000F"/>
    <w:lvl w:ilvl="0">
      <w:start w:val="1"/>
      <w:numFmt w:val="decimal"/>
      <w:lvlText w:val="%1."/>
      <w:lvlJc w:val="left"/>
      <w:pPr>
        <w:tabs>
          <w:tab w:val="num" w:pos="360"/>
        </w:tabs>
        <w:ind w:left="360" w:hanging="360"/>
      </w:pPr>
      <w:rPr>
        <w:rFonts w:hint="default"/>
      </w:rPr>
    </w:lvl>
  </w:abstractNum>
  <w:abstractNum w:abstractNumId="5" w15:restartNumberingAfterBreak="0">
    <w:nsid w:val="7A486BBC"/>
    <w:multiLevelType w:val="hybridMultilevel"/>
    <w:tmpl w:val="CCB60280"/>
    <w:lvl w:ilvl="0" w:tplc="210E8EB8">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398"/>
    <w:rsid w:val="00063BFC"/>
    <w:rsid w:val="0008176D"/>
    <w:rsid w:val="00094B88"/>
    <w:rsid w:val="000B6F14"/>
    <w:rsid w:val="00164B4B"/>
    <w:rsid w:val="001835C2"/>
    <w:rsid w:val="002C70BE"/>
    <w:rsid w:val="002E3EA6"/>
    <w:rsid w:val="00382D9F"/>
    <w:rsid w:val="0038667D"/>
    <w:rsid w:val="003917A0"/>
    <w:rsid w:val="003D24B0"/>
    <w:rsid w:val="004A581B"/>
    <w:rsid w:val="004A7D07"/>
    <w:rsid w:val="004B1E4D"/>
    <w:rsid w:val="004B6173"/>
    <w:rsid w:val="004E2FCA"/>
    <w:rsid w:val="00535EAC"/>
    <w:rsid w:val="0054488B"/>
    <w:rsid w:val="00550DF1"/>
    <w:rsid w:val="005658EB"/>
    <w:rsid w:val="005B09BC"/>
    <w:rsid w:val="005B69AC"/>
    <w:rsid w:val="005E12EA"/>
    <w:rsid w:val="005F7531"/>
    <w:rsid w:val="006066F9"/>
    <w:rsid w:val="00621F3F"/>
    <w:rsid w:val="006E14B5"/>
    <w:rsid w:val="006E6BBE"/>
    <w:rsid w:val="006F5091"/>
    <w:rsid w:val="00702710"/>
    <w:rsid w:val="007469B7"/>
    <w:rsid w:val="00761398"/>
    <w:rsid w:val="00824C92"/>
    <w:rsid w:val="00827612"/>
    <w:rsid w:val="00841D04"/>
    <w:rsid w:val="00911323"/>
    <w:rsid w:val="00942E99"/>
    <w:rsid w:val="00954843"/>
    <w:rsid w:val="00972250"/>
    <w:rsid w:val="00994300"/>
    <w:rsid w:val="009F644A"/>
    <w:rsid w:val="00A15315"/>
    <w:rsid w:val="00A16BDD"/>
    <w:rsid w:val="00A655BC"/>
    <w:rsid w:val="00A669ED"/>
    <w:rsid w:val="00A75C11"/>
    <w:rsid w:val="00AC0389"/>
    <w:rsid w:val="00AD2989"/>
    <w:rsid w:val="00B954D6"/>
    <w:rsid w:val="00BC1DB4"/>
    <w:rsid w:val="00BF0EBA"/>
    <w:rsid w:val="00BF41B3"/>
    <w:rsid w:val="00C256C1"/>
    <w:rsid w:val="00C316F7"/>
    <w:rsid w:val="00CA00A5"/>
    <w:rsid w:val="00CA233C"/>
    <w:rsid w:val="00CA68B0"/>
    <w:rsid w:val="00CC3226"/>
    <w:rsid w:val="00CD4228"/>
    <w:rsid w:val="00DC4E7E"/>
    <w:rsid w:val="00DD3FD6"/>
    <w:rsid w:val="00DE31EC"/>
    <w:rsid w:val="00E03AB2"/>
    <w:rsid w:val="00E32642"/>
    <w:rsid w:val="00EC44B4"/>
    <w:rsid w:val="00EE103B"/>
    <w:rsid w:val="00F03039"/>
    <w:rsid w:val="00F64383"/>
    <w:rsid w:val="00F82844"/>
    <w:rsid w:val="00F908C6"/>
    <w:rsid w:val="00F96666"/>
    <w:rsid w:val="00F966F8"/>
    <w:rsid w:val="00FB63AE"/>
    <w:rsid w:val="00FC244D"/>
    <w:rsid w:val="00FD20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52DB0C3C-FBD5-4C09-98CE-EBD7CD585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anuales"/>
    <w:qFormat/>
    <w:rsid w:val="00BF0EBA"/>
    <w:pPr>
      <w:spacing w:before="120" w:line="240" w:lineRule="auto"/>
      <w:jc w:val="both"/>
    </w:pPr>
    <w:rPr>
      <w:rFonts w:ascii="Arial" w:hAnsi="Arial"/>
      <w:color w:val="404040" w:themeColor="text1" w:themeTint="BF"/>
    </w:rPr>
  </w:style>
  <w:style w:type="paragraph" w:styleId="Ttulo1">
    <w:name w:val="heading 1"/>
    <w:basedOn w:val="Normal"/>
    <w:next w:val="Normal"/>
    <w:link w:val="Ttulo1Car"/>
    <w:qFormat/>
    <w:rsid w:val="00BF0EB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99430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F0EBA"/>
    <w:rPr>
      <w:rFonts w:asciiTheme="majorHAnsi" w:eastAsiaTheme="majorEastAsia" w:hAnsiTheme="majorHAnsi" w:cstheme="majorBidi"/>
      <w:b/>
      <w:bCs/>
      <w:color w:val="365F91" w:themeColor="accent1" w:themeShade="BF"/>
      <w:sz w:val="28"/>
      <w:szCs w:val="28"/>
    </w:rPr>
  </w:style>
  <w:style w:type="paragraph" w:styleId="TtulodeTDC">
    <w:name w:val="TOC Heading"/>
    <w:basedOn w:val="Ttulo1"/>
    <w:next w:val="Normal"/>
    <w:uiPriority w:val="39"/>
    <w:semiHidden/>
    <w:unhideWhenUsed/>
    <w:qFormat/>
    <w:rsid w:val="00BF0EBA"/>
    <w:pPr>
      <w:spacing w:line="276" w:lineRule="auto"/>
      <w:jc w:val="left"/>
      <w:outlineLvl w:val="9"/>
    </w:pPr>
    <w:rPr>
      <w:lang w:eastAsia="es-SV"/>
    </w:rPr>
  </w:style>
  <w:style w:type="paragraph" w:styleId="TDC1">
    <w:name w:val="toc 1"/>
    <w:basedOn w:val="Normal"/>
    <w:next w:val="Normal"/>
    <w:autoRedefine/>
    <w:uiPriority w:val="39"/>
    <w:unhideWhenUsed/>
    <w:rsid w:val="00F64383"/>
    <w:pPr>
      <w:tabs>
        <w:tab w:val="right" w:leader="dot" w:pos="8828"/>
      </w:tabs>
      <w:spacing w:after="100" w:line="480" w:lineRule="auto"/>
    </w:pPr>
  </w:style>
  <w:style w:type="character" w:styleId="Hipervnculo">
    <w:name w:val="Hyperlink"/>
    <w:basedOn w:val="Fuentedeprrafopredeter"/>
    <w:uiPriority w:val="99"/>
    <w:unhideWhenUsed/>
    <w:rsid w:val="00BF0EBA"/>
    <w:rPr>
      <w:color w:val="0000FF" w:themeColor="hyperlink"/>
      <w:u w:val="single"/>
    </w:rPr>
  </w:style>
  <w:style w:type="paragraph" w:styleId="Textodeglobo">
    <w:name w:val="Balloon Text"/>
    <w:basedOn w:val="Normal"/>
    <w:link w:val="TextodegloboCar"/>
    <w:uiPriority w:val="99"/>
    <w:semiHidden/>
    <w:unhideWhenUsed/>
    <w:rsid w:val="00BF0EBA"/>
    <w:pPr>
      <w:spacing w:before="0"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0EBA"/>
    <w:rPr>
      <w:rFonts w:ascii="Tahoma" w:hAnsi="Tahoma" w:cs="Tahoma"/>
      <w:color w:val="404040" w:themeColor="text1" w:themeTint="BF"/>
      <w:sz w:val="16"/>
      <w:szCs w:val="16"/>
    </w:rPr>
  </w:style>
  <w:style w:type="paragraph" w:styleId="Encabezado">
    <w:name w:val="header"/>
    <w:basedOn w:val="Normal"/>
    <w:link w:val="EncabezadoCar"/>
    <w:uiPriority w:val="99"/>
    <w:unhideWhenUsed/>
    <w:rsid w:val="00BF0EBA"/>
    <w:pPr>
      <w:tabs>
        <w:tab w:val="center" w:pos="4419"/>
        <w:tab w:val="right" w:pos="8838"/>
      </w:tabs>
      <w:spacing w:before="0" w:after="0"/>
    </w:pPr>
  </w:style>
  <w:style w:type="character" w:customStyle="1" w:styleId="EncabezadoCar">
    <w:name w:val="Encabezado Car"/>
    <w:basedOn w:val="Fuentedeprrafopredeter"/>
    <w:link w:val="Encabezado"/>
    <w:uiPriority w:val="99"/>
    <w:rsid w:val="00BF0EBA"/>
    <w:rPr>
      <w:rFonts w:ascii="Arial" w:hAnsi="Arial"/>
      <w:color w:val="404040" w:themeColor="text1" w:themeTint="BF"/>
    </w:rPr>
  </w:style>
  <w:style w:type="paragraph" w:styleId="Piedepgina">
    <w:name w:val="footer"/>
    <w:basedOn w:val="Normal"/>
    <w:link w:val="PiedepginaCar"/>
    <w:uiPriority w:val="99"/>
    <w:unhideWhenUsed/>
    <w:rsid w:val="00BF0EBA"/>
    <w:pPr>
      <w:tabs>
        <w:tab w:val="center" w:pos="4419"/>
        <w:tab w:val="right" w:pos="8838"/>
      </w:tabs>
      <w:spacing w:before="0" w:after="0"/>
    </w:pPr>
  </w:style>
  <w:style w:type="character" w:customStyle="1" w:styleId="PiedepginaCar">
    <w:name w:val="Pie de página Car"/>
    <w:basedOn w:val="Fuentedeprrafopredeter"/>
    <w:link w:val="Piedepgina"/>
    <w:uiPriority w:val="99"/>
    <w:rsid w:val="00BF0EBA"/>
    <w:rPr>
      <w:rFonts w:ascii="Arial" w:hAnsi="Arial"/>
      <w:color w:val="404040" w:themeColor="text1" w:themeTint="BF"/>
    </w:rPr>
  </w:style>
  <w:style w:type="paragraph" w:styleId="Sinespaciado">
    <w:name w:val="No Spacing"/>
    <w:uiPriority w:val="1"/>
    <w:qFormat/>
    <w:rsid w:val="004A581B"/>
    <w:pPr>
      <w:spacing w:after="0" w:line="240" w:lineRule="auto"/>
      <w:jc w:val="both"/>
    </w:pPr>
    <w:rPr>
      <w:rFonts w:eastAsiaTheme="minorEastAsia"/>
      <w:sz w:val="20"/>
      <w:szCs w:val="20"/>
      <w:lang w:val="en-US"/>
    </w:rPr>
  </w:style>
  <w:style w:type="table" w:styleId="Tablaconcuadrcula">
    <w:name w:val="Table Grid"/>
    <w:basedOn w:val="Tablanormal"/>
    <w:uiPriority w:val="59"/>
    <w:rsid w:val="00A15315"/>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99"/>
    <w:qFormat/>
    <w:rsid w:val="00382D9F"/>
    <w:pPr>
      <w:ind w:left="720"/>
      <w:contextualSpacing/>
    </w:pPr>
  </w:style>
  <w:style w:type="character" w:customStyle="1" w:styleId="Ttulo2Car">
    <w:name w:val="Título 2 Car"/>
    <w:basedOn w:val="Fuentedeprrafopredeter"/>
    <w:link w:val="Ttulo2"/>
    <w:uiPriority w:val="9"/>
    <w:rsid w:val="00994300"/>
    <w:rPr>
      <w:rFonts w:asciiTheme="majorHAnsi" w:eastAsiaTheme="majorEastAsia" w:hAnsiTheme="majorHAnsi" w:cstheme="majorBidi"/>
      <w:b/>
      <w:bCs/>
      <w:color w:val="4F81BD" w:themeColor="accent1"/>
      <w:sz w:val="26"/>
      <w:szCs w:val="26"/>
    </w:rPr>
  </w:style>
  <w:style w:type="table" w:customStyle="1" w:styleId="Tablaconcuadrcula1">
    <w:name w:val="Tabla con cuadrícula1"/>
    <w:basedOn w:val="Tablanormal"/>
    <w:next w:val="Tablaconcuadrcula"/>
    <w:uiPriority w:val="59"/>
    <w:rsid w:val="00A669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2">
    <w:name w:val="toc 2"/>
    <w:basedOn w:val="Normal"/>
    <w:next w:val="Normal"/>
    <w:autoRedefine/>
    <w:uiPriority w:val="39"/>
    <w:unhideWhenUsed/>
    <w:rsid w:val="00CC3226"/>
    <w:pPr>
      <w:tabs>
        <w:tab w:val="right" w:leader="dot" w:pos="8789"/>
      </w:tabs>
      <w:spacing w:before="200" w:after="0" w:line="276" w:lineRule="auto"/>
      <w:ind w:left="220"/>
    </w:pPr>
  </w:style>
  <w:style w:type="paragraph" w:styleId="Textosinformato">
    <w:name w:val="Plain Text"/>
    <w:basedOn w:val="Normal"/>
    <w:link w:val="TextosinformatoCar"/>
    <w:rsid w:val="00BC1DB4"/>
    <w:pPr>
      <w:spacing w:before="0" w:after="0"/>
      <w:jc w:val="left"/>
    </w:pPr>
    <w:rPr>
      <w:rFonts w:ascii="Courier New" w:eastAsia="Times New Roman" w:hAnsi="Courier New" w:cs="Times New Roman"/>
      <w:color w:val="auto"/>
      <w:sz w:val="20"/>
      <w:szCs w:val="20"/>
      <w:lang w:val="es-ES" w:eastAsia="es-ES"/>
    </w:rPr>
  </w:style>
  <w:style w:type="character" w:customStyle="1" w:styleId="TextosinformatoCar">
    <w:name w:val="Texto sin formato Car"/>
    <w:basedOn w:val="Fuentedeprrafopredeter"/>
    <w:link w:val="Textosinformato"/>
    <w:rsid w:val="00BC1DB4"/>
    <w:rPr>
      <w:rFonts w:ascii="Courier New" w:eastAsia="Times New Roman" w:hAnsi="Courier New" w:cs="Times New Roman"/>
      <w:sz w:val="20"/>
      <w:szCs w:val="20"/>
      <w:lang w:val="es-ES" w:eastAsia="es-ES"/>
    </w:rPr>
  </w:style>
  <w:style w:type="paragraph" w:styleId="Textonotapie">
    <w:name w:val="footnote text"/>
    <w:basedOn w:val="Normal"/>
    <w:link w:val="TextonotapieCar"/>
    <w:uiPriority w:val="99"/>
    <w:semiHidden/>
    <w:unhideWhenUsed/>
    <w:rsid w:val="00BC1DB4"/>
    <w:pPr>
      <w:spacing w:before="0" w:after="0"/>
    </w:pPr>
    <w:rPr>
      <w:sz w:val="20"/>
      <w:szCs w:val="20"/>
    </w:rPr>
  </w:style>
  <w:style w:type="character" w:customStyle="1" w:styleId="TextonotapieCar">
    <w:name w:val="Texto nota pie Car"/>
    <w:basedOn w:val="Fuentedeprrafopredeter"/>
    <w:link w:val="Textonotapie"/>
    <w:uiPriority w:val="99"/>
    <w:semiHidden/>
    <w:rsid w:val="00BC1DB4"/>
    <w:rPr>
      <w:rFonts w:ascii="Arial" w:hAnsi="Arial"/>
      <w:color w:val="404040" w:themeColor="text1" w:themeTint="BF"/>
      <w:sz w:val="20"/>
      <w:szCs w:val="20"/>
    </w:rPr>
  </w:style>
  <w:style w:type="character" w:styleId="Refdenotaalpie">
    <w:name w:val="footnote reference"/>
    <w:basedOn w:val="Fuentedeprrafopredeter"/>
    <w:uiPriority w:val="99"/>
    <w:semiHidden/>
    <w:unhideWhenUsed/>
    <w:rsid w:val="00BC1D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8E8"/>
    <w:rsid w:val="006778E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0B75B8805E234F64B654FC463CBAA15C">
    <w:name w:val="0B75B8805E234F64B654FC463CBAA15C"/>
    <w:rsid w:val="006778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Manual de Políticas y Procedimientos Unidad de Proveeduría</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84768D8-5DD6-459B-9E38-76FC047D2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12</Pages>
  <Words>1168</Words>
  <Characters>6426</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Salvador Montes</dc:creator>
  <cp:lastModifiedBy>Pedro Josué Cañenguez</cp:lastModifiedBy>
  <cp:revision>5</cp:revision>
  <cp:lastPrinted>2016-01-27T21:11:00Z</cp:lastPrinted>
  <dcterms:created xsi:type="dcterms:W3CDTF">2015-12-11T19:52:00Z</dcterms:created>
  <dcterms:modified xsi:type="dcterms:W3CDTF">2016-01-27T21:24:00Z</dcterms:modified>
</cp:coreProperties>
</file>