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68E" w:rsidRDefault="0085368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E517B2" w:rsidRDefault="00E517B2" w:rsidP="00E517B2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9361F4">
        <w:rPr>
          <w:rFonts w:ascii="Century Gothic" w:hAnsi="Century Gothic"/>
          <w:b/>
          <w:sz w:val="20"/>
          <w:szCs w:val="20"/>
        </w:rPr>
        <w:t>RESOLUCIÓN A SOLICITUD DE INFORMACIÓN</w:t>
      </w:r>
    </w:p>
    <w:p w:rsidR="00E517B2" w:rsidRDefault="00E517B2" w:rsidP="00E517B2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A93095" w:rsidRPr="0040561D" w:rsidRDefault="00431432" w:rsidP="0096214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>
        <w:rPr>
          <w:rFonts w:ascii="Century Gothic" w:hAnsi="Century Gothic" w:cs="Arial"/>
          <w:sz w:val="18"/>
          <w:szCs w:val="18"/>
          <w:lang w:val="es-ES"/>
        </w:rPr>
        <w:t xml:space="preserve">San Salvador, a las </w:t>
      </w:r>
      <w:r w:rsidR="00382504">
        <w:rPr>
          <w:rFonts w:ascii="Century Gothic" w:hAnsi="Century Gothic" w:cs="Arial"/>
          <w:sz w:val="18"/>
          <w:szCs w:val="18"/>
          <w:lang w:val="es-ES"/>
        </w:rPr>
        <w:t>nueve</w:t>
      </w:r>
      <w:r w:rsidR="000F0B23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D370DB" w:rsidRPr="00A405D1">
        <w:rPr>
          <w:rFonts w:ascii="Century Gothic" w:hAnsi="Century Gothic" w:cs="Arial"/>
          <w:sz w:val="18"/>
          <w:szCs w:val="18"/>
          <w:lang w:val="es-ES"/>
        </w:rPr>
        <w:t xml:space="preserve">horas </w:t>
      </w:r>
      <w:r w:rsidR="00C741E0" w:rsidRPr="00A405D1">
        <w:rPr>
          <w:rFonts w:ascii="Century Gothic" w:hAnsi="Century Gothic" w:cs="Arial"/>
          <w:sz w:val="18"/>
          <w:szCs w:val="18"/>
          <w:lang w:val="es-ES"/>
        </w:rPr>
        <w:t xml:space="preserve">del día </w:t>
      </w:r>
      <w:r w:rsidR="00B45A48">
        <w:rPr>
          <w:rFonts w:ascii="Century Gothic" w:hAnsi="Century Gothic" w:cs="Arial"/>
          <w:sz w:val="18"/>
          <w:szCs w:val="18"/>
          <w:lang w:val="es-ES"/>
        </w:rPr>
        <w:t>veintinueve</w:t>
      </w:r>
      <w:r w:rsidR="00207C9F">
        <w:rPr>
          <w:rFonts w:ascii="Century Gothic" w:hAnsi="Century Gothic" w:cs="Arial"/>
          <w:sz w:val="18"/>
          <w:szCs w:val="18"/>
          <w:lang w:val="es-ES"/>
        </w:rPr>
        <w:t xml:space="preserve"> de </w:t>
      </w:r>
      <w:r w:rsidR="00732D7F">
        <w:rPr>
          <w:rFonts w:ascii="Century Gothic" w:hAnsi="Century Gothic" w:cs="Arial"/>
          <w:sz w:val="18"/>
          <w:szCs w:val="18"/>
          <w:lang w:val="es-ES"/>
        </w:rPr>
        <w:t>septiembre</w:t>
      </w:r>
      <w:r w:rsidR="00C741E0" w:rsidRPr="00A405D1">
        <w:rPr>
          <w:rFonts w:ascii="Century Gothic" w:hAnsi="Century Gothic" w:cs="Arial"/>
          <w:sz w:val="18"/>
          <w:szCs w:val="18"/>
          <w:lang w:val="es-ES"/>
        </w:rPr>
        <w:t xml:space="preserve"> de dos mil dieciséis, la Oficina de Planificación del Área Metropolitana de San Salvador, luego de haber recibido </w:t>
      </w:r>
      <w:r w:rsidR="00382504">
        <w:rPr>
          <w:rFonts w:ascii="Century Gothic" w:hAnsi="Century Gothic" w:cs="Arial"/>
          <w:sz w:val="18"/>
          <w:szCs w:val="18"/>
          <w:lang w:val="es-ES"/>
        </w:rPr>
        <w:t>por correo electrónico de esta unidad</w:t>
      </w:r>
      <w:r w:rsidR="007E651A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C741E0" w:rsidRPr="00A405D1">
        <w:rPr>
          <w:rFonts w:ascii="Century Gothic" w:hAnsi="Century Gothic" w:cs="Arial"/>
          <w:sz w:val="18"/>
          <w:szCs w:val="18"/>
          <w:lang w:val="es-ES"/>
        </w:rPr>
        <w:t xml:space="preserve">la solicitud de información </w:t>
      </w:r>
      <w:r w:rsidR="00C741E0" w:rsidRPr="00FD2BBA">
        <w:rPr>
          <w:rFonts w:ascii="Century Gothic" w:hAnsi="Century Gothic" w:cs="Arial"/>
          <w:b/>
          <w:sz w:val="18"/>
          <w:szCs w:val="18"/>
          <w:lang w:val="es-ES"/>
        </w:rPr>
        <w:t>UAIPT No. 00</w:t>
      </w:r>
      <w:r w:rsidR="00C209B8" w:rsidRPr="00FD2BBA">
        <w:rPr>
          <w:rFonts w:ascii="Century Gothic" w:hAnsi="Century Gothic" w:cs="Arial"/>
          <w:b/>
          <w:sz w:val="18"/>
          <w:szCs w:val="18"/>
          <w:lang w:val="es-ES"/>
        </w:rPr>
        <w:t>8</w:t>
      </w:r>
      <w:r w:rsidR="00B45A48">
        <w:rPr>
          <w:rFonts w:ascii="Century Gothic" w:hAnsi="Century Gothic" w:cs="Arial"/>
          <w:b/>
          <w:sz w:val="18"/>
          <w:szCs w:val="18"/>
          <w:lang w:val="es-ES"/>
        </w:rPr>
        <w:t>6</w:t>
      </w:r>
      <w:r w:rsidR="00C741E0" w:rsidRPr="00FD2BBA">
        <w:rPr>
          <w:rFonts w:ascii="Century Gothic" w:hAnsi="Century Gothic" w:cs="Arial"/>
          <w:b/>
          <w:sz w:val="18"/>
          <w:szCs w:val="18"/>
          <w:lang w:val="es-ES"/>
        </w:rPr>
        <w:t>-2016</w:t>
      </w:r>
      <w:r w:rsidR="00827660" w:rsidRPr="00A405D1">
        <w:rPr>
          <w:rFonts w:ascii="Century Gothic" w:hAnsi="Century Gothic" w:cs="Arial"/>
          <w:sz w:val="18"/>
          <w:szCs w:val="18"/>
          <w:lang w:val="es-ES"/>
        </w:rPr>
        <w:t xml:space="preserve"> el pasado día</w:t>
      </w:r>
      <w:r w:rsidR="00C741E0"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215680">
        <w:rPr>
          <w:rFonts w:ascii="Century Gothic" w:hAnsi="Century Gothic" w:cs="Arial"/>
          <w:sz w:val="18"/>
          <w:szCs w:val="18"/>
          <w:lang w:val="es-ES"/>
        </w:rPr>
        <w:t>dieciséis</w:t>
      </w:r>
      <w:r w:rsidR="004363F4">
        <w:rPr>
          <w:rFonts w:ascii="Century Gothic" w:hAnsi="Century Gothic" w:cs="Arial"/>
          <w:sz w:val="18"/>
          <w:szCs w:val="18"/>
          <w:lang w:val="es-ES"/>
        </w:rPr>
        <w:t xml:space="preserve"> de septiembre</w:t>
      </w:r>
      <w:r w:rsidR="00C741E0" w:rsidRPr="00A405D1">
        <w:rPr>
          <w:rFonts w:ascii="Century Gothic" w:hAnsi="Century Gothic" w:cs="Arial"/>
          <w:sz w:val="18"/>
          <w:szCs w:val="18"/>
          <w:lang w:val="es-ES"/>
        </w:rPr>
        <w:t>,</w:t>
      </w:r>
      <w:r w:rsidR="00B45A48">
        <w:rPr>
          <w:rFonts w:ascii="Century Gothic" w:hAnsi="Century Gothic" w:cs="Arial"/>
          <w:sz w:val="18"/>
          <w:szCs w:val="18"/>
          <w:lang w:val="es-ES"/>
        </w:rPr>
        <w:t xml:space="preserve"> por parte de la </w:t>
      </w:r>
      <w:r w:rsidR="00B45A48">
        <w:rPr>
          <w:rFonts w:ascii="Century Gothic" w:hAnsi="Century Gothic" w:cs="Arial"/>
          <w:b/>
          <w:sz w:val="18"/>
          <w:szCs w:val="18"/>
          <w:lang w:val="es-ES"/>
        </w:rPr>
        <w:t xml:space="preserve">Sra. </w:t>
      </w:r>
      <w:r w:rsidR="0042263A">
        <w:rPr>
          <w:rFonts w:ascii="Century Gothic" w:hAnsi="Century Gothic" w:cs="Arial"/>
          <w:b/>
          <w:sz w:val="20"/>
          <w:szCs w:val="20"/>
        </w:rPr>
        <w:t>___________________</w:t>
      </w:r>
      <w:r w:rsidR="00CE662F" w:rsidRPr="00295BCF">
        <w:rPr>
          <w:rFonts w:ascii="Century Gothic" w:hAnsi="Century Gothic" w:cs="Arial"/>
        </w:rPr>
        <w:t>,</w:t>
      </w:r>
      <w:r w:rsidR="00081C62"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C741E0" w:rsidRPr="00A405D1">
        <w:rPr>
          <w:rFonts w:ascii="Century Gothic" w:hAnsi="Century Gothic" w:cs="Arial"/>
          <w:sz w:val="18"/>
          <w:szCs w:val="18"/>
          <w:lang w:val="es-ES"/>
        </w:rPr>
        <w:t xml:space="preserve">en la </w:t>
      </w:r>
      <w:r w:rsidR="00EB1696" w:rsidRPr="00A405D1">
        <w:rPr>
          <w:rFonts w:ascii="Century Gothic" w:hAnsi="Century Gothic" w:cs="Arial"/>
          <w:sz w:val="18"/>
          <w:szCs w:val="18"/>
          <w:lang w:val="es-ES"/>
        </w:rPr>
        <w:t>cual</w:t>
      </w:r>
      <w:r w:rsidR="00E36C52">
        <w:rPr>
          <w:rFonts w:ascii="Century Gothic" w:hAnsi="Century Gothic" w:cs="Arial"/>
          <w:sz w:val="18"/>
          <w:szCs w:val="18"/>
          <w:lang w:val="es-ES"/>
        </w:rPr>
        <w:t xml:space="preserve"> solicita</w:t>
      </w:r>
      <w:r w:rsidR="001D0A7C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1D0A7C" w:rsidRPr="001D0A7C">
        <w:rPr>
          <w:rFonts w:ascii="Century Gothic" w:hAnsi="Century Gothic" w:cs="Arial"/>
          <w:sz w:val="18"/>
          <w:szCs w:val="18"/>
          <w:lang w:val="es-ES"/>
        </w:rPr>
        <w:t>Información en atención a documento recibido en fecha 25ABR2016 a las 13:05</w:t>
      </w:r>
      <w:r w:rsidR="00382504">
        <w:rPr>
          <w:rFonts w:ascii="Century Gothic" w:hAnsi="Century Gothic" w:cs="Arial"/>
          <w:sz w:val="18"/>
          <w:szCs w:val="18"/>
          <w:lang w:val="es-ES"/>
        </w:rPr>
        <w:t xml:space="preserve"> pm.</w:t>
      </w:r>
      <w:r w:rsidR="001D0A7C" w:rsidRPr="001D0A7C">
        <w:rPr>
          <w:rFonts w:ascii="Century Gothic" w:hAnsi="Century Gothic" w:cs="Arial"/>
          <w:sz w:val="18"/>
          <w:szCs w:val="18"/>
          <w:lang w:val="es-ES"/>
        </w:rPr>
        <w:t>, en Información recibida para análisis en el departamento respectivo</w:t>
      </w:r>
      <w:r w:rsidR="00382504">
        <w:rPr>
          <w:rFonts w:ascii="Century Gothic" w:hAnsi="Century Gothic" w:cs="Arial"/>
          <w:sz w:val="18"/>
          <w:szCs w:val="18"/>
          <w:lang w:val="es-ES"/>
        </w:rPr>
        <w:t xml:space="preserve"> de </w:t>
      </w:r>
      <w:r w:rsidR="001D0A7C" w:rsidRPr="001D0A7C">
        <w:rPr>
          <w:rFonts w:ascii="Century Gothic" w:hAnsi="Century Gothic" w:cs="Arial"/>
          <w:sz w:val="18"/>
          <w:szCs w:val="18"/>
          <w:lang w:val="es-ES"/>
        </w:rPr>
        <w:t xml:space="preserve">COAMSS/OPAMS, además solicita inspección para elaborar un acta de monitoreo, y esta a su vez sea enviada a la alcaldía Municipal conforme al artículo 88 de </w:t>
      </w:r>
      <w:r w:rsidR="00382504">
        <w:rPr>
          <w:rFonts w:ascii="Century Gothic" w:hAnsi="Century Gothic" w:cs="Arial"/>
          <w:sz w:val="18"/>
          <w:szCs w:val="18"/>
          <w:lang w:val="es-ES"/>
        </w:rPr>
        <w:t xml:space="preserve">la </w:t>
      </w:r>
      <w:r w:rsidR="001D0A7C" w:rsidRPr="001D0A7C">
        <w:rPr>
          <w:rFonts w:ascii="Century Gothic" w:hAnsi="Century Gothic" w:cs="Arial"/>
          <w:sz w:val="18"/>
          <w:szCs w:val="18"/>
          <w:lang w:val="es-ES"/>
        </w:rPr>
        <w:t>Ley, y ella sea quien apertura expediente para el proceso sancionatorio pertinente a los miembros de la policía nacional civil</w:t>
      </w:r>
      <w:r w:rsidR="00E36C52">
        <w:rPr>
          <w:rFonts w:ascii="Century Gothic" w:hAnsi="Century Gothic" w:cs="Arial"/>
        </w:rPr>
        <w:t>.</w:t>
      </w:r>
      <w:r>
        <w:rPr>
          <w:rFonts w:ascii="Century Gothic" w:hAnsi="Century Gothic" w:cs="Arial"/>
        </w:rPr>
        <w:t xml:space="preserve"> </w:t>
      </w:r>
      <w:r w:rsidR="00AC25AD" w:rsidRPr="008C6ECB">
        <w:rPr>
          <w:rFonts w:ascii="Century Gothic" w:hAnsi="Century Gothic" w:cs="Arial"/>
          <w:b/>
          <w:sz w:val="18"/>
          <w:szCs w:val="18"/>
          <w:lang w:val="es-ES"/>
        </w:rPr>
        <w:t>L</w:t>
      </w:r>
      <w:r w:rsidR="00C741E0" w:rsidRPr="008C6ECB">
        <w:rPr>
          <w:rFonts w:ascii="Century Gothic" w:hAnsi="Century Gothic" w:cs="Arial"/>
          <w:b/>
          <w:sz w:val="18"/>
          <w:szCs w:val="18"/>
          <w:lang w:val="es-ES"/>
        </w:rPr>
        <w:t xml:space="preserve">a infrascrita Oficial de Información hace </w:t>
      </w:r>
      <w:r w:rsidR="00F3014F" w:rsidRPr="008C6ECB">
        <w:rPr>
          <w:rFonts w:ascii="Century Gothic" w:hAnsi="Century Gothic" w:cs="Arial"/>
          <w:b/>
          <w:sz w:val="18"/>
          <w:szCs w:val="18"/>
          <w:lang w:val="es-ES"/>
        </w:rPr>
        <w:t>las siguientes consideraciones.</w:t>
      </w:r>
    </w:p>
    <w:p w:rsidR="00FA20E8" w:rsidRDefault="00C741E0" w:rsidP="0096214F">
      <w:pPr>
        <w:spacing w:after="0" w:line="24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Fue </w:t>
      </w:r>
      <w:r w:rsidR="00081C62" w:rsidRPr="00932413">
        <w:rPr>
          <w:rFonts w:ascii="Century Gothic" w:hAnsi="Century Gothic" w:cs="Arial"/>
          <w:sz w:val="18"/>
          <w:szCs w:val="18"/>
          <w:lang w:val="es-ES"/>
        </w:rPr>
        <w:t>gestionado el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 requerimiento </w:t>
      </w:r>
      <w:r w:rsidR="009558BB">
        <w:rPr>
          <w:rFonts w:ascii="Century Gothic" w:hAnsi="Century Gothic" w:cs="Arial"/>
          <w:sz w:val="18"/>
          <w:szCs w:val="18"/>
          <w:lang w:val="es-ES"/>
        </w:rPr>
        <w:t xml:space="preserve">al Departamento de monitoreo y Recepción de Obras y 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a la </w:t>
      </w:r>
      <w:r w:rsidR="00382504">
        <w:rPr>
          <w:rFonts w:ascii="Century Gothic" w:hAnsi="Century Gothic" w:cs="Arial"/>
          <w:sz w:val="18"/>
          <w:szCs w:val="18"/>
          <w:lang w:val="es-ES"/>
        </w:rPr>
        <w:t>U</w:t>
      </w:r>
      <w:r w:rsidR="00300E84">
        <w:rPr>
          <w:rFonts w:ascii="Century Gothic" w:hAnsi="Century Gothic" w:cs="Arial"/>
          <w:sz w:val="18"/>
          <w:szCs w:val="18"/>
          <w:lang w:val="es-ES"/>
        </w:rPr>
        <w:t>nidad Jurídica</w:t>
      </w:r>
      <w:r w:rsidR="009558BB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9558BB" w:rsidRPr="00932413">
        <w:rPr>
          <w:rFonts w:ascii="Century Gothic" w:hAnsi="Century Gothic" w:cs="Arial"/>
          <w:sz w:val="18"/>
          <w:szCs w:val="18"/>
          <w:lang w:val="es-ES"/>
        </w:rPr>
        <w:t>de la institución</w:t>
      </w:r>
      <w:r w:rsidR="002D206F" w:rsidRPr="00932413">
        <w:rPr>
          <w:rFonts w:ascii="Century Gothic" w:hAnsi="Century Gothic" w:cs="Arial"/>
          <w:sz w:val="18"/>
          <w:szCs w:val="18"/>
          <w:lang w:val="es-ES"/>
        </w:rPr>
        <w:t>,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 el mismo día de presentarse la solicitud, sobre la información referida, recibiéndose respue</w:t>
      </w:r>
      <w:r w:rsidR="00313542" w:rsidRPr="00932413">
        <w:rPr>
          <w:rFonts w:ascii="Century Gothic" w:hAnsi="Century Gothic" w:cs="Arial"/>
          <w:sz w:val="18"/>
          <w:szCs w:val="18"/>
          <w:lang w:val="es-ES"/>
        </w:rPr>
        <w:t xml:space="preserve">sta por </w:t>
      </w:r>
      <w:r w:rsidR="009558BB">
        <w:rPr>
          <w:rFonts w:ascii="Century Gothic" w:hAnsi="Century Gothic" w:cs="Arial"/>
          <w:sz w:val="18"/>
          <w:szCs w:val="18"/>
          <w:lang w:val="es-ES"/>
        </w:rPr>
        <w:t>ambas partes</w:t>
      </w:r>
      <w:r w:rsidR="00027BDA" w:rsidRPr="00932413">
        <w:rPr>
          <w:rFonts w:ascii="Century Gothic" w:hAnsi="Century Gothic" w:cs="Arial"/>
          <w:sz w:val="18"/>
          <w:szCs w:val="18"/>
          <w:lang w:val="es-ES"/>
        </w:rPr>
        <w:t>, informando</w:t>
      </w:r>
      <w:r w:rsidR="00D00CBE" w:rsidRPr="00932413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300E84">
        <w:rPr>
          <w:rFonts w:ascii="Century Gothic" w:hAnsi="Century Gothic" w:cs="Arial"/>
          <w:sz w:val="18"/>
          <w:szCs w:val="18"/>
          <w:lang w:val="es-ES"/>
        </w:rPr>
        <w:t>lo siguiente</w:t>
      </w:r>
      <w:r w:rsidR="009A2EE5">
        <w:rPr>
          <w:rFonts w:ascii="Century Gothic" w:hAnsi="Century Gothic" w:cs="Arial"/>
          <w:sz w:val="18"/>
          <w:szCs w:val="18"/>
          <w:lang w:val="es-ES"/>
        </w:rPr>
        <w:t>:</w:t>
      </w:r>
    </w:p>
    <w:p w:rsidR="00C6044F" w:rsidRDefault="009558BB" w:rsidP="0096214F">
      <w:pPr>
        <w:pStyle w:val="Prrafodelista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Century Gothic" w:eastAsia="Times New Roman" w:hAnsi="Century Gothic" w:cs="Arial"/>
          <w:sz w:val="18"/>
          <w:szCs w:val="18"/>
          <w:lang w:eastAsia="es-SV"/>
        </w:rPr>
      </w:pPr>
      <w:r w:rsidRPr="009558BB">
        <w:rPr>
          <w:rFonts w:ascii="Century Gothic" w:eastAsia="Times New Roman" w:hAnsi="Century Gothic" w:cs="Arial"/>
          <w:b/>
          <w:sz w:val="18"/>
          <w:szCs w:val="18"/>
          <w:lang w:eastAsia="es-SV"/>
        </w:rPr>
        <w:t>El Departamento de Monitoreo y Recepción de Obras</w:t>
      </w:r>
      <w:r w:rsidR="00382504">
        <w:rPr>
          <w:rFonts w:ascii="Century Gothic" w:eastAsia="Times New Roman" w:hAnsi="Century Gothic" w:cs="Arial"/>
          <w:sz w:val="18"/>
          <w:szCs w:val="18"/>
          <w:lang w:eastAsia="es-SV"/>
        </w:rPr>
        <w:t>,</w:t>
      </w:r>
      <w:r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 informa que se realizó inspección </w:t>
      </w:r>
      <w:r w:rsidR="00852B39">
        <w:rPr>
          <w:rFonts w:ascii="Century Gothic" w:eastAsia="Times New Roman" w:hAnsi="Century Gothic" w:cs="Arial"/>
          <w:sz w:val="18"/>
          <w:szCs w:val="18"/>
          <w:lang w:eastAsia="es-SV"/>
        </w:rPr>
        <w:t>c</w:t>
      </w:r>
      <w:r w:rsidR="00151FE4" w:rsidRPr="00151FE4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on fecha </w:t>
      </w:r>
      <w:r w:rsidR="00852B39">
        <w:rPr>
          <w:rFonts w:ascii="Century Gothic" w:eastAsia="Times New Roman" w:hAnsi="Century Gothic" w:cs="Arial"/>
          <w:sz w:val="18"/>
          <w:szCs w:val="18"/>
          <w:lang w:eastAsia="es-SV"/>
        </w:rPr>
        <w:t>12 de septiembre</w:t>
      </w:r>
      <w:r w:rsidR="00151FE4" w:rsidRPr="00151FE4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 del presente año</w:t>
      </w:r>
      <w:r w:rsidR="00382504">
        <w:rPr>
          <w:rFonts w:ascii="Century Gothic" w:eastAsia="Times New Roman" w:hAnsi="Century Gothic" w:cs="Arial"/>
          <w:sz w:val="18"/>
          <w:szCs w:val="18"/>
          <w:lang w:eastAsia="es-SV"/>
        </w:rPr>
        <w:t>. Se anexa informe al respecto.</w:t>
      </w:r>
    </w:p>
    <w:p w:rsidR="00852B39" w:rsidRDefault="00852B39" w:rsidP="006456F7">
      <w:pPr>
        <w:pStyle w:val="Prrafodelista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Century Gothic" w:eastAsia="Times New Roman" w:hAnsi="Century Gothic" w:cs="Arial"/>
          <w:sz w:val="18"/>
          <w:szCs w:val="18"/>
          <w:lang w:eastAsia="es-SV"/>
        </w:rPr>
      </w:pPr>
      <w:r w:rsidRPr="00852B39">
        <w:rPr>
          <w:rFonts w:ascii="Century Gothic" w:eastAsia="Times New Roman" w:hAnsi="Century Gothic" w:cs="Arial"/>
          <w:b/>
          <w:sz w:val="18"/>
          <w:szCs w:val="18"/>
          <w:lang w:eastAsia="es-SV"/>
        </w:rPr>
        <w:t>La unidad Jurídica</w:t>
      </w:r>
      <w:r w:rsidRPr="00852B39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, </w:t>
      </w:r>
      <w:r>
        <w:rPr>
          <w:rFonts w:ascii="Century Gothic" w:eastAsia="Times New Roman" w:hAnsi="Century Gothic" w:cs="Arial"/>
          <w:sz w:val="18"/>
          <w:szCs w:val="18"/>
          <w:lang w:eastAsia="es-SV"/>
        </w:rPr>
        <w:t>informa que d</w:t>
      </w:r>
      <w:r w:rsidRPr="00852B39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eberá expresársele </w:t>
      </w:r>
      <w:r w:rsidR="00382504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a la Sra. </w:t>
      </w:r>
      <w:r w:rsidRPr="00852B39">
        <w:rPr>
          <w:rFonts w:ascii="Century Gothic" w:eastAsia="Times New Roman" w:hAnsi="Century Gothic" w:cs="Arial"/>
          <w:b/>
          <w:sz w:val="18"/>
          <w:szCs w:val="18"/>
          <w:lang w:eastAsia="es-SV"/>
        </w:rPr>
        <w:t>Gómez Mejía</w:t>
      </w:r>
      <w:r w:rsidR="005E7700">
        <w:rPr>
          <w:rFonts w:ascii="Century Gothic" w:eastAsia="Times New Roman" w:hAnsi="Century Gothic" w:cs="Arial"/>
          <w:sz w:val="18"/>
          <w:szCs w:val="18"/>
          <w:lang w:eastAsia="es-SV"/>
        </w:rPr>
        <w:t>, lo siguiente:</w:t>
      </w:r>
    </w:p>
    <w:p w:rsidR="00852B39" w:rsidRDefault="00382504" w:rsidP="00852B39">
      <w:pPr>
        <w:pStyle w:val="Prrafodelista"/>
        <w:numPr>
          <w:ilvl w:val="1"/>
          <w:numId w:val="23"/>
        </w:numPr>
        <w:spacing w:after="0" w:line="240" w:lineRule="auto"/>
        <w:contextualSpacing w:val="0"/>
        <w:jc w:val="both"/>
        <w:rPr>
          <w:rFonts w:ascii="Century Gothic" w:eastAsia="Times New Roman" w:hAnsi="Century Gothic" w:cs="Arial"/>
          <w:sz w:val="18"/>
          <w:szCs w:val="18"/>
          <w:lang w:eastAsia="es-SV"/>
        </w:rPr>
      </w:pPr>
      <w:r>
        <w:rPr>
          <w:rFonts w:ascii="Century Gothic" w:eastAsia="Times New Roman" w:hAnsi="Century Gothic" w:cs="Arial"/>
          <w:sz w:val="18"/>
          <w:szCs w:val="18"/>
          <w:lang w:eastAsia="es-SV"/>
        </w:rPr>
        <w:t>Q</w:t>
      </w:r>
      <w:r w:rsidR="00852B39" w:rsidRPr="00852B39">
        <w:rPr>
          <w:rFonts w:ascii="Century Gothic" w:eastAsia="Times New Roman" w:hAnsi="Century Gothic" w:cs="Arial"/>
          <w:sz w:val="18"/>
          <w:szCs w:val="18"/>
          <w:lang w:eastAsia="es-SV"/>
        </w:rPr>
        <w:t>ue en cumplimiento a lo ordenado por la Ley de Desarrollo y Ordenamiento Territorial del Área Metropolitana de San Salvador y de los Municipios Aledaños, esta oficina ha dado cumplimiento practicando la inspección relacionada en las obras constructivas del inmueble citado; notificándoles a los responsables de la obra la obligación que tienen de obtener los permisos y autorizaciones correspondientes en OPAMSS</w:t>
      </w:r>
      <w:r w:rsidR="00852B39">
        <w:rPr>
          <w:rFonts w:ascii="Century Gothic" w:eastAsia="Times New Roman" w:hAnsi="Century Gothic" w:cs="Arial"/>
          <w:sz w:val="18"/>
          <w:szCs w:val="18"/>
          <w:lang w:eastAsia="es-SV"/>
        </w:rPr>
        <w:t>.</w:t>
      </w:r>
    </w:p>
    <w:p w:rsidR="00852B39" w:rsidRDefault="00852B39" w:rsidP="00852B39">
      <w:pPr>
        <w:pStyle w:val="Prrafodelista"/>
        <w:numPr>
          <w:ilvl w:val="1"/>
          <w:numId w:val="23"/>
        </w:numPr>
        <w:spacing w:after="0" w:line="240" w:lineRule="auto"/>
        <w:contextualSpacing w:val="0"/>
        <w:jc w:val="both"/>
        <w:rPr>
          <w:rFonts w:ascii="Century Gothic" w:eastAsia="Times New Roman" w:hAnsi="Century Gothic" w:cs="Arial"/>
          <w:sz w:val="18"/>
          <w:szCs w:val="18"/>
          <w:lang w:eastAsia="es-SV"/>
        </w:rPr>
      </w:pPr>
      <w:r w:rsidRPr="00852B39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Aclarándole a la denunciante que los procesos administrativos sancionatorios corresponden al Municipio, quien deberá darle trámite a la posible sanción en caso de existir infracción a la Ley y su reglamento; de conformidad con el </w:t>
      </w:r>
      <w:r w:rsidR="00382504">
        <w:rPr>
          <w:rFonts w:ascii="Century Gothic" w:eastAsia="Times New Roman" w:hAnsi="Century Gothic" w:cs="Arial"/>
          <w:sz w:val="18"/>
          <w:szCs w:val="18"/>
          <w:lang w:eastAsia="es-SV"/>
        </w:rPr>
        <w:t>A</w:t>
      </w:r>
      <w:r w:rsidRPr="00852B39">
        <w:rPr>
          <w:rFonts w:ascii="Century Gothic" w:eastAsia="Times New Roman" w:hAnsi="Century Gothic" w:cs="Arial"/>
          <w:sz w:val="18"/>
          <w:szCs w:val="18"/>
          <w:lang w:eastAsia="es-SV"/>
        </w:rPr>
        <w:t>rt. 88 de la Ley</w:t>
      </w:r>
      <w:r>
        <w:rPr>
          <w:rFonts w:ascii="Century Gothic" w:eastAsia="Times New Roman" w:hAnsi="Century Gothic" w:cs="Arial"/>
          <w:sz w:val="18"/>
          <w:szCs w:val="18"/>
          <w:lang w:eastAsia="es-SV"/>
        </w:rPr>
        <w:t>.</w:t>
      </w:r>
    </w:p>
    <w:p w:rsidR="00852B39" w:rsidRPr="00852B39" w:rsidRDefault="00852B39" w:rsidP="00852B39">
      <w:pPr>
        <w:pStyle w:val="Prrafodelista"/>
        <w:spacing w:after="0" w:line="240" w:lineRule="auto"/>
        <w:ind w:left="1080"/>
        <w:contextualSpacing w:val="0"/>
        <w:jc w:val="both"/>
        <w:rPr>
          <w:rFonts w:ascii="Century Gothic" w:eastAsia="Times New Roman" w:hAnsi="Century Gothic" w:cs="Arial"/>
          <w:sz w:val="18"/>
          <w:szCs w:val="18"/>
          <w:lang w:eastAsia="es-SV"/>
        </w:rPr>
      </w:pPr>
    </w:p>
    <w:p w:rsidR="000F0B23" w:rsidRDefault="000F0B23" w:rsidP="000F0B23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  <w:r w:rsidRPr="00932413">
        <w:rPr>
          <w:rFonts w:ascii="Century Gothic" w:hAnsi="Century Gothic" w:cs="Arial"/>
          <w:b/>
          <w:sz w:val="18"/>
          <w:szCs w:val="18"/>
        </w:rPr>
        <w:t>POR TANTO</w:t>
      </w:r>
      <w:r w:rsidRPr="00932413">
        <w:rPr>
          <w:rFonts w:ascii="Century Gothic" w:hAnsi="Century Gothic" w:cs="Arial"/>
          <w:sz w:val="18"/>
          <w:szCs w:val="18"/>
        </w:rPr>
        <w:t>, de conformidad a los artículos 62,</w:t>
      </w:r>
      <w:r w:rsidR="00382504">
        <w:rPr>
          <w:rFonts w:ascii="Century Gothic" w:hAnsi="Century Gothic" w:cs="Arial"/>
          <w:sz w:val="18"/>
          <w:szCs w:val="18"/>
        </w:rPr>
        <w:t xml:space="preserve"> 65, 66, 69, 70, 71 y 72,</w:t>
      </w:r>
      <w:r w:rsidRPr="00932413">
        <w:rPr>
          <w:rFonts w:ascii="Century Gothic" w:hAnsi="Century Gothic" w:cs="Arial"/>
          <w:sz w:val="18"/>
          <w:szCs w:val="18"/>
        </w:rPr>
        <w:t xml:space="preserve"> de la Ley de Acceso a la Información Pública, la suscrita Oficial de Información </w:t>
      </w:r>
      <w:r w:rsidRPr="00932413">
        <w:rPr>
          <w:rFonts w:ascii="Century Gothic" w:hAnsi="Century Gothic" w:cs="Arial"/>
          <w:b/>
          <w:sz w:val="18"/>
          <w:szCs w:val="18"/>
        </w:rPr>
        <w:t>RESUELVE</w:t>
      </w:r>
      <w:r w:rsidRPr="00932413">
        <w:rPr>
          <w:rFonts w:ascii="Century Gothic" w:hAnsi="Century Gothic" w:cs="Arial"/>
          <w:sz w:val="18"/>
          <w:szCs w:val="18"/>
        </w:rPr>
        <w:t>:</w:t>
      </w:r>
    </w:p>
    <w:p w:rsidR="000F0B23" w:rsidRPr="00932413" w:rsidRDefault="000F0B23" w:rsidP="000F0B23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</w:p>
    <w:p w:rsidR="000F0B23" w:rsidRPr="00AC40FE" w:rsidRDefault="000F0B23" w:rsidP="000F0B23">
      <w:pPr>
        <w:tabs>
          <w:tab w:val="left" w:pos="709"/>
        </w:tabs>
        <w:spacing w:after="0" w:line="240" w:lineRule="auto"/>
        <w:jc w:val="both"/>
        <w:rPr>
          <w:rFonts w:ascii="Century Gothic" w:eastAsia="Calibri" w:hAnsi="Century Gothic" w:cs="Arial"/>
          <w:sz w:val="18"/>
          <w:szCs w:val="18"/>
        </w:rPr>
      </w:pPr>
      <w:r w:rsidRPr="00AC40FE">
        <w:rPr>
          <w:rFonts w:ascii="Century Gothic" w:hAnsi="Century Gothic" w:cs="Arial"/>
          <w:b/>
          <w:sz w:val="18"/>
          <w:szCs w:val="18"/>
        </w:rPr>
        <w:t>INFORMAR a</w:t>
      </w:r>
      <w:r w:rsidR="009558BB">
        <w:rPr>
          <w:rFonts w:ascii="Century Gothic" w:hAnsi="Century Gothic" w:cs="Arial"/>
          <w:b/>
          <w:sz w:val="18"/>
          <w:szCs w:val="18"/>
        </w:rPr>
        <w:t xml:space="preserve"> </w:t>
      </w:r>
      <w:r w:rsidRPr="00AC40FE">
        <w:rPr>
          <w:rFonts w:ascii="Century Gothic" w:hAnsi="Century Gothic" w:cs="Arial"/>
          <w:b/>
          <w:sz w:val="18"/>
          <w:szCs w:val="18"/>
        </w:rPr>
        <w:t>l</w:t>
      </w:r>
      <w:r w:rsidR="009558BB">
        <w:rPr>
          <w:rFonts w:ascii="Century Gothic" w:hAnsi="Century Gothic" w:cs="Arial"/>
          <w:b/>
          <w:sz w:val="18"/>
          <w:szCs w:val="18"/>
        </w:rPr>
        <w:t>a</w:t>
      </w:r>
      <w:r w:rsidRPr="00AC40FE">
        <w:rPr>
          <w:rFonts w:ascii="Century Gothic" w:hAnsi="Century Gothic" w:cs="Arial"/>
          <w:b/>
          <w:sz w:val="18"/>
          <w:szCs w:val="18"/>
        </w:rPr>
        <w:t xml:space="preserve"> </w:t>
      </w:r>
      <w:r w:rsidR="009558BB">
        <w:rPr>
          <w:rFonts w:ascii="Century Gothic" w:hAnsi="Century Gothic" w:cs="Arial"/>
          <w:b/>
          <w:sz w:val="18"/>
          <w:szCs w:val="18"/>
          <w:lang w:val="es-ES"/>
        </w:rPr>
        <w:t xml:space="preserve">Sra. </w:t>
      </w:r>
      <w:r w:rsidR="0042263A">
        <w:rPr>
          <w:rFonts w:ascii="Century Gothic" w:hAnsi="Century Gothic" w:cs="Arial"/>
          <w:b/>
          <w:sz w:val="20"/>
          <w:szCs w:val="20"/>
        </w:rPr>
        <w:t>_____________________</w:t>
      </w:r>
      <w:bookmarkStart w:id="0" w:name="_GoBack"/>
      <w:bookmarkEnd w:id="0"/>
      <w:r w:rsidR="009558BB" w:rsidRPr="00AC40FE">
        <w:rPr>
          <w:rFonts w:ascii="Century Gothic" w:eastAsia="Calibri" w:hAnsi="Century Gothic" w:cs="Arial"/>
          <w:sz w:val="18"/>
          <w:szCs w:val="18"/>
        </w:rPr>
        <w:t xml:space="preserve"> </w:t>
      </w:r>
      <w:r w:rsidRPr="00AC40FE">
        <w:rPr>
          <w:rFonts w:ascii="Century Gothic" w:eastAsia="Calibri" w:hAnsi="Century Gothic" w:cs="Arial"/>
          <w:sz w:val="18"/>
          <w:szCs w:val="18"/>
        </w:rPr>
        <w:t>lo siguiente:</w:t>
      </w:r>
    </w:p>
    <w:p w:rsidR="000F0B23" w:rsidRPr="00AC40FE" w:rsidRDefault="00AC40FE" w:rsidP="000F0B23">
      <w:pPr>
        <w:pStyle w:val="Prrafodelista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Century Gothic" w:eastAsia="Times New Roman" w:hAnsi="Century Gothic" w:cs="Arial"/>
          <w:sz w:val="18"/>
          <w:szCs w:val="18"/>
          <w:lang w:eastAsia="es-SV"/>
        </w:rPr>
      </w:pPr>
      <w:proofErr w:type="gramStart"/>
      <w:r w:rsidRPr="00AC40FE">
        <w:rPr>
          <w:rFonts w:ascii="Century Gothic" w:eastAsia="Times New Roman" w:hAnsi="Century Gothic" w:cs="Arial"/>
          <w:sz w:val="18"/>
          <w:szCs w:val="18"/>
          <w:lang w:val="es-SV" w:eastAsia="es-SV"/>
        </w:rPr>
        <w:t>Que</w:t>
      </w:r>
      <w:proofErr w:type="gramEnd"/>
      <w:r w:rsidR="00DC7D6B">
        <w:rPr>
          <w:rFonts w:ascii="Century Gothic" w:eastAsia="Times New Roman" w:hAnsi="Century Gothic" w:cs="Arial"/>
          <w:sz w:val="18"/>
          <w:szCs w:val="18"/>
          <w:lang w:val="es-SV" w:eastAsia="es-SV"/>
        </w:rPr>
        <w:t xml:space="preserve"> de acuerdo a su solicitud, de efectuar inspección</w:t>
      </w:r>
      <w:r w:rsidR="000F0B23" w:rsidRPr="00AC40FE">
        <w:rPr>
          <w:rFonts w:ascii="Century Gothic" w:eastAsia="Times New Roman" w:hAnsi="Century Gothic" w:cs="Arial"/>
          <w:sz w:val="18"/>
          <w:szCs w:val="18"/>
          <w:lang w:val="es-SV" w:eastAsia="es-SV"/>
        </w:rPr>
        <w:t xml:space="preserve"> </w:t>
      </w:r>
      <w:r w:rsidR="00DC7D6B" w:rsidRPr="001D0A7C">
        <w:rPr>
          <w:rFonts w:ascii="Century Gothic" w:hAnsi="Century Gothic" w:cs="Arial"/>
          <w:sz w:val="18"/>
          <w:szCs w:val="18"/>
        </w:rPr>
        <w:t>para elaborar un acta de monitoreo, y esta a su vez sea enviada a la alcaldía Municipal conforme al artículo 88 de Ley</w:t>
      </w:r>
      <w:r w:rsidR="00DC7D6B">
        <w:rPr>
          <w:rFonts w:ascii="Century Gothic" w:hAnsi="Century Gothic" w:cs="Arial"/>
          <w:sz w:val="18"/>
          <w:szCs w:val="18"/>
        </w:rPr>
        <w:t>, se ha realizado</w:t>
      </w:r>
      <w:r w:rsidR="00801701">
        <w:rPr>
          <w:rFonts w:ascii="Century Gothic" w:hAnsi="Century Gothic" w:cs="Arial"/>
          <w:sz w:val="18"/>
          <w:szCs w:val="18"/>
        </w:rPr>
        <w:t xml:space="preserve"> dicha inspección para lo cual se anexa </w:t>
      </w:r>
      <w:r w:rsidR="00382504">
        <w:rPr>
          <w:rFonts w:ascii="Century Gothic" w:hAnsi="Century Gothic" w:cs="Arial"/>
          <w:sz w:val="18"/>
          <w:szCs w:val="18"/>
        </w:rPr>
        <w:t xml:space="preserve">a esta resolución el </w:t>
      </w:r>
      <w:r w:rsidR="00801701">
        <w:rPr>
          <w:rFonts w:ascii="Century Gothic" w:hAnsi="Century Gothic" w:cs="Arial"/>
          <w:sz w:val="18"/>
          <w:szCs w:val="18"/>
        </w:rPr>
        <w:t>informe del Departamento de</w:t>
      </w:r>
      <w:r w:rsidR="00382504">
        <w:rPr>
          <w:rFonts w:ascii="Century Gothic" w:hAnsi="Century Gothic" w:cs="Arial"/>
          <w:sz w:val="18"/>
          <w:szCs w:val="18"/>
        </w:rPr>
        <w:t xml:space="preserve"> Monitoreo</w:t>
      </w:r>
      <w:r w:rsidR="00DC7D6B">
        <w:rPr>
          <w:rFonts w:ascii="Century Gothic" w:eastAsia="Times New Roman" w:hAnsi="Century Gothic" w:cs="Arial"/>
          <w:sz w:val="18"/>
          <w:szCs w:val="18"/>
          <w:lang w:eastAsia="es-SV"/>
        </w:rPr>
        <w:t>.</w:t>
      </w:r>
    </w:p>
    <w:p w:rsidR="000F0B23" w:rsidRDefault="000F0B23" w:rsidP="000F0B23">
      <w:pPr>
        <w:pStyle w:val="Prrafodelista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Century Gothic" w:eastAsia="Times New Roman" w:hAnsi="Century Gothic" w:cs="Arial"/>
          <w:sz w:val="18"/>
          <w:szCs w:val="18"/>
          <w:lang w:val="es-SV" w:eastAsia="es-SV"/>
        </w:rPr>
      </w:pPr>
      <w:r w:rsidRPr="00AC40FE">
        <w:rPr>
          <w:rFonts w:ascii="Century Gothic" w:eastAsia="Times New Roman" w:hAnsi="Century Gothic" w:cs="Arial"/>
          <w:sz w:val="18"/>
          <w:szCs w:val="18"/>
          <w:lang w:eastAsia="es-SV"/>
        </w:rPr>
        <w:t>Que</w:t>
      </w:r>
      <w:r w:rsidR="00DC7D6B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 el </w:t>
      </w:r>
      <w:r w:rsidR="00DC7D6B" w:rsidRPr="00852B39">
        <w:rPr>
          <w:rFonts w:ascii="Century Gothic" w:eastAsia="Times New Roman" w:hAnsi="Century Gothic" w:cs="Arial"/>
          <w:sz w:val="18"/>
          <w:szCs w:val="18"/>
          <w:lang w:eastAsia="es-SV"/>
        </w:rPr>
        <w:t>proceso administrativo sancionatorio corresponden al Municipio, quien deberá darle trámite a la posible sanción en caso de existir infracción a la Ley y su reglamento; de conformidad con el art. 88 de la Ley</w:t>
      </w:r>
      <w:r w:rsidRPr="00AC40FE">
        <w:rPr>
          <w:rFonts w:ascii="Century Gothic" w:eastAsia="Times New Roman" w:hAnsi="Century Gothic" w:cs="Arial"/>
          <w:sz w:val="18"/>
          <w:szCs w:val="18"/>
          <w:lang w:val="es-SV" w:eastAsia="es-SV"/>
        </w:rPr>
        <w:t>.</w:t>
      </w:r>
    </w:p>
    <w:p w:rsidR="00AC40FE" w:rsidRDefault="00AC40FE" w:rsidP="00AC40FE">
      <w:pPr>
        <w:pStyle w:val="Prrafodelista"/>
        <w:spacing w:after="0" w:line="240" w:lineRule="auto"/>
        <w:ind w:left="360"/>
        <w:contextualSpacing w:val="0"/>
        <w:jc w:val="both"/>
        <w:rPr>
          <w:rFonts w:ascii="Century Gothic" w:eastAsia="Times New Roman" w:hAnsi="Century Gothic" w:cs="Arial"/>
          <w:sz w:val="18"/>
          <w:szCs w:val="18"/>
          <w:lang w:val="es-SV" w:eastAsia="es-SV"/>
        </w:rPr>
      </w:pPr>
    </w:p>
    <w:p w:rsidR="008D1C3E" w:rsidRDefault="008D1C3E" w:rsidP="0096214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C741E0" w:rsidRPr="00932413" w:rsidRDefault="00C741E0" w:rsidP="0096214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932413">
        <w:rPr>
          <w:rFonts w:ascii="Century Gothic" w:hAnsi="Century Gothic" w:cs="Arial"/>
          <w:sz w:val="18"/>
          <w:szCs w:val="18"/>
        </w:rPr>
        <w:t>Notifíquese al interesado en el medio y forma señalada para tales efectos.</w:t>
      </w:r>
    </w:p>
    <w:p w:rsidR="00BF47BF" w:rsidRPr="00932413" w:rsidRDefault="00BF47BF" w:rsidP="0096214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E94DA2" w:rsidRPr="00932413" w:rsidRDefault="00E94DA2" w:rsidP="0096214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932413" w:rsidRDefault="00932413" w:rsidP="0096214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382504" w:rsidRDefault="00382504" w:rsidP="0096214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382504" w:rsidRPr="00932413" w:rsidRDefault="00382504" w:rsidP="0096214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E94DA2" w:rsidRPr="00932413" w:rsidRDefault="00E94DA2" w:rsidP="0096214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C741E0" w:rsidRPr="00932413" w:rsidRDefault="00C741E0" w:rsidP="009621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32413">
        <w:rPr>
          <w:rFonts w:ascii="Century Gothic" w:hAnsi="Century Gothic"/>
          <w:sz w:val="18"/>
          <w:szCs w:val="18"/>
        </w:rPr>
        <w:t>Marlene Solano</w:t>
      </w:r>
    </w:p>
    <w:p w:rsidR="00E4295F" w:rsidRPr="00932413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932413">
        <w:rPr>
          <w:rFonts w:ascii="Century Gothic" w:hAnsi="Century Gothic"/>
          <w:sz w:val="18"/>
          <w:szCs w:val="18"/>
        </w:rPr>
        <w:t>Oficial de Información</w:t>
      </w:r>
    </w:p>
    <w:sectPr w:rsidR="00E4295F" w:rsidRPr="00932413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42263A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42263A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207C9F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008</w:t>
                </w:r>
                <w:r w:rsidR="00B45A48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6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92556"/>
    <w:multiLevelType w:val="hybridMultilevel"/>
    <w:tmpl w:val="91B43F4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4F4D31"/>
    <w:multiLevelType w:val="hybridMultilevel"/>
    <w:tmpl w:val="47E4704C"/>
    <w:lvl w:ilvl="0" w:tplc="0C0A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8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5098B"/>
    <w:multiLevelType w:val="hybridMultilevel"/>
    <w:tmpl w:val="BEB2487C"/>
    <w:lvl w:ilvl="0" w:tplc="49128A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36646A5"/>
    <w:multiLevelType w:val="hybridMultilevel"/>
    <w:tmpl w:val="7A64C7F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BF14D694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520ED"/>
    <w:multiLevelType w:val="hybridMultilevel"/>
    <w:tmpl w:val="FFE811F6"/>
    <w:lvl w:ilvl="0" w:tplc="18A4A73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 w15:restartNumberingAfterBreak="0">
    <w:nsid w:val="60293EBD"/>
    <w:multiLevelType w:val="hybridMultilevel"/>
    <w:tmpl w:val="FDA89F1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B73D54"/>
    <w:multiLevelType w:val="hybridMultilevel"/>
    <w:tmpl w:val="155261F8"/>
    <w:lvl w:ilvl="0" w:tplc="440A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7968662E"/>
    <w:multiLevelType w:val="hybridMultilevel"/>
    <w:tmpl w:val="8A704A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6"/>
  </w:num>
  <w:num w:numId="4">
    <w:abstractNumId w:val="3"/>
  </w:num>
  <w:num w:numId="5">
    <w:abstractNumId w:val="6"/>
  </w:num>
  <w:num w:numId="6">
    <w:abstractNumId w:val="2"/>
  </w:num>
  <w:num w:numId="7">
    <w:abstractNumId w:val="8"/>
  </w:num>
  <w:num w:numId="8">
    <w:abstractNumId w:val="23"/>
  </w:num>
  <w:num w:numId="9">
    <w:abstractNumId w:val="5"/>
  </w:num>
  <w:num w:numId="10">
    <w:abstractNumId w:val="1"/>
  </w:num>
  <w:num w:numId="11">
    <w:abstractNumId w:val="18"/>
  </w:num>
  <w:num w:numId="12">
    <w:abstractNumId w:val="0"/>
  </w:num>
  <w:num w:numId="13">
    <w:abstractNumId w:val="17"/>
  </w:num>
  <w:num w:numId="14">
    <w:abstractNumId w:val="12"/>
  </w:num>
  <w:num w:numId="15">
    <w:abstractNumId w:val="24"/>
  </w:num>
  <w:num w:numId="16">
    <w:abstractNumId w:val="14"/>
  </w:num>
  <w:num w:numId="17">
    <w:abstractNumId w:val="15"/>
  </w:num>
  <w:num w:numId="18">
    <w:abstractNumId w:val="25"/>
  </w:num>
  <w:num w:numId="19">
    <w:abstractNumId w:val="22"/>
  </w:num>
  <w:num w:numId="20">
    <w:abstractNumId w:val="19"/>
  </w:num>
  <w:num w:numId="21">
    <w:abstractNumId w:val="7"/>
  </w:num>
  <w:num w:numId="22">
    <w:abstractNumId w:val="20"/>
  </w:num>
  <w:num w:numId="23">
    <w:abstractNumId w:val="13"/>
  </w:num>
  <w:num w:numId="24">
    <w:abstractNumId w:val="4"/>
  </w:num>
  <w:num w:numId="25">
    <w:abstractNumId w:val="2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25BAA"/>
    <w:rsid w:val="00027BDA"/>
    <w:rsid w:val="000354B1"/>
    <w:rsid w:val="00035E25"/>
    <w:rsid w:val="00037B32"/>
    <w:rsid w:val="00044670"/>
    <w:rsid w:val="00044BB8"/>
    <w:rsid w:val="0005152D"/>
    <w:rsid w:val="0005323B"/>
    <w:rsid w:val="00056286"/>
    <w:rsid w:val="00062BC6"/>
    <w:rsid w:val="00081C62"/>
    <w:rsid w:val="00083695"/>
    <w:rsid w:val="00085EB5"/>
    <w:rsid w:val="0008660F"/>
    <w:rsid w:val="0008686D"/>
    <w:rsid w:val="00087BED"/>
    <w:rsid w:val="00090643"/>
    <w:rsid w:val="00095346"/>
    <w:rsid w:val="00096D49"/>
    <w:rsid w:val="00096E79"/>
    <w:rsid w:val="000A0410"/>
    <w:rsid w:val="000A3109"/>
    <w:rsid w:val="000A4CBF"/>
    <w:rsid w:val="000A6003"/>
    <w:rsid w:val="000A7999"/>
    <w:rsid w:val="000B300D"/>
    <w:rsid w:val="000C2AB4"/>
    <w:rsid w:val="000D1D25"/>
    <w:rsid w:val="000D5A5B"/>
    <w:rsid w:val="000D6C2B"/>
    <w:rsid w:val="000D7FB0"/>
    <w:rsid w:val="000E04D6"/>
    <w:rsid w:val="000E0ABC"/>
    <w:rsid w:val="000E1795"/>
    <w:rsid w:val="000E3200"/>
    <w:rsid w:val="000E4D32"/>
    <w:rsid w:val="000F04BA"/>
    <w:rsid w:val="000F0B23"/>
    <w:rsid w:val="000F12FA"/>
    <w:rsid w:val="000F3730"/>
    <w:rsid w:val="001006CE"/>
    <w:rsid w:val="00105838"/>
    <w:rsid w:val="00106028"/>
    <w:rsid w:val="001103CA"/>
    <w:rsid w:val="001108AF"/>
    <w:rsid w:val="0011428F"/>
    <w:rsid w:val="00115811"/>
    <w:rsid w:val="00117E45"/>
    <w:rsid w:val="00121EB1"/>
    <w:rsid w:val="00123CF2"/>
    <w:rsid w:val="00124249"/>
    <w:rsid w:val="0012691E"/>
    <w:rsid w:val="00131D02"/>
    <w:rsid w:val="00141824"/>
    <w:rsid w:val="00143CD4"/>
    <w:rsid w:val="0014681A"/>
    <w:rsid w:val="001471FB"/>
    <w:rsid w:val="001507F7"/>
    <w:rsid w:val="00150AD6"/>
    <w:rsid w:val="001513D1"/>
    <w:rsid w:val="00151FE4"/>
    <w:rsid w:val="00152043"/>
    <w:rsid w:val="00152C4F"/>
    <w:rsid w:val="00156741"/>
    <w:rsid w:val="0016123C"/>
    <w:rsid w:val="00163628"/>
    <w:rsid w:val="0016481B"/>
    <w:rsid w:val="00164B48"/>
    <w:rsid w:val="00166F18"/>
    <w:rsid w:val="00171505"/>
    <w:rsid w:val="00173035"/>
    <w:rsid w:val="001768DF"/>
    <w:rsid w:val="0017771D"/>
    <w:rsid w:val="001800A5"/>
    <w:rsid w:val="001814F2"/>
    <w:rsid w:val="00181949"/>
    <w:rsid w:val="001840F3"/>
    <w:rsid w:val="00186064"/>
    <w:rsid w:val="00190DA4"/>
    <w:rsid w:val="0019243F"/>
    <w:rsid w:val="00192F62"/>
    <w:rsid w:val="00194A23"/>
    <w:rsid w:val="00197879"/>
    <w:rsid w:val="001A0332"/>
    <w:rsid w:val="001A229E"/>
    <w:rsid w:val="001A368B"/>
    <w:rsid w:val="001A4004"/>
    <w:rsid w:val="001A556E"/>
    <w:rsid w:val="001B0EA9"/>
    <w:rsid w:val="001B165F"/>
    <w:rsid w:val="001C1ABD"/>
    <w:rsid w:val="001C3339"/>
    <w:rsid w:val="001C384D"/>
    <w:rsid w:val="001C3DA6"/>
    <w:rsid w:val="001C75F6"/>
    <w:rsid w:val="001D0A7C"/>
    <w:rsid w:val="001D541E"/>
    <w:rsid w:val="001D58CF"/>
    <w:rsid w:val="001E0997"/>
    <w:rsid w:val="001E44D9"/>
    <w:rsid w:val="001E5A01"/>
    <w:rsid w:val="001E7C3D"/>
    <w:rsid w:val="001F060A"/>
    <w:rsid w:val="001F2F4D"/>
    <w:rsid w:val="001F478E"/>
    <w:rsid w:val="001F7205"/>
    <w:rsid w:val="00201524"/>
    <w:rsid w:val="002027A5"/>
    <w:rsid w:val="00202E0E"/>
    <w:rsid w:val="0020407D"/>
    <w:rsid w:val="00204111"/>
    <w:rsid w:val="0020679A"/>
    <w:rsid w:val="00207C9F"/>
    <w:rsid w:val="002148E4"/>
    <w:rsid w:val="00215680"/>
    <w:rsid w:val="00215F09"/>
    <w:rsid w:val="002172C1"/>
    <w:rsid w:val="00232550"/>
    <w:rsid w:val="00236A41"/>
    <w:rsid w:val="00236CCC"/>
    <w:rsid w:val="0023754E"/>
    <w:rsid w:val="002449E6"/>
    <w:rsid w:val="00244EA7"/>
    <w:rsid w:val="0024709B"/>
    <w:rsid w:val="0024724E"/>
    <w:rsid w:val="002479FD"/>
    <w:rsid w:val="0025135A"/>
    <w:rsid w:val="0025172F"/>
    <w:rsid w:val="0025275E"/>
    <w:rsid w:val="00253BBD"/>
    <w:rsid w:val="00256108"/>
    <w:rsid w:val="00260CCB"/>
    <w:rsid w:val="00260D1E"/>
    <w:rsid w:val="0026171E"/>
    <w:rsid w:val="00262F1C"/>
    <w:rsid w:val="002651B5"/>
    <w:rsid w:val="002651BE"/>
    <w:rsid w:val="002651E6"/>
    <w:rsid w:val="00272C2E"/>
    <w:rsid w:val="002738DF"/>
    <w:rsid w:val="00283E2C"/>
    <w:rsid w:val="002844C2"/>
    <w:rsid w:val="00284857"/>
    <w:rsid w:val="002851A1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C31C7"/>
    <w:rsid w:val="002C6177"/>
    <w:rsid w:val="002D206F"/>
    <w:rsid w:val="002D30B0"/>
    <w:rsid w:val="002D5BB9"/>
    <w:rsid w:val="002D6206"/>
    <w:rsid w:val="002D64BC"/>
    <w:rsid w:val="002D6844"/>
    <w:rsid w:val="002E322D"/>
    <w:rsid w:val="002F207A"/>
    <w:rsid w:val="002F3C8D"/>
    <w:rsid w:val="00300809"/>
    <w:rsid w:val="00300E84"/>
    <w:rsid w:val="00304F42"/>
    <w:rsid w:val="00306858"/>
    <w:rsid w:val="00311DDF"/>
    <w:rsid w:val="00312B09"/>
    <w:rsid w:val="00313542"/>
    <w:rsid w:val="00316977"/>
    <w:rsid w:val="003179E0"/>
    <w:rsid w:val="00326C30"/>
    <w:rsid w:val="00336995"/>
    <w:rsid w:val="00341D5A"/>
    <w:rsid w:val="00345410"/>
    <w:rsid w:val="00346B7F"/>
    <w:rsid w:val="00347FF4"/>
    <w:rsid w:val="0035264D"/>
    <w:rsid w:val="00352AB5"/>
    <w:rsid w:val="00354DF5"/>
    <w:rsid w:val="00357896"/>
    <w:rsid w:val="00360D71"/>
    <w:rsid w:val="00360EC4"/>
    <w:rsid w:val="003615C1"/>
    <w:rsid w:val="00361EEA"/>
    <w:rsid w:val="00362B83"/>
    <w:rsid w:val="00362E36"/>
    <w:rsid w:val="0036333B"/>
    <w:rsid w:val="00363BCE"/>
    <w:rsid w:val="003708E0"/>
    <w:rsid w:val="00377B06"/>
    <w:rsid w:val="00382504"/>
    <w:rsid w:val="00390FE1"/>
    <w:rsid w:val="00393096"/>
    <w:rsid w:val="00393AE6"/>
    <w:rsid w:val="003978BD"/>
    <w:rsid w:val="003A03CE"/>
    <w:rsid w:val="003A1B65"/>
    <w:rsid w:val="003A283D"/>
    <w:rsid w:val="003B41E9"/>
    <w:rsid w:val="003B6DDB"/>
    <w:rsid w:val="003B7355"/>
    <w:rsid w:val="003C3C49"/>
    <w:rsid w:val="003D3654"/>
    <w:rsid w:val="003D7903"/>
    <w:rsid w:val="003E1873"/>
    <w:rsid w:val="003E7751"/>
    <w:rsid w:val="003F16A2"/>
    <w:rsid w:val="003F56AF"/>
    <w:rsid w:val="003F6A23"/>
    <w:rsid w:val="004005CA"/>
    <w:rsid w:val="00404FD1"/>
    <w:rsid w:val="00405090"/>
    <w:rsid w:val="0040561D"/>
    <w:rsid w:val="00412755"/>
    <w:rsid w:val="0041769E"/>
    <w:rsid w:val="0042263A"/>
    <w:rsid w:val="00431432"/>
    <w:rsid w:val="0043382F"/>
    <w:rsid w:val="00434872"/>
    <w:rsid w:val="004363F4"/>
    <w:rsid w:val="00444B8E"/>
    <w:rsid w:val="00453E40"/>
    <w:rsid w:val="00457358"/>
    <w:rsid w:val="004601DD"/>
    <w:rsid w:val="00461910"/>
    <w:rsid w:val="00464527"/>
    <w:rsid w:val="00470F8D"/>
    <w:rsid w:val="004915C9"/>
    <w:rsid w:val="00491AFD"/>
    <w:rsid w:val="00496ACB"/>
    <w:rsid w:val="004B0CE9"/>
    <w:rsid w:val="004B3528"/>
    <w:rsid w:val="004B6715"/>
    <w:rsid w:val="004C4E60"/>
    <w:rsid w:val="004C51E8"/>
    <w:rsid w:val="004C5272"/>
    <w:rsid w:val="004C6458"/>
    <w:rsid w:val="004C76DF"/>
    <w:rsid w:val="004D120E"/>
    <w:rsid w:val="004D59ED"/>
    <w:rsid w:val="004D6C72"/>
    <w:rsid w:val="004E51EE"/>
    <w:rsid w:val="004E6062"/>
    <w:rsid w:val="004F0ACF"/>
    <w:rsid w:val="004F326F"/>
    <w:rsid w:val="004F333D"/>
    <w:rsid w:val="005000CB"/>
    <w:rsid w:val="0050311B"/>
    <w:rsid w:val="00505879"/>
    <w:rsid w:val="00506B1B"/>
    <w:rsid w:val="005156E2"/>
    <w:rsid w:val="00516C83"/>
    <w:rsid w:val="00521EF8"/>
    <w:rsid w:val="00522D3D"/>
    <w:rsid w:val="0052594C"/>
    <w:rsid w:val="00531551"/>
    <w:rsid w:val="00533DD2"/>
    <w:rsid w:val="00542B73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7391B"/>
    <w:rsid w:val="005857BA"/>
    <w:rsid w:val="00585CC8"/>
    <w:rsid w:val="00587E7C"/>
    <w:rsid w:val="0059244C"/>
    <w:rsid w:val="00594705"/>
    <w:rsid w:val="005A2281"/>
    <w:rsid w:val="005A5A38"/>
    <w:rsid w:val="005A5A68"/>
    <w:rsid w:val="005B0347"/>
    <w:rsid w:val="005C0B7E"/>
    <w:rsid w:val="005C252C"/>
    <w:rsid w:val="005C43E3"/>
    <w:rsid w:val="005E0F1D"/>
    <w:rsid w:val="005E67D1"/>
    <w:rsid w:val="005E7700"/>
    <w:rsid w:val="005E7EA5"/>
    <w:rsid w:val="005F2527"/>
    <w:rsid w:val="005F47C3"/>
    <w:rsid w:val="005F4D45"/>
    <w:rsid w:val="005F68C9"/>
    <w:rsid w:val="005F75DB"/>
    <w:rsid w:val="005F77E1"/>
    <w:rsid w:val="00602008"/>
    <w:rsid w:val="00605482"/>
    <w:rsid w:val="00605F34"/>
    <w:rsid w:val="00610DAB"/>
    <w:rsid w:val="00612D9D"/>
    <w:rsid w:val="006135A9"/>
    <w:rsid w:val="0061549B"/>
    <w:rsid w:val="006239AF"/>
    <w:rsid w:val="00626BEA"/>
    <w:rsid w:val="00626DE0"/>
    <w:rsid w:val="00630529"/>
    <w:rsid w:val="00633561"/>
    <w:rsid w:val="0063684F"/>
    <w:rsid w:val="00637D57"/>
    <w:rsid w:val="00643EA3"/>
    <w:rsid w:val="006445BB"/>
    <w:rsid w:val="006500C4"/>
    <w:rsid w:val="0065115D"/>
    <w:rsid w:val="00651DAC"/>
    <w:rsid w:val="0065317D"/>
    <w:rsid w:val="00655DEF"/>
    <w:rsid w:val="00656ED3"/>
    <w:rsid w:val="00662F69"/>
    <w:rsid w:val="00663837"/>
    <w:rsid w:val="00671104"/>
    <w:rsid w:val="006773A7"/>
    <w:rsid w:val="00681785"/>
    <w:rsid w:val="00683510"/>
    <w:rsid w:val="006851DD"/>
    <w:rsid w:val="00685D0A"/>
    <w:rsid w:val="00686D91"/>
    <w:rsid w:val="00686E7E"/>
    <w:rsid w:val="006873A6"/>
    <w:rsid w:val="00687E36"/>
    <w:rsid w:val="00691899"/>
    <w:rsid w:val="006918D9"/>
    <w:rsid w:val="006938FD"/>
    <w:rsid w:val="00693A0A"/>
    <w:rsid w:val="00696D1A"/>
    <w:rsid w:val="006A2464"/>
    <w:rsid w:val="006B1ED9"/>
    <w:rsid w:val="006B3EB1"/>
    <w:rsid w:val="006C0284"/>
    <w:rsid w:val="006C17D2"/>
    <w:rsid w:val="006C47F7"/>
    <w:rsid w:val="006C5B88"/>
    <w:rsid w:val="006C7335"/>
    <w:rsid w:val="006D0017"/>
    <w:rsid w:val="006D2ACE"/>
    <w:rsid w:val="006D30BE"/>
    <w:rsid w:val="006D4BD5"/>
    <w:rsid w:val="006D61D0"/>
    <w:rsid w:val="006D6B5E"/>
    <w:rsid w:val="006E0523"/>
    <w:rsid w:val="006E22B3"/>
    <w:rsid w:val="006E25DB"/>
    <w:rsid w:val="006E3D05"/>
    <w:rsid w:val="006E3FF2"/>
    <w:rsid w:val="006E759D"/>
    <w:rsid w:val="006F46F4"/>
    <w:rsid w:val="00706E6A"/>
    <w:rsid w:val="007079C2"/>
    <w:rsid w:val="0071662F"/>
    <w:rsid w:val="00717193"/>
    <w:rsid w:val="007225B0"/>
    <w:rsid w:val="00723658"/>
    <w:rsid w:val="00730105"/>
    <w:rsid w:val="0073040E"/>
    <w:rsid w:val="00732D7F"/>
    <w:rsid w:val="007372E4"/>
    <w:rsid w:val="00737D3B"/>
    <w:rsid w:val="00745C49"/>
    <w:rsid w:val="00751C65"/>
    <w:rsid w:val="00752271"/>
    <w:rsid w:val="00753CA8"/>
    <w:rsid w:val="007562BB"/>
    <w:rsid w:val="007563B1"/>
    <w:rsid w:val="00761489"/>
    <w:rsid w:val="00765591"/>
    <w:rsid w:val="0077557E"/>
    <w:rsid w:val="00784F7D"/>
    <w:rsid w:val="0078531B"/>
    <w:rsid w:val="00786452"/>
    <w:rsid w:val="00786F9C"/>
    <w:rsid w:val="007873A0"/>
    <w:rsid w:val="007878F9"/>
    <w:rsid w:val="007943F4"/>
    <w:rsid w:val="00795DB4"/>
    <w:rsid w:val="007A3712"/>
    <w:rsid w:val="007A5CB9"/>
    <w:rsid w:val="007B1132"/>
    <w:rsid w:val="007B361B"/>
    <w:rsid w:val="007B55DC"/>
    <w:rsid w:val="007B5E30"/>
    <w:rsid w:val="007C135B"/>
    <w:rsid w:val="007C33C3"/>
    <w:rsid w:val="007C497E"/>
    <w:rsid w:val="007C7301"/>
    <w:rsid w:val="007C780E"/>
    <w:rsid w:val="007E02CA"/>
    <w:rsid w:val="007E194F"/>
    <w:rsid w:val="007E651A"/>
    <w:rsid w:val="007E7078"/>
    <w:rsid w:val="007F21AE"/>
    <w:rsid w:val="007F723F"/>
    <w:rsid w:val="00801701"/>
    <w:rsid w:val="00803492"/>
    <w:rsid w:val="00805C31"/>
    <w:rsid w:val="00812151"/>
    <w:rsid w:val="00815987"/>
    <w:rsid w:val="0082470A"/>
    <w:rsid w:val="008252C9"/>
    <w:rsid w:val="008267A1"/>
    <w:rsid w:val="00827660"/>
    <w:rsid w:val="008341B2"/>
    <w:rsid w:val="008378F2"/>
    <w:rsid w:val="00840553"/>
    <w:rsid w:val="00843071"/>
    <w:rsid w:val="008462CB"/>
    <w:rsid w:val="00850A81"/>
    <w:rsid w:val="00852B39"/>
    <w:rsid w:val="0085368E"/>
    <w:rsid w:val="008536FF"/>
    <w:rsid w:val="0085585B"/>
    <w:rsid w:val="00860976"/>
    <w:rsid w:val="008618D7"/>
    <w:rsid w:val="00861A5F"/>
    <w:rsid w:val="00865185"/>
    <w:rsid w:val="008728D4"/>
    <w:rsid w:val="00877C0F"/>
    <w:rsid w:val="00883E33"/>
    <w:rsid w:val="008841C9"/>
    <w:rsid w:val="008844FA"/>
    <w:rsid w:val="00891340"/>
    <w:rsid w:val="008953D3"/>
    <w:rsid w:val="00897033"/>
    <w:rsid w:val="008A2B21"/>
    <w:rsid w:val="008A3F47"/>
    <w:rsid w:val="008A5B8F"/>
    <w:rsid w:val="008A66DC"/>
    <w:rsid w:val="008A7F95"/>
    <w:rsid w:val="008B68D6"/>
    <w:rsid w:val="008B6C8E"/>
    <w:rsid w:val="008C1431"/>
    <w:rsid w:val="008C52D3"/>
    <w:rsid w:val="008C6ECB"/>
    <w:rsid w:val="008C7749"/>
    <w:rsid w:val="008D1C3E"/>
    <w:rsid w:val="008D2B73"/>
    <w:rsid w:val="008D78A5"/>
    <w:rsid w:val="008E072D"/>
    <w:rsid w:val="008E2D3D"/>
    <w:rsid w:val="008E3EF5"/>
    <w:rsid w:val="0090498A"/>
    <w:rsid w:val="00906430"/>
    <w:rsid w:val="00910141"/>
    <w:rsid w:val="009123C5"/>
    <w:rsid w:val="00920DA0"/>
    <w:rsid w:val="0092382E"/>
    <w:rsid w:val="00932413"/>
    <w:rsid w:val="009361F4"/>
    <w:rsid w:val="00942D26"/>
    <w:rsid w:val="00954AB9"/>
    <w:rsid w:val="00955415"/>
    <w:rsid w:val="009558BB"/>
    <w:rsid w:val="0096214F"/>
    <w:rsid w:val="00964965"/>
    <w:rsid w:val="009672C6"/>
    <w:rsid w:val="00967F95"/>
    <w:rsid w:val="009816BA"/>
    <w:rsid w:val="00983BC2"/>
    <w:rsid w:val="00984AD1"/>
    <w:rsid w:val="009904C8"/>
    <w:rsid w:val="009917B7"/>
    <w:rsid w:val="00994BA6"/>
    <w:rsid w:val="0099586F"/>
    <w:rsid w:val="009A0ABD"/>
    <w:rsid w:val="009A2EE5"/>
    <w:rsid w:val="009A4574"/>
    <w:rsid w:val="009A6A2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0CC8"/>
    <w:rsid w:val="009F1FDF"/>
    <w:rsid w:val="009F2995"/>
    <w:rsid w:val="009F49DE"/>
    <w:rsid w:val="009F5801"/>
    <w:rsid w:val="009F71BB"/>
    <w:rsid w:val="00A00034"/>
    <w:rsid w:val="00A0058E"/>
    <w:rsid w:val="00A01AE2"/>
    <w:rsid w:val="00A036D1"/>
    <w:rsid w:val="00A06389"/>
    <w:rsid w:val="00A10A3A"/>
    <w:rsid w:val="00A16D0C"/>
    <w:rsid w:val="00A27605"/>
    <w:rsid w:val="00A3099F"/>
    <w:rsid w:val="00A31985"/>
    <w:rsid w:val="00A34E92"/>
    <w:rsid w:val="00A405D1"/>
    <w:rsid w:val="00A41B1A"/>
    <w:rsid w:val="00A41E02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18B4"/>
    <w:rsid w:val="00A837F9"/>
    <w:rsid w:val="00A83ABC"/>
    <w:rsid w:val="00A8691D"/>
    <w:rsid w:val="00A93095"/>
    <w:rsid w:val="00A93967"/>
    <w:rsid w:val="00A9435B"/>
    <w:rsid w:val="00AA3D55"/>
    <w:rsid w:val="00AA4325"/>
    <w:rsid w:val="00AA4871"/>
    <w:rsid w:val="00AA63C4"/>
    <w:rsid w:val="00AB4236"/>
    <w:rsid w:val="00AB576F"/>
    <w:rsid w:val="00AC098C"/>
    <w:rsid w:val="00AC1322"/>
    <w:rsid w:val="00AC25AD"/>
    <w:rsid w:val="00AC40FE"/>
    <w:rsid w:val="00AD0CE0"/>
    <w:rsid w:val="00AD1622"/>
    <w:rsid w:val="00AD2B44"/>
    <w:rsid w:val="00AD3E68"/>
    <w:rsid w:val="00AE0632"/>
    <w:rsid w:val="00AE129F"/>
    <w:rsid w:val="00AE7141"/>
    <w:rsid w:val="00AF11A6"/>
    <w:rsid w:val="00AF6D2C"/>
    <w:rsid w:val="00B05F74"/>
    <w:rsid w:val="00B0688E"/>
    <w:rsid w:val="00B13F66"/>
    <w:rsid w:val="00B158B6"/>
    <w:rsid w:val="00B16A32"/>
    <w:rsid w:val="00B1723A"/>
    <w:rsid w:val="00B36306"/>
    <w:rsid w:val="00B43315"/>
    <w:rsid w:val="00B4347D"/>
    <w:rsid w:val="00B45A48"/>
    <w:rsid w:val="00B50AAF"/>
    <w:rsid w:val="00B54648"/>
    <w:rsid w:val="00B57502"/>
    <w:rsid w:val="00B641A2"/>
    <w:rsid w:val="00B668BC"/>
    <w:rsid w:val="00B7018C"/>
    <w:rsid w:val="00B72C4B"/>
    <w:rsid w:val="00B72CF8"/>
    <w:rsid w:val="00B77686"/>
    <w:rsid w:val="00B80CB7"/>
    <w:rsid w:val="00B8309D"/>
    <w:rsid w:val="00B87530"/>
    <w:rsid w:val="00B92ADA"/>
    <w:rsid w:val="00B95018"/>
    <w:rsid w:val="00BA2E86"/>
    <w:rsid w:val="00BA3516"/>
    <w:rsid w:val="00BA57C4"/>
    <w:rsid w:val="00BA6739"/>
    <w:rsid w:val="00BA7CB4"/>
    <w:rsid w:val="00BB09B0"/>
    <w:rsid w:val="00BB1524"/>
    <w:rsid w:val="00BB1858"/>
    <w:rsid w:val="00BB511A"/>
    <w:rsid w:val="00BB63A4"/>
    <w:rsid w:val="00BC04D8"/>
    <w:rsid w:val="00BC128E"/>
    <w:rsid w:val="00BC12BF"/>
    <w:rsid w:val="00BC63CC"/>
    <w:rsid w:val="00BD008F"/>
    <w:rsid w:val="00BD1254"/>
    <w:rsid w:val="00BD3282"/>
    <w:rsid w:val="00BD5989"/>
    <w:rsid w:val="00BD6665"/>
    <w:rsid w:val="00BF1670"/>
    <w:rsid w:val="00BF3A57"/>
    <w:rsid w:val="00BF3AF4"/>
    <w:rsid w:val="00BF3D00"/>
    <w:rsid w:val="00BF44CD"/>
    <w:rsid w:val="00BF47BF"/>
    <w:rsid w:val="00C12112"/>
    <w:rsid w:val="00C15452"/>
    <w:rsid w:val="00C209B8"/>
    <w:rsid w:val="00C267D8"/>
    <w:rsid w:val="00C31F35"/>
    <w:rsid w:val="00C335F0"/>
    <w:rsid w:val="00C350BB"/>
    <w:rsid w:val="00C372AB"/>
    <w:rsid w:val="00C442E5"/>
    <w:rsid w:val="00C44BE6"/>
    <w:rsid w:val="00C479EC"/>
    <w:rsid w:val="00C50060"/>
    <w:rsid w:val="00C5006B"/>
    <w:rsid w:val="00C56129"/>
    <w:rsid w:val="00C6044F"/>
    <w:rsid w:val="00C61170"/>
    <w:rsid w:val="00C6264E"/>
    <w:rsid w:val="00C653EB"/>
    <w:rsid w:val="00C66EF2"/>
    <w:rsid w:val="00C67029"/>
    <w:rsid w:val="00C741E0"/>
    <w:rsid w:val="00C90449"/>
    <w:rsid w:val="00C928B9"/>
    <w:rsid w:val="00C9464B"/>
    <w:rsid w:val="00C94C75"/>
    <w:rsid w:val="00C95523"/>
    <w:rsid w:val="00CA34A6"/>
    <w:rsid w:val="00CB30DD"/>
    <w:rsid w:val="00CB3F3A"/>
    <w:rsid w:val="00CC289E"/>
    <w:rsid w:val="00CC49E2"/>
    <w:rsid w:val="00CC5981"/>
    <w:rsid w:val="00CD1516"/>
    <w:rsid w:val="00CD454A"/>
    <w:rsid w:val="00CE1626"/>
    <w:rsid w:val="00CE51F8"/>
    <w:rsid w:val="00CE662F"/>
    <w:rsid w:val="00D00CBE"/>
    <w:rsid w:val="00D024FD"/>
    <w:rsid w:val="00D03C77"/>
    <w:rsid w:val="00D04930"/>
    <w:rsid w:val="00D07EF3"/>
    <w:rsid w:val="00D16B5D"/>
    <w:rsid w:val="00D22BC8"/>
    <w:rsid w:val="00D307EA"/>
    <w:rsid w:val="00D30CAE"/>
    <w:rsid w:val="00D31946"/>
    <w:rsid w:val="00D32245"/>
    <w:rsid w:val="00D3255D"/>
    <w:rsid w:val="00D344A8"/>
    <w:rsid w:val="00D36494"/>
    <w:rsid w:val="00D370DB"/>
    <w:rsid w:val="00D40658"/>
    <w:rsid w:val="00D45087"/>
    <w:rsid w:val="00D46405"/>
    <w:rsid w:val="00D47880"/>
    <w:rsid w:val="00D53570"/>
    <w:rsid w:val="00D547BB"/>
    <w:rsid w:val="00D54BF1"/>
    <w:rsid w:val="00D54E05"/>
    <w:rsid w:val="00D65D1C"/>
    <w:rsid w:val="00D66603"/>
    <w:rsid w:val="00D66727"/>
    <w:rsid w:val="00D73604"/>
    <w:rsid w:val="00D77C7F"/>
    <w:rsid w:val="00D81455"/>
    <w:rsid w:val="00D818B3"/>
    <w:rsid w:val="00D82E08"/>
    <w:rsid w:val="00D85A12"/>
    <w:rsid w:val="00D91DB8"/>
    <w:rsid w:val="00D93A5A"/>
    <w:rsid w:val="00D94B47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C7D6B"/>
    <w:rsid w:val="00DD209E"/>
    <w:rsid w:val="00DD3D23"/>
    <w:rsid w:val="00DD6D27"/>
    <w:rsid w:val="00DD72BC"/>
    <w:rsid w:val="00DD7EE6"/>
    <w:rsid w:val="00DE0E3B"/>
    <w:rsid w:val="00DF045C"/>
    <w:rsid w:val="00DF0F89"/>
    <w:rsid w:val="00DF2044"/>
    <w:rsid w:val="00DF3770"/>
    <w:rsid w:val="00E01B00"/>
    <w:rsid w:val="00E036E0"/>
    <w:rsid w:val="00E04D8C"/>
    <w:rsid w:val="00E102A3"/>
    <w:rsid w:val="00E166BA"/>
    <w:rsid w:val="00E17416"/>
    <w:rsid w:val="00E21E0D"/>
    <w:rsid w:val="00E22BF6"/>
    <w:rsid w:val="00E36C52"/>
    <w:rsid w:val="00E40BA3"/>
    <w:rsid w:val="00E4295F"/>
    <w:rsid w:val="00E4505D"/>
    <w:rsid w:val="00E5092D"/>
    <w:rsid w:val="00E517B2"/>
    <w:rsid w:val="00E528A0"/>
    <w:rsid w:val="00E530A8"/>
    <w:rsid w:val="00E53E33"/>
    <w:rsid w:val="00E665D4"/>
    <w:rsid w:val="00E72624"/>
    <w:rsid w:val="00E76DD0"/>
    <w:rsid w:val="00E94DA2"/>
    <w:rsid w:val="00EA3EA9"/>
    <w:rsid w:val="00EA4443"/>
    <w:rsid w:val="00EA5F7D"/>
    <w:rsid w:val="00EB1082"/>
    <w:rsid w:val="00EB1696"/>
    <w:rsid w:val="00EB245C"/>
    <w:rsid w:val="00EB54F9"/>
    <w:rsid w:val="00EB5825"/>
    <w:rsid w:val="00EB687A"/>
    <w:rsid w:val="00EC6605"/>
    <w:rsid w:val="00ED14FC"/>
    <w:rsid w:val="00EE358B"/>
    <w:rsid w:val="00EE35CE"/>
    <w:rsid w:val="00EE52B4"/>
    <w:rsid w:val="00EF2BF4"/>
    <w:rsid w:val="00EF2C2B"/>
    <w:rsid w:val="00EF3B33"/>
    <w:rsid w:val="00EF4BA6"/>
    <w:rsid w:val="00EF4D9B"/>
    <w:rsid w:val="00EF6D03"/>
    <w:rsid w:val="00F04001"/>
    <w:rsid w:val="00F0444D"/>
    <w:rsid w:val="00F05857"/>
    <w:rsid w:val="00F060D2"/>
    <w:rsid w:val="00F06115"/>
    <w:rsid w:val="00F10552"/>
    <w:rsid w:val="00F108EB"/>
    <w:rsid w:val="00F11398"/>
    <w:rsid w:val="00F1405F"/>
    <w:rsid w:val="00F14DD0"/>
    <w:rsid w:val="00F16446"/>
    <w:rsid w:val="00F22A73"/>
    <w:rsid w:val="00F267E0"/>
    <w:rsid w:val="00F272B1"/>
    <w:rsid w:val="00F3014F"/>
    <w:rsid w:val="00F31705"/>
    <w:rsid w:val="00F31AAC"/>
    <w:rsid w:val="00F34BBE"/>
    <w:rsid w:val="00F40F1B"/>
    <w:rsid w:val="00F425A5"/>
    <w:rsid w:val="00F43F2F"/>
    <w:rsid w:val="00F46396"/>
    <w:rsid w:val="00F47DAC"/>
    <w:rsid w:val="00F50D75"/>
    <w:rsid w:val="00F51120"/>
    <w:rsid w:val="00F57B72"/>
    <w:rsid w:val="00F607FF"/>
    <w:rsid w:val="00F64409"/>
    <w:rsid w:val="00F64535"/>
    <w:rsid w:val="00F66CAB"/>
    <w:rsid w:val="00F701A8"/>
    <w:rsid w:val="00F713A7"/>
    <w:rsid w:val="00F714A4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20E8"/>
    <w:rsid w:val="00FA4306"/>
    <w:rsid w:val="00FA58B9"/>
    <w:rsid w:val="00FA695B"/>
    <w:rsid w:val="00FB194B"/>
    <w:rsid w:val="00FB40BC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D1737"/>
    <w:rsid w:val="00FD1E80"/>
    <w:rsid w:val="00FD2BBA"/>
    <w:rsid w:val="00FE2DE5"/>
    <w:rsid w:val="00FE4A86"/>
    <w:rsid w:val="00FE68C4"/>
    <w:rsid w:val="00FF1185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48560698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E36C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6C5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6C52"/>
    <w:rPr>
      <w:rFonts w:ascii="Calibri" w:eastAsia="Times New Roman" w:hAnsi="Calibri" w:cs="Times New Roman"/>
      <w:sz w:val="20"/>
      <w:szCs w:val="20"/>
      <w:lang w:val="es-SV"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6C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6C52"/>
    <w:rPr>
      <w:rFonts w:ascii="Calibri" w:eastAsia="Times New Roman" w:hAnsi="Calibri" w:cs="Times New Roman"/>
      <w:b/>
      <w:bCs/>
      <w:sz w:val="20"/>
      <w:szCs w:val="20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61031-2650-44B0-B118-3D4F35088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3261</TotalTime>
  <Pages>1</Pages>
  <Words>452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466</cp:revision>
  <cp:lastPrinted>2016-09-29T15:21:00Z</cp:lastPrinted>
  <dcterms:created xsi:type="dcterms:W3CDTF">2013-08-09T20:16:00Z</dcterms:created>
  <dcterms:modified xsi:type="dcterms:W3CDTF">2017-08-18T17:26:00Z</dcterms:modified>
</cp:coreProperties>
</file>