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954AB9" w:rsidRPr="00AC25AD" w:rsidRDefault="00C741E0" w:rsidP="00AC2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 xml:space="preserve">San Salvador, a las </w:t>
      </w:r>
      <w:r w:rsidR="00A837F9" w:rsidRPr="00AC25AD">
        <w:rPr>
          <w:rFonts w:ascii="Century Gothic" w:hAnsi="Century Gothic" w:cs="Arial"/>
          <w:sz w:val="20"/>
          <w:szCs w:val="18"/>
        </w:rPr>
        <w:t>quince</w:t>
      </w:r>
      <w:r w:rsidR="00081C62" w:rsidRPr="00AC25AD">
        <w:rPr>
          <w:rFonts w:ascii="Century Gothic" w:hAnsi="Century Gothic" w:cs="Arial"/>
          <w:sz w:val="20"/>
          <w:szCs w:val="18"/>
        </w:rPr>
        <w:t xml:space="preserve"> horas</w:t>
      </w:r>
      <w:r w:rsidR="00BF47BF" w:rsidRPr="00AC25AD">
        <w:rPr>
          <w:rFonts w:ascii="Century Gothic" w:hAnsi="Century Gothic" w:cs="Arial"/>
          <w:sz w:val="20"/>
          <w:szCs w:val="18"/>
        </w:rPr>
        <w:t xml:space="preserve"> </w:t>
      </w:r>
      <w:r w:rsidR="008C1431" w:rsidRPr="00AC25AD">
        <w:rPr>
          <w:rFonts w:ascii="Century Gothic" w:hAnsi="Century Gothic" w:cs="Arial"/>
          <w:sz w:val="20"/>
          <w:szCs w:val="18"/>
        </w:rPr>
        <w:t xml:space="preserve">con treinta y ocho minutos </w:t>
      </w:r>
      <w:r w:rsidRPr="00AC25AD">
        <w:rPr>
          <w:rFonts w:ascii="Century Gothic" w:hAnsi="Century Gothic" w:cs="Arial"/>
          <w:sz w:val="20"/>
          <w:szCs w:val="18"/>
        </w:rPr>
        <w:t xml:space="preserve">del día </w:t>
      </w:r>
      <w:r w:rsidR="00D3255D" w:rsidRPr="00AC25AD">
        <w:rPr>
          <w:rFonts w:ascii="Century Gothic" w:hAnsi="Century Gothic" w:cs="Arial"/>
          <w:sz w:val="20"/>
          <w:szCs w:val="18"/>
        </w:rPr>
        <w:t>cinco de julio</w:t>
      </w:r>
      <w:r w:rsidRPr="00AC25AD">
        <w:rPr>
          <w:rFonts w:ascii="Century Gothic" w:hAnsi="Century Gothic" w:cs="Arial"/>
          <w:sz w:val="20"/>
          <w:szCs w:val="18"/>
        </w:rPr>
        <w:t xml:space="preserve"> de dos mil dieciséis, la Oficina de Planificación del Área Metropolitana de San Salvador, luego de haber recibido y admitido la solicitud de información </w:t>
      </w:r>
      <w:r w:rsidRPr="00AC25AD">
        <w:rPr>
          <w:rFonts w:ascii="Century Gothic" w:hAnsi="Century Gothic" w:cs="Arial"/>
          <w:b/>
          <w:sz w:val="20"/>
          <w:szCs w:val="18"/>
        </w:rPr>
        <w:t>UAIPT No. 00</w:t>
      </w:r>
      <w:r w:rsidR="001E7C3D" w:rsidRPr="00AC25AD">
        <w:rPr>
          <w:rFonts w:ascii="Century Gothic" w:hAnsi="Century Gothic" w:cs="Arial"/>
          <w:b/>
          <w:sz w:val="20"/>
          <w:szCs w:val="18"/>
        </w:rPr>
        <w:t>5</w:t>
      </w:r>
      <w:r w:rsidR="008618D7" w:rsidRPr="00AC25AD">
        <w:rPr>
          <w:rFonts w:ascii="Century Gothic" w:hAnsi="Century Gothic" w:cs="Arial"/>
          <w:b/>
          <w:sz w:val="20"/>
          <w:szCs w:val="18"/>
        </w:rPr>
        <w:t>5</w:t>
      </w:r>
      <w:r w:rsidRPr="00AC25AD">
        <w:rPr>
          <w:rFonts w:ascii="Century Gothic" w:hAnsi="Century Gothic" w:cs="Arial"/>
          <w:b/>
          <w:sz w:val="20"/>
          <w:szCs w:val="18"/>
        </w:rPr>
        <w:t>-2016</w:t>
      </w:r>
      <w:r w:rsidRPr="00AC25AD">
        <w:rPr>
          <w:rFonts w:ascii="Century Gothic" w:hAnsi="Century Gothic" w:cs="Arial"/>
          <w:sz w:val="20"/>
          <w:szCs w:val="18"/>
        </w:rPr>
        <w:t xml:space="preserve"> presentada el pasado día </w:t>
      </w:r>
      <w:r w:rsidR="004005CA" w:rsidRPr="00AC25AD">
        <w:rPr>
          <w:rFonts w:ascii="Century Gothic" w:hAnsi="Century Gothic" w:cs="Arial"/>
          <w:sz w:val="20"/>
          <w:szCs w:val="18"/>
        </w:rPr>
        <w:t>veintiuno</w:t>
      </w:r>
      <w:r w:rsidR="001A4004" w:rsidRPr="00AC25AD">
        <w:rPr>
          <w:rFonts w:ascii="Century Gothic" w:hAnsi="Century Gothic" w:cs="Arial"/>
          <w:sz w:val="20"/>
          <w:szCs w:val="18"/>
        </w:rPr>
        <w:t xml:space="preserve"> </w:t>
      </w:r>
      <w:r w:rsidRPr="00AC25AD">
        <w:rPr>
          <w:rFonts w:ascii="Century Gothic" w:hAnsi="Century Gothic" w:cs="Arial"/>
          <w:sz w:val="20"/>
          <w:szCs w:val="18"/>
        </w:rPr>
        <w:t xml:space="preserve">de </w:t>
      </w:r>
      <w:r w:rsidR="001E7C3D" w:rsidRPr="00AC25AD">
        <w:rPr>
          <w:rFonts w:ascii="Century Gothic" w:hAnsi="Century Gothic" w:cs="Arial"/>
          <w:sz w:val="20"/>
          <w:szCs w:val="18"/>
        </w:rPr>
        <w:t>Junio</w:t>
      </w:r>
      <w:r w:rsidRPr="00AC25AD">
        <w:rPr>
          <w:rFonts w:ascii="Century Gothic" w:hAnsi="Century Gothic" w:cs="Arial"/>
          <w:sz w:val="20"/>
          <w:szCs w:val="18"/>
        </w:rPr>
        <w:t>,</w:t>
      </w:r>
      <w:r w:rsidR="00081C62" w:rsidRPr="00AC25AD">
        <w:rPr>
          <w:rFonts w:ascii="Century Gothic" w:hAnsi="Century Gothic" w:cs="Arial"/>
          <w:sz w:val="20"/>
          <w:szCs w:val="18"/>
        </w:rPr>
        <w:t xml:space="preserve"> por parte del</w:t>
      </w:r>
      <w:r w:rsidR="00B0688E" w:rsidRPr="00AC25AD">
        <w:rPr>
          <w:rFonts w:ascii="Century Gothic" w:hAnsi="Century Gothic" w:cs="Arial"/>
          <w:sz w:val="20"/>
          <w:szCs w:val="18"/>
        </w:rPr>
        <w:t xml:space="preserve"> </w:t>
      </w:r>
      <w:r w:rsidR="00B0688E" w:rsidRPr="00AC25AD">
        <w:rPr>
          <w:rFonts w:ascii="Century Gothic" w:hAnsi="Century Gothic" w:cs="Arial"/>
          <w:b/>
          <w:sz w:val="20"/>
          <w:szCs w:val="18"/>
        </w:rPr>
        <w:t xml:space="preserve">Sr. </w:t>
      </w:r>
      <w:r w:rsidR="00665B3B">
        <w:rPr>
          <w:rFonts w:ascii="Century Gothic" w:hAnsi="Century Gothic" w:cs="Arial"/>
          <w:b/>
          <w:sz w:val="20"/>
          <w:szCs w:val="18"/>
        </w:rPr>
        <w:t>___________________</w:t>
      </w:r>
      <w:bookmarkStart w:id="0" w:name="_GoBack"/>
      <w:bookmarkEnd w:id="0"/>
      <w:r w:rsidR="00081C62" w:rsidRPr="00AC25AD">
        <w:rPr>
          <w:rFonts w:ascii="Century Gothic" w:hAnsi="Century Gothic" w:cs="Arial"/>
          <w:sz w:val="20"/>
          <w:szCs w:val="18"/>
        </w:rPr>
        <w:t xml:space="preserve">, </w:t>
      </w:r>
      <w:r w:rsidRPr="00AC25AD">
        <w:rPr>
          <w:rFonts w:ascii="Century Gothic" w:hAnsi="Century Gothic" w:cs="Arial"/>
          <w:sz w:val="20"/>
          <w:szCs w:val="18"/>
        </w:rPr>
        <w:t>en la cual</w:t>
      </w:r>
      <w:r w:rsidR="001E7C3D" w:rsidRPr="00AC25AD">
        <w:rPr>
          <w:rFonts w:ascii="Century Gothic" w:hAnsi="Century Gothic" w:cs="Arial"/>
          <w:sz w:val="20"/>
          <w:szCs w:val="18"/>
        </w:rPr>
        <w:t xml:space="preserve"> solicita</w:t>
      </w:r>
      <w:r w:rsidR="00954AB9" w:rsidRPr="00AC25AD">
        <w:rPr>
          <w:rFonts w:ascii="Century Gothic" w:hAnsi="Century Gothic" w:cs="Arial"/>
          <w:sz w:val="20"/>
          <w:szCs w:val="18"/>
        </w:rPr>
        <w:t xml:space="preserve"> la siguiente información:</w:t>
      </w:r>
    </w:p>
    <w:p w:rsidR="00954AB9" w:rsidRPr="00AC25AD" w:rsidRDefault="00954AB9" w:rsidP="00AC2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</w:p>
    <w:p w:rsidR="00954AB9" w:rsidRPr="00AC25AD" w:rsidRDefault="00954AB9" w:rsidP="00AC25AD">
      <w:pPr>
        <w:pStyle w:val="Prrafodelista"/>
        <w:widowControl w:val="0"/>
        <w:numPr>
          <w:ilvl w:val="0"/>
          <w:numId w:val="1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Monto en dólares de los Estados Unidos de América, volumen en libras (equivalente a 459.59 gramos) y estado (tostado sin moler o tostado molido) por las adquisiciones efectuadas de café para el consumo institucional para cada uno de los años 2009, 2010, 2011, 2012, 2013, 2014 y 2015.</w:t>
      </w:r>
    </w:p>
    <w:p w:rsidR="00AC25AD" w:rsidRPr="00AC25AD" w:rsidRDefault="00954AB9" w:rsidP="00AC25AD">
      <w:pPr>
        <w:pStyle w:val="Prrafodelista"/>
        <w:widowControl w:val="0"/>
        <w:numPr>
          <w:ilvl w:val="0"/>
          <w:numId w:val="1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</w:rPr>
      </w:pPr>
      <w:r w:rsidRPr="00AC25AD">
        <w:rPr>
          <w:rFonts w:ascii="Century Gothic" w:hAnsi="Century Gothic" w:cs="Arial"/>
          <w:sz w:val="20"/>
          <w:szCs w:val="18"/>
        </w:rPr>
        <w:t>Presupuesto aprobado para todo el ejercicio 2016 para las adquisiciones de café para el consumo institucional</w:t>
      </w:r>
      <w:r w:rsidR="00081C62" w:rsidRPr="00AC25AD">
        <w:rPr>
          <w:rFonts w:ascii="Century Gothic" w:hAnsi="Century Gothic" w:cs="Arial"/>
          <w:b/>
          <w:sz w:val="20"/>
          <w:szCs w:val="18"/>
        </w:rPr>
        <w:t>;</w:t>
      </w:r>
    </w:p>
    <w:p w:rsidR="00AC25AD" w:rsidRPr="00AC25AD" w:rsidRDefault="00AC25AD" w:rsidP="00AC25A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</w:rPr>
      </w:pPr>
    </w:p>
    <w:p w:rsidR="00C741E0" w:rsidRPr="00AC25AD" w:rsidRDefault="00AC25AD" w:rsidP="00AC2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b/>
          <w:sz w:val="20"/>
          <w:szCs w:val="18"/>
        </w:rPr>
        <w:t>L</w:t>
      </w:r>
      <w:r w:rsidR="00C741E0" w:rsidRPr="00AC25AD">
        <w:rPr>
          <w:rFonts w:ascii="Century Gothic" w:hAnsi="Century Gothic" w:cs="Arial"/>
          <w:b/>
          <w:sz w:val="20"/>
          <w:szCs w:val="18"/>
        </w:rPr>
        <w:t>a infrascrita Oficial de Información hace las siguientes consideraciones:</w:t>
      </w:r>
    </w:p>
    <w:p w:rsidR="00C741E0" w:rsidRPr="00AC25AD" w:rsidRDefault="00C741E0" w:rsidP="00AC25AD">
      <w:pPr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</w:p>
    <w:p w:rsidR="00967F95" w:rsidRDefault="00C741E0" w:rsidP="00AC25AD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 xml:space="preserve">Fue </w:t>
      </w:r>
      <w:r w:rsidR="00081C62" w:rsidRPr="00AC25AD">
        <w:rPr>
          <w:rFonts w:ascii="Century Gothic" w:hAnsi="Century Gothic" w:cs="Arial"/>
          <w:sz w:val="20"/>
          <w:szCs w:val="18"/>
        </w:rPr>
        <w:t>gestionado el</w:t>
      </w:r>
      <w:r w:rsidRPr="00AC25AD">
        <w:rPr>
          <w:rFonts w:ascii="Century Gothic" w:hAnsi="Century Gothic" w:cs="Arial"/>
          <w:sz w:val="20"/>
          <w:szCs w:val="18"/>
        </w:rPr>
        <w:t xml:space="preserve"> requerimiento a la Subdirección </w:t>
      </w:r>
      <w:r w:rsidR="00313542" w:rsidRPr="00AC25AD">
        <w:rPr>
          <w:rFonts w:ascii="Century Gothic" w:hAnsi="Century Gothic" w:cs="Arial"/>
          <w:sz w:val="20"/>
          <w:szCs w:val="18"/>
        </w:rPr>
        <w:t xml:space="preserve">Financiera de la </w:t>
      </w:r>
      <w:r w:rsidR="002D206F" w:rsidRPr="00AC25AD">
        <w:rPr>
          <w:rFonts w:ascii="Century Gothic" w:hAnsi="Century Gothic" w:cs="Arial"/>
          <w:sz w:val="20"/>
          <w:szCs w:val="18"/>
        </w:rPr>
        <w:t>institución,</w:t>
      </w:r>
      <w:r w:rsidRPr="00AC25AD">
        <w:rPr>
          <w:rFonts w:ascii="Century Gothic" w:hAnsi="Century Gothic" w:cs="Arial"/>
          <w:sz w:val="20"/>
          <w:szCs w:val="18"/>
        </w:rPr>
        <w:t xml:space="preserve"> el mismo día de presentarse la solicitud, sobre la información referida, recibiéndose respue</w:t>
      </w:r>
      <w:r w:rsidR="00313542" w:rsidRPr="00AC25AD">
        <w:rPr>
          <w:rFonts w:ascii="Century Gothic" w:hAnsi="Century Gothic" w:cs="Arial"/>
          <w:sz w:val="20"/>
          <w:szCs w:val="18"/>
        </w:rPr>
        <w:t>sta por parte del Jefe de la Unidad Financiera</w:t>
      </w:r>
      <w:r w:rsidR="00AC25AD">
        <w:rPr>
          <w:rFonts w:ascii="Century Gothic" w:hAnsi="Century Gothic" w:cs="Arial"/>
          <w:sz w:val="20"/>
          <w:szCs w:val="18"/>
        </w:rPr>
        <w:t>, informando que se entrega la información solicitada en anexos.</w:t>
      </w:r>
    </w:p>
    <w:p w:rsidR="00AC25AD" w:rsidRPr="00AC25AD" w:rsidRDefault="00AC25AD" w:rsidP="00AC25AD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>, de conformidad a los artículos 62, 65, 66, 69, 70, 71</w:t>
      </w:r>
      <w:r w:rsidR="004E6062" w:rsidRPr="00AC25AD">
        <w:rPr>
          <w:rFonts w:ascii="Century Gothic" w:hAnsi="Century Gothic" w:cs="Arial"/>
          <w:sz w:val="20"/>
          <w:szCs w:val="18"/>
        </w:rPr>
        <w:t xml:space="preserve"> y 72</w:t>
      </w:r>
      <w:r w:rsidRPr="00AC25AD">
        <w:rPr>
          <w:rFonts w:ascii="Century Gothic" w:hAnsi="Century Gothic" w:cs="Arial"/>
          <w:sz w:val="20"/>
          <w:szCs w:val="18"/>
        </w:rPr>
        <w:t xml:space="preserve"> de la Ley de Ac</w:t>
      </w:r>
      <w:r w:rsidR="006E25DB" w:rsidRPr="00AC25AD">
        <w:rPr>
          <w:rFonts w:ascii="Century Gothic" w:hAnsi="Century Gothic" w:cs="Arial"/>
          <w:sz w:val="20"/>
          <w:szCs w:val="18"/>
        </w:rPr>
        <w:t xml:space="preserve">ceso a la Información Pública, </w:t>
      </w:r>
      <w:r w:rsidRPr="00AC25AD">
        <w:rPr>
          <w:rFonts w:ascii="Century Gothic" w:hAnsi="Century Gothic" w:cs="Arial"/>
          <w:sz w:val="20"/>
          <w:szCs w:val="18"/>
        </w:rPr>
        <w:t>l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suscrit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</w:p>
    <w:p w:rsidR="00C741E0" w:rsidRPr="00AC25AD" w:rsidRDefault="00AC25AD" w:rsidP="00AC25AD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eastAsia="Calibri" w:hAnsi="Century Gothic" w:cs="Arial"/>
          <w:sz w:val="20"/>
          <w:szCs w:val="18"/>
          <w:lang w:val="es-SV"/>
        </w:rPr>
      </w:pPr>
      <w:r>
        <w:rPr>
          <w:rFonts w:ascii="Century Gothic" w:eastAsia="Calibri" w:hAnsi="Century Gothic" w:cs="Arial"/>
          <w:sz w:val="20"/>
          <w:szCs w:val="18"/>
          <w:lang w:val="es-SV"/>
        </w:rPr>
        <w:t>ENTREGAR información vía correo electrónico de la informació</w:t>
      </w:r>
      <w:r w:rsidR="007878F9">
        <w:rPr>
          <w:rFonts w:ascii="Century Gothic" w:eastAsia="Calibri" w:hAnsi="Century Gothic" w:cs="Arial"/>
          <w:sz w:val="20"/>
          <w:szCs w:val="18"/>
          <w:lang w:val="es-SV"/>
        </w:rPr>
        <w:t xml:space="preserve">n solicitada por el Sr. Rivera. Se anexan </w:t>
      </w:r>
    </w:p>
    <w:p w:rsidR="00024B52" w:rsidRPr="00AC25AD" w:rsidRDefault="00024B52" w:rsidP="00AC25A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eastAsia="Calibri" w:hAnsi="Century Gothic" w:cs="Arial"/>
          <w:sz w:val="20"/>
          <w:szCs w:val="18"/>
          <w:lang w:val="es-SV"/>
        </w:rPr>
      </w:pPr>
    </w:p>
    <w:p w:rsidR="00C741E0" w:rsidRPr="00AC25AD" w:rsidRDefault="009672C6" w:rsidP="00AC25AD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eastAsia="Calibri" w:hAnsi="Century Gothic" w:cs="Arial"/>
          <w:b/>
          <w:sz w:val="20"/>
          <w:szCs w:val="18"/>
          <w:lang w:val="es-SV"/>
        </w:rPr>
      </w:pPr>
      <w:r w:rsidRPr="00AC25AD">
        <w:rPr>
          <w:rFonts w:ascii="Century Gothic" w:eastAsia="Calibri" w:hAnsi="Century Gothic" w:cs="Arial"/>
          <w:sz w:val="20"/>
          <w:szCs w:val="18"/>
          <w:lang w:val="es-SV"/>
        </w:rPr>
        <w:t>R</w:t>
      </w:r>
      <w:r w:rsidR="00A31985" w:rsidRPr="00AC25AD">
        <w:rPr>
          <w:rFonts w:ascii="Century Gothic" w:eastAsia="Calibri" w:hAnsi="Century Gothic" w:cs="Arial"/>
          <w:sz w:val="20"/>
          <w:szCs w:val="18"/>
          <w:lang w:val="es-SV"/>
        </w:rPr>
        <w:t>especto al presupuesto aprobado para todo el ejercicio 2016 para las adquisiciones de café para el consumo institucional</w:t>
      </w:r>
      <w:r w:rsidR="00A31985" w:rsidRPr="00AC25AD">
        <w:rPr>
          <w:rFonts w:ascii="Century Gothic" w:eastAsia="Calibri" w:hAnsi="Century Gothic" w:cs="Arial"/>
          <w:b/>
          <w:sz w:val="20"/>
          <w:szCs w:val="18"/>
          <w:lang w:val="es-SV"/>
        </w:rPr>
        <w:t>, el monto es de US$2,515.00</w:t>
      </w:r>
      <w:r w:rsidR="00C741E0" w:rsidRPr="00AC25AD">
        <w:rPr>
          <w:rFonts w:ascii="Century Gothic" w:eastAsia="Calibri" w:hAnsi="Century Gothic" w:cs="Arial"/>
          <w:b/>
          <w:sz w:val="20"/>
          <w:szCs w:val="18"/>
          <w:lang w:val="es-SV"/>
        </w:rPr>
        <w:t xml:space="preserve">. </w:t>
      </w: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Notifíquese al interesado en el medio y forma señalada para tales efectos.</w:t>
      </w: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665B3B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665B3B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0055-2016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F3C8D"/>
    <w:rsid w:val="00304F42"/>
    <w:rsid w:val="00306858"/>
    <w:rsid w:val="00311DDF"/>
    <w:rsid w:val="00312B09"/>
    <w:rsid w:val="00313542"/>
    <w:rsid w:val="00316977"/>
    <w:rsid w:val="00326C30"/>
    <w:rsid w:val="00336995"/>
    <w:rsid w:val="00341D5A"/>
    <w:rsid w:val="00345410"/>
    <w:rsid w:val="00347FF4"/>
    <w:rsid w:val="0035264D"/>
    <w:rsid w:val="00357896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505879"/>
    <w:rsid w:val="00521EF8"/>
    <w:rsid w:val="0052594C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5A3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5B3B"/>
    <w:rsid w:val="00671104"/>
    <w:rsid w:val="006773A7"/>
    <w:rsid w:val="00681785"/>
    <w:rsid w:val="00685D0A"/>
    <w:rsid w:val="00686D91"/>
    <w:rsid w:val="00691899"/>
    <w:rsid w:val="006918D9"/>
    <w:rsid w:val="006938FD"/>
    <w:rsid w:val="00693A0A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759D"/>
    <w:rsid w:val="00706E6A"/>
    <w:rsid w:val="007079C2"/>
    <w:rsid w:val="0071662F"/>
    <w:rsid w:val="00717193"/>
    <w:rsid w:val="00730105"/>
    <w:rsid w:val="00737D3B"/>
    <w:rsid w:val="00751C65"/>
    <w:rsid w:val="00752271"/>
    <w:rsid w:val="00753CA8"/>
    <w:rsid w:val="007562BB"/>
    <w:rsid w:val="007563B1"/>
    <w:rsid w:val="00765591"/>
    <w:rsid w:val="0077557E"/>
    <w:rsid w:val="0078531B"/>
    <w:rsid w:val="00786452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10141"/>
    <w:rsid w:val="00920DA0"/>
    <w:rsid w:val="0092382E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245C"/>
    <w:rsid w:val="00EB54F9"/>
    <w:rsid w:val="00EB5825"/>
    <w:rsid w:val="00EB687A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892DB10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2E91-92AF-48D0-89A4-658F3008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2477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247</cp:revision>
  <cp:lastPrinted>2016-07-05T20:22:00Z</cp:lastPrinted>
  <dcterms:created xsi:type="dcterms:W3CDTF">2013-08-09T20:16:00Z</dcterms:created>
  <dcterms:modified xsi:type="dcterms:W3CDTF">2017-08-18T14:49:00Z</dcterms:modified>
</cp:coreProperties>
</file>