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03" w:rsidRDefault="000A6003" w:rsidP="00CC0A13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CC0A13" w:rsidRPr="00CC0A13" w:rsidRDefault="00CC0A13" w:rsidP="00CC0A13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9B25AC" w:rsidRDefault="000E4D32" w:rsidP="009828A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9828AF">
        <w:rPr>
          <w:rFonts w:ascii="Century Gothic" w:hAnsi="Century Gothic"/>
          <w:sz w:val="20"/>
          <w:szCs w:val="20"/>
        </w:rPr>
        <w:t xml:space="preserve">San Salvador, a las </w:t>
      </w:r>
      <w:r w:rsidR="00FE03FD" w:rsidRPr="009828AF">
        <w:rPr>
          <w:rFonts w:ascii="Century Gothic" w:hAnsi="Century Gothic"/>
          <w:sz w:val="20"/>
          <w:szCs w:val="20"/>
        </w:rPr>
        <w:t>once</w:t>
      </w:r>
      <w:r w:rsidR="003615C1" w:rsidRPr="009828AF">
        <w:rPr>
          <w:rFonts w:ascii="Century Gothic" w:hAnsi="Century Gothic"/>
          <w:sz w:val="20"/>
          <w:szCs w:val="20"/>
        </w:rPr>
        <w:t xml:space="preserve"> </w:t>
      </w:r>
      <w:r w:rsidRPr="009828AF">
        <w:rPr>
          <w:rFonts w:ascii="Century Gothic" w:hAnsi="Century Gothic"/>
          <w:sz w:val="20"/>
          <w:szCs w:val="20"/>
        </w:rPr>
        <w:t>horas</w:t>
      </w:r>
      <w:r w:rsidR="00F71C2D" w:rsidRPr="009828AF">
        <w:rPr>
          <w:rFonts w:ascii="Century Gothic" w:hAnsi="Century Gothic"/>
          <w:sz w:val="20"/>
          <w:szCs w:val="20"/>
        </w:rPr>
        <w:t xml:space="preserve"> </w:t>
      </w:r>
      <w:r w:rsidR="00FD1737" w:rsidRPr="009828AF">
        <w:rPr>
          <w:rFonts w:ascii="Century Gothic" w:hAnsi="Century Gothic"/>
          <w:sz w:val="20"/>
          <w:szCs w:val="20"/>
        </w:rPr>
        <w:t xml:space="preserve">con </w:t>
      </w:r>
      <w:r w:rsidR="00ED14FC" w:rsidRPr="009828AF">
        <w:rPr>
          <w:rFonts w:ascii="Century Gothic" w:hAnsi="Century Gothic"/>
          <w:sz w:val="20"/>
          <w:szCs w:val="20"/>
        </w:rPr>
        <w:t xml:space="preserve">treinta </w:t>
      </w:r>
      <w:r w:rsidR="00FD1737" w:rsidRPr="009828AF">
        <w:rPr>
          <w:rFonts w:ascii="Century Gothic" w:hAnsi="Century Gothic"/>
          <w:sz w:val="20"/>
          <w:szCs w:val="20"/>
        </w:rPr>
        <w:t xml:space="preserve">minutos </w:t>
      </w:r>
      <w:r w:rsidRPr="009828AF">
        <w:rPr>
          <w:rFonts w:ascii="Century Gothic" w:hAnsi="Century Gothic"/>
          <w:sz w:val="20"/>
          <w:szCs w:val="20"/>
        </w:rPr>
        <w:t>del día</w:t>
      </w:r>
      <w:r w:rsidR="00EA5F7D" w:rsidRPr="009828AF">
        <w:rPr>
          <w:rFonts w:ascii="Century Gothic" w:hAnsi="Century Gothic"/>
          <w:sz w:val="20"/>
          <w:szCs w:val="20"/>
        </w:rPr>
        <w:t xml:space="preserve"> </w:t>
      </w:r>
      <w:r w:rsidR="00784686">
        <w:rPr>
          <w:rFonts w:ascii="Century Gothic" w:hAnsi="Century Gothic"/>
          <w:sz w:val="20"/>
          <w:szCs w:val="20"/>
        </w:rPr>
        <w:t>siete</w:t>
      </w:r>
      <w:r w:rsidR="008378F2" w:rsidRPr="009828AF">
        <w:rPr>
          <w:rFonts w:ascii="Century Gothic" w:hAnsi="Century Gothic"/>
          <w:sz w:val="20"/>
          <w:szCs w:val="20"/>
        </w:rPr>
        <w:t xml:space="preserve"> de </w:t>
      </w:r>
      <w:r w:rsidR="0056382A" w:rsidRPr="009828AF">
        <w:rPr>
          <w:rFonts w:ascii="Century Gothic" w:hAnsi="Century Gothic"/>
          <w:sz w:val="20"/>
          <w:szCs w:val="20"/>
        </w:rPr>
        <w:t>junio</w:t>
      </w:r>
      <w:r w:rsidR="00EA5F7D" w:rsidRPr="009828AF">
        <w:rPr>
          <w:rFonts w:ascii="Century Gothic" w:hAnsi="Century Gothic"/>
          <w:sz w:val="20"/>
          <w:szCs w:val="20"/>
        </w:rPr>
        <w:t xml:space="preserve"> </w:t>
      </w:r>
      <w:r w:rsidRPr="009828AF">
        <w:rPr>
          <w:rFonts w:ascii="Century Gothic" w:hAnsi="Century Gothic"/>
          <w:sz w:val="20"/>
          <w:szCs w:val="20"/>
        </w:rPr>
        <w:t xml:space="preserve">de dos mil </w:t>
      </w:r>
      <w:r w:rsidR="008378F2" w:rsidRPr="009828AF">
        <w:rPr>
          <w:rFonts w:ascii="Century Gothic" w:hAnsi="Century Gothic"/>
          <w:sz w:val="20"/>
          <w:szCs w:val="20"/>
        </w:rPr>
        <w:t>dieciséis</w:t>
      </w:r>
      <w:r w:rsidRPr="009828AF">
        <w:rPr>
          <w:rFonts w:ascii="Century Gothic" w:hAnsi="Century Gothic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="009B25AC" w:rsidRPr="008D2910">
        <w:rPr>
          <w:rFonts w:ascii="Century Gothic" w:hAnsi="Century Gothic"/>
          <w:b/>
          <w:sz w:val="20"/>
          <w:szCs w:val="20"/>
        </w:rPr>
        <w:t xml:space="preserve">UAIPT </w:t>
      </w:r>
      <w:r w:rsidRPr="008D2910">
        <w:rPr>
          <w:rFonts w:ascii="Century Gothic" w:hAnsi="Century Gothic"/>
          <w:b/>
          <w:sz w:val="20"/>
          <w:szCs w:val="20"/>
        </w:rPr>
        <w:t>No. 0</w:t>
      </w:r>
      <w:r w:rsidR="00FB4B17" w:rsidRPr="008D2910">
        <w:rPr>
          <w:rFonts w:ascii="Century Gothic" w:hAnsi="Century Gothic"/>
          <w:b/>
          <w:sz w:val="20"/>
          <w:szCs w:val="20"/>
        </w:rPr>
        <w:t>0</w:t>
      </w:r>
      <w:r w:rsidR="005C2BE4" w:rsidRPr="008D2910">
        <w:rPr>
          <w:rFonts w:ascii="Century Gothic" w:hAnsi="Century Gothic"/>
          <w:b/>
          <w:sz w:val="20"/>
          <w:szCs w:val="20"/>
        </w:rPr>
        <w:t>48</w:t>
      </w:r>
      <w:r w:rsidRPr="008D2910">
        <w:rPr>
          <w:rFonts w:ascii="Century Gothic" w:hAnsi="Century Gothic"/>
          <w:b/>
          <w:sz w:val="20"/>
          <w:szCs w:val="20"/>
        </w:rPr>
        <w:t>-201</w:t>
      </w:r>
      <w:r w:rsidR="00FB4B17" w:rsidRPr="008D2910">
        <w:rPr>
          <w:rFonts w:ascii="Century Gothic" w:hAnsi="Century Gothic"/>
          <w:b/>
          <w:sz w:val="20"/>
          <w:szCs w:val="20"/>
        </w:rPr>
        <w:t>6</w:t>
      </w:r>
      <w:r w:rsidRPr="009828AF">
        <w:rPr>
          <w:rFonts w:ascii="Century Gothic" w:hAnsi="Century Gothic"/>
          <w:sz w:val="20"/>
          <w:szCs w:val="20"/>
        </w:rPr>
        <w:t xml:space="preserve"> presentada </w:t>
      </w:r>
      <w:r w:rsidR="009B25AC" w:rsidRPr="008D2910">
        <w:rPr>
          <w:rFonts w:ascii="Century Gothic" w:hAnsi="Century Gothic"/>
          <w:b/>
          <w:sz w:val="20"/>
          <w:szCs w:val="20"/>
        </w:rPr>
        <w:t xml:space="preserve">el </w:t>
      </w:r>
      <w:r w:rsidR="005C2BE4" w:rsidRPr="008D2910">
        <w:rPr>
          <w:rFonts w:ascii="Century Gothic" w:hAnsi="Century Gothic"/>
          <w:b/>
          <w:sz w:val="20"/>
          <w:szCs w:val="20"/>
        </w:rPr>
        <w:t xml:space="preserve">Sr. </w:t>
      </w:r>
      <w:r w:rsidR="001A2AA9">
        <w:rPr>
          <w:rFonts w:ascii="Century Gothic" w:hAnsi="Century Gothic"/>
          <w:b/>
          <w:sz w:val="20"/>
          <w:szCs w:val="20"/>
        </w:rPr>
        <w:t>_________________________</w:t>
      </w:r>
      <w:r w:rsidR="00BA3B4E" w:rsidRPr="009828AF">
        <w:rPr>
          <w:rFonts w:ascii="Century Gothic" w:hAnsi="Century Gothic"/>
          <w:sz w:val="20"/>
          <w:szCs w:val="20"/>
        </w:rPr>
        <w:t xml:space="preserve">, el </w:t>
      </w:r>
      <w:r w:rsidR="009B25AC" w:rsidRPr="009828AF">
        <w:rPr>
          <w:rFonts w:ascii="Century Gothic" w:hAnsi="Century Gothic"/>
          <w:sz w:val="20"/>
          <w:szCs w:val="20"/>
        </w:rPr>
        <w:t xml:space="preserve">pasado día </w:t>
      </w:r>
      <w:r w:rsidR="002A6F96" w:rsidRPr="009828AF">
        <w:rPr>
          <w:rFonts w:ascii="Century Gothic" w:hAnsi="Century Gothic"/>
          <w:sz w:val="20"/>
          <w:szCs w:val="20"/>
        </w:rPr>
        <w:t>veint</w:t>
      </w:r>
      <w:r w:rsidR="005C2BE4" w:rsidRPr="009828AF">
        <w:rPr>
          <w:rFonts w:ascii="Century Gothic" w:hAnsi="Century Gothic"/>
          <w:sz w:val="20"/>
          <w:szCs w:val="20"/>
        </w:rPr>
        <w:t>icinco</w:t>
      </w:r>
      <w:r w:rsidR="00BA3B4E" w:rsidRPr="009828AF">
        <w:rPr>
          <w:rFonts w:ascii="Century Gothic" w:hAnsi="Century Gothic"/>
          <w:sz w:val="20"/>
          <w:szCs w:val="20"/>
        </w:rPr>
        <w:t xml:space="preserve"> </w:t>
      </w:r>
      <w:r w:rsidR="002A6F96" w:rsidRPr="009828AF">
        <w:rPr>
          <w:rFonts w:ascii="Century Gothic" w:hAnsi="Century Gothic"/>
          <w:sz w:val="20"/>
          <w:szCs w:val="20"/>
        </w:rPr>
        <w:t xml:space="preserve">de </w:t>
      </w:r>
      <w:r w:rsidR="0056382A" w:rsidRPr="009828AF">
        <w:rPr>
          <w:rFonts w:ascii="Century Gothic" w:hAnsi="Century Gothic"/>
          <w:sz w:val="20"/>
          <w:szCs w:val="20"/>
        </w:rPr>
        <w:t>mayo</w:t>
      </w:r>
      <w:r w:rsidR="009B25AC" w:rsidRPr="009828AF">
        <w:rPr>
          <w:rFonts w:ascii="Century Gothic" w:hAnsi="Century Gothic"/>
          <w:sz w:val="20"/>
          <w:szCs w:val="20"/>
        </w:rPr>
        <w:t xml:space="preserve">, en la cual </w:t>
      </w:r>
      <w:r w:rsidR="002F62B9" w:rsidRPr="009828AF">
        <w:rPr>
          <w:rFonts w:ascii="Century Gothic" w:hAnsi="Century Gothic"/>
          <w:sz w:val="20"/>
          <w:szCs w:val="20"/>
        </w:rPr>
        <w:t>solicita se le extienda la información pertinente respecto de la calificación de uso de suelo de los lotes Polígono I: Lotes número I-1, 1-2, I-3 y Polígono H: Lotes número H4-3, H4-4, H4-5, H4-6. Situados entre av. Tazumal y calle conchagua, antiguo Cuscatlán. (Copia de calificación de lugar y planos que incluya los lotes mencionados)</w:t>
      </w:r>
      <w:r w:rsidR="00542F63" w:rsidRPr="009828AF">
        <w:rPr>
          <w:rFonts w:ascii="Century Gothic" w:hAnsi="Century Gothic"/>
          <w:sz w:val="20"/>
          <w:szCs w:val="20"/>
        </w:rPr>
        <w:t>, la</w:t>
      </w:r>
      <w:r w:rsidR="009B25AC" w:rsidRPr="009828AF">
        <w:rPr>
          <w:rFonts w:ascii="Century Gothic" w:hAnsi="Century Gothic"/>
          <w:sz w:val="20"/>
          <w:szCs w:val="20"/>
        </w:rPr>
        <w:t xml:space="preserve"> infrascrita Oficial de Información hace las siguientes consideraciones:</w:t>
      </w:r>
    </w:p>
    <w:p w:rsidR="00A74BA2" w:rsidRPr="009828AF" w:rsidRDefault="00A74BA2" w:rsidP="009828A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542F63" w:rsidRPr="009C2321" w:rsidRDefault="002F62B9" w:rsidP="00AE542D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right="60"/>
        <w:jc w:val="both"/>
        <w:rPr>
          <w:rFonts w:ascii="Century Gothic" w:hAnsi="Century Gothic" w:cs="Times New Roman"/>
          <w:b/>
          <w:sz w:val="20"/>
          <w:szCs w:val="20"/>
        </w:rPr>
      </w:pPr>
      <w:r w:rsidRPr="009828AF">
        <w:rPr>
          <w:rFonts w:ascii="Century Gothic" w:hAnsi="Century Gothic" w:cs="Times New Roman"/>
          <w:sz w:val="20"/>
          <w:szCs w:val="20"/>
        </w:rPr>
        <w:t xml:space="preserve">Fue gestionado el requerimiento a la Subdirección de Control del Desarrollo Urbano, el mismo </w:t>
      </w:r>
      <w:r w:rsidRPr="009C2321">
        <w:rPr>
          <w:rFonts w:ascii="Century Gothic" w:hAnsi="Century Gothic" w:cs="Times New Roman"/>
          <w:sz w:val="20"/>
          <w:szCs w:val="20"/>
        </w:rPr>
        <w:t xml:space="preserve">día de presentarse la solicitud, sobre la información referida, recibiéndose respuesta por parte de la Subdirectora, informando que </w:t>
      </w:r>
      <w:r w:rsidR="00E4144A" w:rsidRPr="009C2321">
        <w:rPr>
          <w:rFonts w:ascii="Century Gothic" w:hAnsi="Century Gothic" w:cs="Arial"/>
          <w:sz w:val="20"/>
          <w:szCs w:val="20"/>
        </w:rPr>
        <w:t xml:space="preserve"> “</w:t>
      </w:r>
      <w:r w:rsidR="00E4144A" w:rsidRPr="009C2321">
        <w:rPr>
          <w:rFonts w:ascii="Century Gothic" w:hAnsi="Century Gothic" w:cs="Arial"/>
          <w:b/>
          <w:sz w:val="20"/>
          <w:szCs w:val="20"/>
        </w:rPr>
        <w:t xml:space="preserve">se concede acceso a copia simple previa cancelación de las tasas correspondientes sobre la resolución de los  trámites Calificación de Lugar N° 0834-2006, 0765-2006, 0290-2010 y 1472-2010, que corresponden a los lotes del Polígono H, y Calificación de Lugar N° 0348-2015 que corresponde a los lotes del polígono I. </w:t>
      </w:r>
      <w:r w:rsidR="00E4144A" w:rsidRPr="009C2321">
        <w:rPr>
          <w:rFonts w:ascii="Century Gothic" w:hAnsi="Century Gothic" w:cs="Arial"/>
          <w:sz w:val="20"/>
          <w:szCs w:val="20"/>
        </w:rPr>
        <w:t xml:space="preserve">Todas ubicadas en Residencial Cumbres de Cuscatlán, Antiguo Cuscatlán”; </w:t>
      </w:r>
      <w:r w:rsidR="00AE542D" w:rsidRPr="009C2321">
        <w:rPr>
          <w:rFonts w:ascii="Century Gothic" w:hAnsi="Century Gothic" w:cs="Arial"/>
          <w:sz w:val="20"/>
          <w:szCs w:val="20"/>
        </w:rPr>
        <w:t xml:space="preserve">dichas </w:t>
      </w:r>
      <w:r w:rsidR="00AE542D" w:rsidRPr="009C2321">
        <w:rPr>
          <w:rFonts w:ascii="Century Gothic" w:hAnsi="Century Gothic" w:cs="Arial"/>
          <w:sz w:val="20"/>
        </w:rPr>
        <w:t xml:space="preserve">tasas son establecidas por </w:t>
      </w:r>
      <w:r w:rsidR="00AE542D" w:rsidRPr="009C2321">
        <w:rPr>
          <w:rFonts w:ascii="Century Gothic" w:hAnsi="Century Gothic" w:cs="Arial"/>
          <w:b/>
          <w:sz w:val="20"/>
        </w:rPr>
        <w:t xml:space="preserve">Decreto No. 6 “Ordenanza de tazas por servicios prestados por la </w:t>
      </w:r>
      <w:r w:rsidR="00EC56C4">
        <w:rPr>
          <w:rFonts w:ascii="Century Gothic" w:hAnsi="Century Gothic" w:cs="Arial"/>
          <w:b/>
          <w:sz w:val="20"/>
        </w:rPr>
        <w:t>O</w:t>
      </w:r>
      <w:r w:rsidR="00AE542D" w:rsidRPr="009C2321">
        <w:rPr>
          <w:rFonts w:ascii="Century Gothic" w:hAnsi="Century Gothic" w:cs="Arial"/>
          <w:b/>
          <w:sz w:val="20"/>
        </w:rPr>
        <w:t xml:space="preserve">ficina de </w:t>
      </w:r>
      <w:r w:rsidR="00EC56C4">
        <w:rPr>
          <w:rFonts w:ascii="Century Gothic" w:hAnsi="Century Gothic" w:cs="Arial"/>
          <w:b/>
          <w:sz w:val="20"/>
        </w:rPr>
        <w:t>Planificación de Área M</w:t>
      </w:r>
      <w:r w:rsidR="00AE542D" w:rsidRPr="009C2321">
        <w:rPr>
          <w:rFonts w:ascii="Century Gothic" w:hAnsi="Century Gothic" w:cs="Arial"/>
          <w:b/>
          <w:sz w:val="20"/>
        </w:rPr>
        <w:t xml:space="preserve">etropolitana de San Salvador, OPAMSS al municipio de Antiguo Cuscatlán”. Publicado en Diario </w:t>
      </w:r>
      <w:r w:rsidR="00EC56C4">
        <w:rPr>
          <w:rFonts w:ascii="Century Gothic" w:hAnsi="Century Gothic" w:cs="Arial"/>
          <w:b/>
          <w:sz w:val="20"/>
        </w:rPr>
        <w:t xml:space="preserve">Oficial </w:t>
      </w:r>
      <w:r w:rsidR="00AE542D" w:rsidRPr="009C2321">
        <w:rPr>
          <w:rFonts w:ascii="Century Gothic" w:hAnsi="Century Gothic" w:cs="Arial"/>
          <w:b/>
          <w:sz w:val="20"/>
        </w:rPr>
        <w:t>No. 200 tomo 389 de fecha 25 de octubre de 2010; Fotocopia simple por hoja de r</w:t>
      </w:r>
      <w:r w:rsidR="00EC56C4">
        <w:rPr>
          <w:rFonts w:ascii="Century Gothic" w:hAnsi="Century Gothic" w:cs="Arial"/>
          <w:b/>
          <w:sz w:val="20"/>
        </w:rPr>
        <w:t>esolución: US$17.50; Fotocopia c</w:t>
      </w:r>
      <w:r w:rsidR="00AE542D" w:rsidRPr="009C2321">
        <w:rPr>
          <w:rFonts w:ascii="Century Gothic" w:hAnsi="Century Gothic" w:cs="Arial"/>
          <w:b/>
          <w:sz w:val="20"/>
        </w:rPr>
        <w:t>ertificada por hoja de resolución: US$30.00; Fotocopia simple por hoja de plano: US$26.25; Fotocopia certificada por hoja de plano: US$40.</w:t>
      </w:r>
    </w:p>
    <w:p w:rsidR="002F62B9" w:rsidRPr="009C2321" w:rsidRDefault="002F62B9" w:rsidP="00A74BA2">
      <w:pPr>
        <w:pStyle w:val="Textosinformato"/>
        <w:jc w:val="both"/>
        <w:rPr>
          <w:rFonts w:ascii="Century Gothic" w:eastAsia="Times New Roman" w:hAnsi="Century Gothic" w:cs="Times New Roman"/>
          <w:sz w:val="20"/>
          <w:szCs w:val="20"/>
          <w:lang w:eastAsia="es-SV"/>
        </w:rPr>
      </w:pPr>
    </w:p>
    <w:p w:rsidR="006C17D2" w:rsidRDefault="006C17D2" w:rsidP="006C17D2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4A19B4">
        <w:rPr>
          <w:rFonts w:ascii="Century Gothic" w:hAnsi="Century Gothic" w:cs="Arial"/>
          <w:b/>
          <w:sz w:val="20"/>
          <w:szCs w:val="20"/>
        </w:rPr>
        <w:t>POR TANTO</w:t>
      </w:r>
      <w:r w:rsidRPr="004A19B4">
        <w:rPr>
          <w:rFonts w:ascii="Century Gothic" w:hAnsi="Century Gothic" w:cs="Arial"/>
          <w:sz w:val="20"/>
          <w:szCs w:val="20"/>
        </w:rPr>
        <w:t xml:space="preserve">, de conformidad a los artículos 62, 65, 66, 69, 70, 71 y 72 de la Ley de Acceso a la Información Pública, el suscrito Oficial de Información </w:t>
      </w:r>
      <w:r w:rsidRPr="004A19B4">
        <w:rPr>
          <w:rFonts w:ascii="Century Gothic" w:hAnsi="Century Gothic" w:cs="Arial"/>
          <w:b/>
          <w:sz w:val="20"/>
          <w:szCs w:val="20"/>
        </w:rPr>
        <w:t>RESUELVE</w:t>
      </w:r>
      <w:r w:rsidRPr="004A19B4">
        <w:rPr>
          <w:rFonts w:ascii="Century Gothic" w:hAnsi="Century Gothic" w:cs="Arial"/>
          <w:sz w:val="20"/>
          <w:szCs w:val="20"/>
        </w:rPr>
        <w:t>:</w:t>
      </w:r>
    </w:p>
    <w:p w:rsidR="00EC56C4" w:rsidRDefault="00EC56C4" w:rsidP="006C17D2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AE542D" w:rsidRPr="009C2321" w:rsidRDefault="00A74BA2" w:rsidP="00AE542D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Times New Roman"/>
          <w:b/>
          <w:sz w:val="20"/>
          <w:szCs w:val="20"/>
        </w:rPr>
      </w:pPr>
      <w:r w:rsidRPr="008D2910">
        <w:rPr>
          <w:rFonts w:ascii="Century Gothic" w:hAnsi="Century Gothic" w:cs="Arial"/>
          <w:b/>
          <w:sz w:val="20"/>
          <w:szCs w:val="20"/>
        </w:rPr>
        <w:t xml:space="preserve">CONCEDER ACCESO </w:t>
      </w:r>
      <w:r w:rsidR="00EC56C4" w:rsidRPr="00EC56C4">
        <w:rPr>
          <w:rFonts w:ascii="Century Gothic" w:hAnsi="Century Gothic" w:cs="Arial"/>
          <w:sz w:val="20"/>
          <w:szCs w:val="20"/>
        </w:rPr>
        <w:t>a</w:t>
      </w:r>
      <w:r w:rsidRPr="00EC56C4">
        <w:rPr>
          <w:rFonts w:ascii="Century Gothic" w:hAnsi="Century Gothic" w:cs="Arial"/>
          <w:sz w:val="20"/>
          <w:szCs w:val="20"/>
        </w:rPr>
        <w:t xml:space="preserve"> fotocopias simples previo a cancelación de las tasas correspondientes</w:t>
      </w:r>
      <w:r w:rsidRPr="009C2321">
        <w:rPr>
          <w:rFonts w:ascii="Century Gothic" w:hAnsi="Century Gothic" w:cs="Arial"/>
          <w:b/>
          <w:sz w:val="20"/>
          <w:szCs w:val="20"/>
        </w:rPr>
        <w:t xml:space="preserve"> </w:t>
      </w:r>
      <w:r w:rsidRPr="009C2321">
        <w:rPr>
          <w:rFonts w:ascii="Century Gothic" w:hAnsi="Century Gothic" w:cs="Arial"/>
          <w:sz w:val="20"/>
          <w:szCs w:val="20"/>
        </w:rPr>
        <w:t xml:space="preserve">de la información solicitada por el ciudadano </w:t>
      </w:r>
      <w:r w:rsidRPr="009C2321">
        <w:rPr>
          <w:rFonts w:ascii="Century Gothic" w:hAnsi="Century Gothic" w:cs="Arial"/>
          <w:b/>
          <w:i/>
          <w:sz w:val="20"/>
          <w:szCs w:val="20"/>
        </w:rPr>
        <w:t>Sr</w:t>
      </w:r>
      <w:r w:rsidRPr="009C2321">
        <w:rPr>
          <w:rFonts w:ascii="Century Gothic" w:hAnsi="Century Gothic" w:cs="Arial"/>
          <w:sz w:val="20"/>
          <w:szCs w:val="20"/>
        </w:rPr>
        <w:t xml:space="preserve">. </w:t>
      </w:r>
      <w:r w:rsidR="001A2AA9">
        <w:rPr>
          <w:rFonts w:ascii="Century Gothic" w:hAnsi="Century Gothic" w:cs="Times New Roman"/>
          <w:b/>
          <w:sz w:val="20"/>
          <w:szCs w:val="20"/>
        </w:rPr>
        <w:t>_________________________</w:t>
      </w:r>
      <w:bookmarkStart w:id="0" w:name="_GoBack"/>
      <w:bookmarkEnd w:id="0"/>
      <w:r w:rsidRPr="009C2321">
        <w:rPr>
          <w:rFonts w:ascii="Century Gothic" w:hAnsi="Century Gothic" w:cs="Arial"/>
          <w:sz w:val="20"/>
          <w:szCs w:val="20"/>
        </w:rPr>
        <w:t xml:space="preserve">, relativo </w:t>
      </w:r>
      <w:r w:rsidRPr="009C2321">
        <w:rPr>
          <w:rFonts w:ascii="Century Gothic" w:hAnsi="Century Gothic" w:cs="Arial"/>
          <w:sz w:val="20"/>
        </w:rPr>
        <w:t xml:space="preserve">a </w:t>
      </w:r>
      <w:r w:rsidRPr="009C2321">
        <w:rPr>
          <w:rFonts w:ascii="Century Gothic" w:hAnsi="Century Gothic" w:cs="Arial"/>
          <w:sz w:val="20"/>
          <w:szCs w:val="20"/>
        </w:rPr>
        <w:t xml:space="preserve">copia </w:t>
      </w:r>
      <w:r w:rsidR="00784686" w:rsidRPr="009C2321">
        <w:rPr>
          <w:rFonts w:ascii="Century Gothic" w:hAnsi="Century Gothic" w:cs="Arial"/>
          <w:sz w:val="20"/>
          <w:szCs w:val="20"/>
        </w:rPr>
        <w:t xml:space="preserve">simple </w:t>
      </w:r>
      <w:r w:rsidR="00EC56C4">
        <w:rPr>
          <w:rFonts w:ascii="Century Gothic" w:hAnsi="Century Gothic" w:cs="Arial"/>
          <w:sz w:val="20"/>
          <w:szCs w:val="20"/>
        </w:rPr>
        <w:t xml:space="preserve">de resolución </w:t>
      </w:r>
      <w:r w:rsidR="00EC56C4" w:rsidRPr="00EC56C4">
        <w:rPr>
          <w:rFonts w:ascii="Century Gothic" w:hAnsi="Century Gothic" w:cs="Arial"/>
          <w:sz w:val="20"/>
          <w:szCs w:val="20"/>
        </w:rPr>
        <w:t xml:space="preserve">de los  trámites Calificación de Lugar N° 0834-2006, 0765-2006, 0290-2010 y 1472-2010, que corresponden a los lotes del Polígono H, y Calificación de Lugar N° 0348-2015 que corresponde a los lotes del polígono I. </w:t>
      </w:r>
      <w:r w:rsidR="00EC56C4" w:rsidRPr="009C2321">
        <w:rPr>
          <w:rFonts w:ascii="Century Gothic" w:hAnsi="Century Gothic" w:cs="Arial"/>
          <w:sz w:val="20"/>
          <w:szCs w:val="20"/>
        </w:rPr>
        <w:t>Todas ubicadas en Residencial Cumbres de Cuscatlán, Antiguo Cuscatlán”</w:t>
      </w:r>
      <w:r w:rsidR="008D2910" w:rsidRPr="009C2321">
        <w:rPr>
          <w:rFonts w:ascii="Century Gothic" w:eastAsia="Times New Roman" w:hAnsi="Century Gothic" w:cs="Arial"/>
          <w:sz w:val="20"/>
          <w:szCs w:val="20"/>
          <w:lang w:val="es-SV" w:eastAsia="es-SV"/>
        </w:rPr>
        <w:t xml:space="preserve">, </w:t>
      </w:r>
      <w:r w:rsidR="008D2910" w:rsidRPr="009C2321">
        <w:rPr>
          <w:rFonts w:ascii="Century Gothic" w:hAnsi="Century Gothic" w:cs="Arial"/>
          <w:sz w:val="20"/>
          <w:szCs w:val="20"/>
        </w:rPr>
        <w:t xml:space="preserve">dichas </w:t>
      </w:r>
      <w:r w:rsidR="008D2910" w:rsidRPr="009C2321">
        <w:rPr>
          <w:rFonts w:ascii="Century Gothic" w:hAnsi="Century Gothic" w:cs="Arial"/>
          <w:sz w:val="20"/>
        </w:rPr>
        <w:t>ta</w:t>
      </w:r>
      <w:r w:rsidR="00AE542D" w:rsidRPr="009C2321">
        <w:rPr>
          <w:rFonts w:ascii="Century Gothic" w:hAnsi="Century Gothic" w:cs="Arial"/>
          <w:sz w:val="20"/>
        </w:rPr>
        <w:t xml:space="preserve">sas son establecidas por </w:t>
      </w:r>
      <w:r w:rsidR="00CC0A13" w:rsidRPr="00EC56C4">
        <w:rPr>
          <w:rFonts w:ascii="Century Gothic" w:hAnsi="Century Gothic" w:cs="Arial"/>
          <w:sz w:val="20"/>
        </w:rPr>
        <w:t xml:space="preserve">Decreto No. 6 “Ordenanza de tazas por servicios </w:t>
      </w:r>
      <w:r w:rsidR="00A23F52">
        <w:rPr>
          <w:rFonts w:ascii="Century Gothic" w:hAnsi="Century Gothic" w:cs="Arial"/>
          <w:sz w:val="20"/>
        </w:rPr>
        <w:t>prestados por la Oficina de P</w:t>
      </w:r>
      <w:r w:rsidR="00CC0A13" w:rsidRPr="00EC56C4">
        <w:rPr>
          <w:rFonts w:ascii="Century Gothic" w:hAnsi="Century Gothic" w:cs="Arial"/>
          <w:sz w:val="20"/>
        </w:rPr>
        <w:t xml:space="preserve">lanificación de </w:t>
      </w:r>
      <w:r w:rsidR="00A23F52">
        <w:rPr>
          <w:rFonts w:ascii="Century Gothic" w:hAnsi="Century Gothic" w:cs="Arial"/>
          <w:sz w:val="20"/>
        </w:rPr>
        <w:t>Área M</w:t>
      </w:r>
      <w:r w:rsidR="00CC0A13" w:rsidRPr="00EC56C4">
        <w:rPr>
          <w:rFonts w:ascii="Century Gothic" w:hAnsi="Century Gothic" w:cs="Arial"/>
          <w:sz w:val="20"/>
        </w:rPr>
        <w:t>etropolitana de San Salvador, OPAMSS al municipio de Antiguo Cuscatlán”. Publicado en Diario oficial No. 200 tomo 389 de fecha 25 de octubre de 2010</w:t>
      </w:r>
      <w:r w:rsidR="00DA1CE9" w:rsidRPr="00EC56C4">
        <w:rPr>
          <w:rFonts w:ascii="Century Gothic" w:hAnsi="Century Gothic" w:cs="Arial"/>
          <w:sz w:val="20"/>
        </w:rPr>
        <w:t>; Fotocopia</w:t>
      </w:r>
      <w:r w:rsidR="00CC0A13" w:rsidRPr="00EC56C4">
        <w:rPr>
          <w:rFonts w:ascii="Century Gothic" w:hAnsi="Century Gothic" w:cs="Arial"/>
          <w:sz w:val="20"/>
        </w:rPr>
        <w:t xml:space="preserve"> simple por hoja de resolución: US$17.50; Fotocopia certificada por hoja de resolución: US$30.00; Fotocopia simple por hoja de plano: US$26.25; Fotocopia certificada por hoja de plano: US$40</w:t>
      </w:r>
      <w:r w:rsidR="00A23F52">
        <w:rPr>
          <w:rFonts w:ascii="Century Gothic" w:hAnsi="Century Gothic" w:cs="Arial"/>
          <w:sz w:val="20"/>
        </w:rPr>
        <w:t xml:space="preserve">. Se </w:t>
      </w:r>
      <w:r w:rsidR="00AE542D" w:rsidRPr="009C2321">
        <w:rPr>
          <w:rFonts w:ascii="Century Gothic" w:hAnsi="Century Gothic" w:cs="Arial"/>
          <w:sz w:val="20"/>
        </w:rPr>
        <w:t xml:space="preserve">elaborará mandamiento de pago </w:t>
      </w:r>
      <w:r w:rsidR="00A23F52">
        <w:rPr>
          <w:rFonts w:ascii="Century Gothic" w:hAnsi="Century Gothic" w:cs="Arial"/>
          <w:sz w:val="20"/>
        </w:rPr>
        <w:t xml:space="preserve">por el total de copias </w:t>
      </w:r>
      <w:r w:rsidR="00AE542D" w:rsidRPr="009C2321">
        <w:rPr>
          <w:rFonts w:ascii="Century Gothic" w:hAnsi="Century Gothic" w:cs="Arial"/>
          <w:sz w:val="20"/>
        </w:rPr>
        <w:t>correspondiente</w:t>
      </w:r>
      <w:r w:rsidR="00A23F52">
        <w:rPr>
          <w:rFonts w:ascii="Century Gothic" w:hAnsi="Century Gothic" w:cs="Arial"/>
          <w:sz w:val="20"/>
        </w:rPr>
        <w:t>s</w:t>
      </w:r>
      <w:r w:rsidR="00AE542D" w:rsidRPr="009C2321">
        <w:rPr>
          <w:rFonts w:ascii="Century Gothic" w:hAnsi="Century Gothic" w:cs="Arial"/>
          <w:sz w:val="20"/>
        </w:rPr>
        <w:t>.</w:t>
      </w:r>
    </w:p>
    <w:p w:rsidR="00A74BA2" w:rsidRPr="00AE542D" w:rsidRDefault="00A74BA2" w:rsidP="00AE542D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/>
          <w:b/>
          <w:sz w:val="20"/>
          <w:szCs w:val="20"/>
        </w:rPr>
      </w:pPr>
    </w:p>
    <w:p w:rsidR="00A74BA2" w:rsidRPr="00B0570D" w:rsidRDefault="00A74BA2" w:rsidP="00AE542D">
      <w:pPr>
        <w:pStyle w:val="Prrafodelista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426" w:right="60" w:hanging="284"/>
        <w:jc w:val="both"/>
        <w:rPr>
          <w:rFonts w:ascii="Century Gothic" w:hAnsi="Century Gothic" w:cs="Times New Roman"/>
          <w:b/>
          <w:sz w:val="20"/>
          <w:szCs w:val="20"/>
        </w:rPr>
      </w:pPr>
      <w:r w:rsidRPr="00B0570D">
        <w:rPr>
          <w:rFonts w:ascii="Century Gothic" w:hAnsi="Century Gothic" w:cs="Arial"/>
          <w:sz w:val="20"/>
          <w:szCs w:val="20"/>
        </w:rPr>
        <w:t>Tomar nota</w:t>
      </w:r>
      <w:r w:rsidRPr="00B0570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e</w:t>
      </w:r>
      <w:r w:rsidRPr="00B0570D">
        <w:rPr>
          <w:rFonts w:ascii="Century Gothic" w:hAnsi="Century Gothic"/>
          <w:sz w:val="20"/>
          <w:szCs w:val="20"/>
        </w:rPr>
        <w:t xml:space="preserve">l Sr. </w:t>
      </w:r>
      <w:r w:rsidR="00A23F52">
        <w:rPr>
          <w:rFonts w:ascii="Century Gothic" w:hAnsi="Century Gothic"/>
          <w:sz w:val="20"/>
          <w:szCs w:val="20"/>
        </w:rPr>
        <w:t>Escamilla Rodríguez</w:t>
      </w:r>
      <w:r w:rsidRPr="00B0570D">
        <w:rPr>
          <w:rFonts w:ascii="Century Gothic" w:hAnsi="Century Gothic"/>
          <w:sz w:val="20"/>
          <w:szCs w:val="20"/>
        </w:rPr>
        <w:t xml:space="preserve">, que para </w:t>
      </w:r>
      <w:r>
        <w:rPr>
          <w:rFonts w:ascii="Century Gothic" w:hAnsi="Century Gothic"/>
          <w:sz w:val="20"/>
          <w:szCs w:val="20"/>
        </w:rPr>
        <w:t>la obtención</w:t>
      </w:r>
      <w:r w:rsidRPr="00B0570D">
        <w:rPr>
          <w:rFonts w:ascii="Century Gothic" w:hAnsi="Century Gothic"/>
          <w:sz w:val="20"/>
          <w:szCs w:val="20"/>
        </w:rPr>
        <w:t xml:space="preserve"> de la información </w:t>
      </w:r>
      <w:r w:rsidRPr="00B0570D">
        <w:rPr>
          <w:rFonts w:ascii="Century Gothic" w:hAnsi="Century Gothic" w:cs="Arial"/>
          <w:sz w:val="20"/>
          <w:szCs w:val="20"/>
        </w:rPr>
        <w:t xml:space="preserve">deberá coordinar previamente la visita con la Arq. Flor Celina Aquino Palomo Jefa del Departamento de Revisión Preliminar, Receptoría y Archivo a los números de teléfono 22 34 06 10 y 22 34 06 11. </w:t>
      </w:r>
    </w:p>
    <w:p w:rsidR="00A74BA2" w:rsidRPr="009361F4" w:rsidRDefault="00A74BA2" w:rsidP="00A74BA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A74BA2" w:rsidRPr="009361F4" w:rsidRDefault="00A74BA2" w:rsidP="00A74BA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9361F4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A74BA2" w:rsidRPr="009361F4" w:rsidRDefault="00A74BA2" w:rsidP="00A74BA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A74BA2" w:rsidRDefault="00A74BA2" w:rsidP="006C17D2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542F63" w:rsidRPr="004A19B4" w:rsidRDefault="00542F63" w:rsidP="006C17D2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CD1516" w:rsidRPr="009361F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>_____________________________</w:t>
      </w:r>
    </w:p>
    <w:p w:rsidR="00BF44CD" w:rsidRPr="009361F4" w:rsidRDefault="00BF44CD" w:rsidP="001C3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>Marlene Solano</w:t>
      </w:r>
    </w:p>
    <w:p w:rsidR="00E4295F" w:rsidRPr="009361F4" w:rsidRDefault="00CD1516" w:rsidP="001C3D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361F4">
        <w:rPr>
          <w:rFonts w:ascii="Century Gothic" w:hAnsi="Century Gothic"/>
          <w:sz w:val="20"/>
          <w:szCs w:val="20"/>
        </w:rPr>
        <w:t>Oficial</w:t>
      </w:r>
      <w:r w:rsidR="00F40F1B" w:rsidRPr="009361F4">
        <w:rPr>
          <w:rFonts w:ascii="Century Gothic" w:hAnsi="Century Gothic"/>
          <w:sz w:val="20"/>
          <w:szCs w:val="20"/>
        </w:rPr>
        <w:t xml:space="preserve"> </w:t>
      </w:r>
      <w:r w:rsidRPr="009361F4">
        <w:rPr>
          <w:rFonts w:ascii="Century Gothic" w:hAnsi="Century Gothic"/>
          <w:sz w:val="20"/>
          <w:szCs w:val="20"/>
        </w:rPr>
        <w:t>de</w:t>
      </w:r>
      <w:r w:rsidR="00F40F1B" w:rsidRPr="009361F4">
        <w:rPr>
          <w:rFonts w:ascii="Century Gothic" w:hAnsi="Century Gothic"/>
          <w:sz w:val="20"/>
          <w:szCs w:val="20"/>
        </w:rPr>
        <w:t xml:space="preserve"> </w:t>
      </w:r>
      <w:r w:rsidRPr="009361F4">
        <w:rPr>
          <w:rFonts w:ascii="Century Gothic" w:hAnsi="Century Gothic"/>
          <w:sz w:val="20"/>
          <w:szCs w:val="20"/>
        </w:rPr>
        <w:t>Información</w:t>
      </w:r>
    </w:p>
    <w:sectPr w:rsidR="00E4295F" w:rsidRPr="009361F4" w:rsidSect="008959FC">
      <w:headerReference w:type="first" r:id="rId8"/>
      <w:footerReference w:type="first" r:id="rId9"/>
      <w:pgSz w:w="12240" w:h="15840" w:code="1"/>
      <w:pgMar w:top="1800" w:right="758" w:bottom="1418" w:left="1701" w:header="142" w:footer="7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1A2AA9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6.55pt;margin-top:-5.9pt;width:461.25pt;height:51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1E44D9" w:rsidRPr="00A23F52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4"/>
                    <w:lang w:val="es-MX"/>
                  </w:rPr>
                </w:pPr>
                <w:r w:rsidRPr="00A23F52">
                  <w:rPr>
                    <w:rFonts w:ascii="Century Gothic" w:hAnsi="Century Gothic"/>
                    <w:sz w:val="14"/>
                    <w:lang w:val="es-MX"/>
                  </w:rPr>
                  <w:t>Teléfono 22 34 06 00 – Email: informacion@opamss.org.sv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1A2AA9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8752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BA3B4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4</w:t>
                </w:r>
                <w:r w:rsidR="00FD439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8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360D7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041D8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3275C"/>
    <w:multiLevelType w:val="hybridMultilevel"/>
    <w:tmpl w:val="3DE265A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2822B8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FF3FB1"/>
    <w:multiLevelType w:val="hybridMultilevel"/>
    <w:tmpl w:val="FD0A36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C429F"/>
    <w:multiLevelType w:val="hybridMultilevel"/>
    <w:tmpl w:val="FD0A36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403DD"/>
    <w:multiLevelType w:val="hybridMultilevel"/>
    <w:tmpl w:val="49FCCD7C"/>
    <w:lvl w:ilvl="0" w:tplc="94D88A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3481B"/>
    <w:multiLevelType w:val="hybridMultilevel"/>
    <w:tmpl w:val="FD1A5F96"/>
    <w:lvl w:ilvl="0" w:tplc="81421DE4">
      <w:start w:val="1"/>
      <w:numFmt w:val="lowerLetter"/>
      <w:lvlText w:val="%1."/>
      <w:lvlJc w:val="left"/>
      <w:pPr>
        <w:ind w:left="1080" w:hanging="360"/>
      </w:pPr>
      <w:rPr>
        <w:rFonts w:ascii="Century Gothic" w:hAnsi="Century Gothic" w:cs="Arial"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B05A03"/>
    <w:multiLevelType w:val="hybridMultilevel"/>
    <w:tmpl w:val="ECAC205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0"/>
  </w:num>
  <w:num w:numId="4">
    <w:abstractNumId w:val="3"/>
  </w:num>
  <w:num w:numId="5">
    <w:abstractNumId w:val="5"/>
  </w:num>
  <w:num w:numId="6">
    <w:abstractNumId w:val="2"/>
  </w:num>
  <w:num w:numId="7">
    <w:abstractNumId w:val="12"/>
  </w:num>
  <w:num w:numId="8">
    <w:abstractNumId w:val="25"/>
  </w:num>
  <w:num w:numId="9">
    <w:abstractNumId w:val="4"/>
  </w:num>
  <w:num w:numId="10">
    <w:abstractNumId w:val="1"/>
  </w:num>
  <w:num w:numId="11">
    <w:abstractNumId w:val="24"/>
  </w:num>
  <w:num w:numId="12">
    <w:abstractNumId w:val="0"/>
  </w:num>
  <w:num w:numId="13">
    <w:abstractNumId w:val="22"/>
  </w:num>
  <w:num w:numId="14">
    <w:abstractNumId w:val="16"/>
  </w:num>
  <w:num w:numId="15">
    <w:abstractNumId w:val="26"/>
  </w:num>
  <w:num w:numId="16">
    <w:abstractNumId w:val="17"/>
  </w:num>
  <w:num w:numId="17">
    <w:abstractNumId w:val="18"/>
  </w:num>
  <w:num w:numId="18">
    <w:abstractNumId w:val="11"/>
  </w:num>
  <w:num w:numId="19">
    <w:abstractNumId w:val="13"/>
  </w:num>
  <w:num w:numId="20">
    <w:abstractNumId w:val="23"/>
  </w:num>
  <w:num w:numId="21">
    <w:abstractNumId w:val="9"/>
  </w:num>
  <w:num w:numId="22">
    <w:abstractNumId w:val="21"/>
  </w:num>
  <w:num w:numId="23">
    <w:abstractNumId w:val="8"/>
  </w:num>
  <w:num w:numId="24">
    <w:abstractNumId w:val="19"/>
  </w:num>
  <w:num w:numId="25">
    <w:abstractNumId w:val="10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6BDA"/>
    <w:rsid w:val="00006DA4"/>
    <w:rsid w:val="0000755F"/>
    <w:rsid w:val="0001310F"/>
    <w:rsid w:val="000132C1"/>
    <w:rsid w:val="00013B87"/>
    <w:rsid w:val="000250C5"/>
    <w:rsid w:val="00035E25"/>
    <w:rsid w:val="0005323B"/>
    <w:rsid w:val="00056286"/>
    <w:rsid w:val="00083695"/>
    <w:rsid w:val="00085EB5"/>
    <w:rsid w:val="0008660F"/>
    <w:rsid w:val="0008686D"/>
    <w:rsid w:val="00087590"/>
    <w:rsid w:val="00090643"/>
    <w:rsid w:val="00096D49"/>
    <w:rsid w:val="000A0410"/>
    <w:rsid w:val="000A4CBF"/>
    <w:rsid w:val="000A6003"/>
    <w:rsid w:val="000C2AB4"/>
    <w:rsid w:val="000D1D25"/>
    <w:rsid w:val="000D5A5B"/>
    <w:rsid w:val="000D7FB0"/>
    <w:rsid w:val="000E04D6"/>
    <w:rsid w:val="000E0ABC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21EB1"/>
    <w:rsid w:val="00123CF2"/>
    <w:rsid w:val="00124249"/>
    <w:rsid w:val="00143CD4"/>
    <w:rsid w:val="0014681A"/>
    <w:rsid w:val="001471FB"/>
    <w:rsid w:val="001507F7"/>
    <w:rsid w:val="00152043"/>
    <w:rsid w:val="00156741"/>
    <w:rsid w:val="0016123C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7879"/>
    <w:rsid w:val="001A0332"/>
    <w:rsid w:val="001A2AA9"/>
    <w:rsid w:val="001A368B"/>
    <w:rsid w:val="001A556E"/>
    <w:rsid w:val="001B0EA9"/>
    <w:rsid w:val="001C384D"/>
    <w:rsid w:val="001C3DA6"/>
    <w:rsid w:val="001D541E"/>
    <w:rsid w:val="001E44D9"/>
    <w:rsid w:val="001F060A"/>
    <w:rsid w:val="001F7205"/>
    <w:rsid w:val="002027A5"/>
    <w:rsid w:val="00202E0E"/>
    <w:rsid w:val="0020407D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6F96"/>
    <w:rsid w:val="002B0E81"/>
    <w:rsid w:val="002B1A19"/>
    <w:rsid w:val="002B7878"/>
    <w:rsid w:val="002D64BC"/>
    <w:rsid w:val="002E322D"/>
    <w:rsid w:val="002F3C8D"/>
    <w:rsid w:val="002F62B9"/>
    <w:rsid w:val="00304F42"/>
    <w:rsid w:val="00306858"/>
    <w:rsid w:val="00311DDF"/>
    <w:rsid w:val="00312B09"/>
    <w:rsid w:val="00326C30"/>
    <w:rsid w:val="00336995"/>
    <w:rsid w:val="00345410"/>
    <w:rsid w:val="00347FF4"/>
    <w:rsid w:val="0035264D"/>
    <w:rsid w:val="00357F7C"/>
    <w:rsid w:val="00360D71"/>
    <w:rsid w:val="00360EC4"/>
    <w:rsid w:val="003615C1"/>
    <w:rsid w:val="00361EEA"/>
    <w:rsid w:val="00362B83"/>
    <w:rsid w:val="00363BCE"/>
    <w:rsid w:val="003708E0"/>
    <w:rsid w:val="00377B06"/>
    <w:rsid w:val="00390FE1"/>
    <w:rsid w:val="003978BD"/>
    <w:rsid w:val="003A1B65"/>
    <w:rsid w:val="003B6DDB"/>
    <w:rsid w:val="003B7355"/>
    <w:rsid w:val="003E7751"/>
    <w:rsid w:val="003F16A2"/>
    <w:rsid w:val="003F6A23"/>
    <w:rsid w:val="00404FD1"/>
    <w:rsid w:val="00412755"/>
    <w:rsid w:val="0041769E"/>
    <w:rsid w:val="0043382F"/>
    <w:rsid w:val="00453E40"/>
    <w:rsid w:val="004601DD"/>
    <w:rsid w:val="00464527"/>
    <w:rsid w:val="00470F8D"/>
    <w:rsid w:val="004915C9"/>
    <w:rsid w:val="00491AFD"/>
    <w:rsid w:val="00496ACB"/>
    <w:rsid w:val="004A19B4"/>
    <w:rsid w:val="004B0CE9"/>
    <w:rsid w:val="004B3528"/>
    <w:rsid w:val="004B6715"/>
    <w:rsid w:val="004C5272"/>
    <w:rsid w:val="004C6458"/>
    <w:rsid w:val="004D120E"/>
    <w:rsid w:val="004D59ED"/>
    <w:rsid w:val="004E51EE"/>
    <w:rsid w:val="004F326F"/>
    <w:rsid w:val="004F333D"/>
    <w:rsid w:val="00505879"/>
    <w:rsid w:val="00521EF8"/>
    <w:rsid w:val="00542B73"/>
    <w:rsid w:val="00542F63"/>
    <w:rsid w:val="005534AF"/>
    <w:rsid w:val="005554FD"/>
    <w:rsid w:val="00556C07"/>
    <w:rsid w:val="00557F6F"/>
    <w:rsid w:val="0056382A"/>
    <w:rsid w:val="0056662B"/>
    <w:rsid w:val="00566CBB"/>
    <w:rsid w:val="00570E9A"/>
    <w:rsid w:val="00580158"/>
    <w:rsid w:val="00585CC8"/>
    <w:rsid w:val="00587E7C"/>
    <w:rsid w:val="005A5A38"/>
    <w:rsid w:val="005B0347"/>
    <w:rsid w:val="005C0B7E"/>
    <w:rsid w:val="005C252C"/>
    <w:rsid w:val="005C2BE4"/>
    <w:rsid w:val="005D4A87"/>
    <w:rsid w:val="005E0F1D"/>
    <w:rsid w:val="005E67D1"/>
    <w:rsid w:val="005E7EA5"/>
    <w:rsid w:val="005F47C3"/>
    <w:rsid w:val="005F68C9"/>
    <w:rsid w:val="005F77E1"/>
    <w:rsid w:val="00602008"/>
    <w:rsid w:val="00605F34"/>
    <w:rsid w:val="00610DAB"/>
    <w:rsid w:val="00612D9D"/>
    <w:rsid w:val="006135A9"/>
    <w:rsid w:val="0061549B"/>
    <w:rsid w:val="006239AF"/>
    <w:rsid w:val="00626BEA"/>
    <w:rsid w:val="00626DE0"/>
    <w:rsid w:val="00633561"/>
    <w:rsid w:val="00643EA3"/>
    <w:rsid w:val="006445BB"/>
    <w:rsid w:val="0065115D"/>
    <w:rsid w:val="00651DAC"/>
    <w:rsid w:val="0065317D"/>
    <w:rsid w:val="00655DEF"/>
    <w:rsid w:val="00662F69"/>
    <w:rsid w:val="00663837"/>
    <w:rsid w:val="00664ADF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C0284"/>
    <w:rsid w:val="006C17D2"/>
    <w:rsid w:val="006C5B88"/>
    <w:rsid w:val="006D4BD5"/>
    <w:rsid w:val="006D6B5E"/>
    <w:rsid w:val="006E22B3"/>
    <w:rsid w:val="006E3D05"/>
    <w:rsid w:val="006E69D7"/>
    <w:rsid w:val="006E759D"/>
    <w:rsid w:val="006F76BA"/>
    <w:rsid w:val="00706E6A"/>
    <w:rsid w:val="0071662F"/>
    <w:rsid w:val="00717193"/>
    <w:rsid w:val="00737D3B"/>
    <w:rsid w:val="00751C65"/>
    <w:rsid w:val="00753CA8"/>
    <w:rsid w:val="007562BB"/>
    <w:rsid w:val="007563B1"/>
    <w:rsid w:val="00765591"/>
    <w:rsid w:val="0077557E"/>
    <w:rsid w:val="00784686"/>
    <w:rsid w:val="00786452"/>
    <w:rsid w:val="007873A0"/>
    <w:rsid w:val="007943F4"/>
    <w:rsid w:val="00795DB4"/>
    <w:rsid w:val="007A3712"/>
    <w:rsid w:val="007B1132"/>
    <w:rsid w:val="007B361B"/>
    <w:rsid w:val="007B55DC"/>
    <w:rsid w:val="007C135B"/>
    <w:rsid w:val="007C33C3"/>
    <w:rsid w:val="007C497E"/>
    <w:rsid w:val="007C7301"/>
    <w:rsid w:val="007C780E"/>
    <w:rsid w:val="007E194F"/>
    <w:rsid w:val="007E7078"/>
    <w:rsid w:val="00803492"/>
    <w:rsid w:val="00805C31"/>
    <w:rsid w:val="00812151"/>
    <w:rsid w:val="00815987"/>
    <w:rsid w:val="0082470A"/>
    <w:rsid w:val="008267A1"/>
    <w:rsid w:val="008378F2"/>
    <w:rsid w:val="00840553"/>
    <w:rsid w:val="008462CB"/>
    <w:rsid w:val="00850A81"/>
    <w:rsid w:val="008536FF"/>
    <w:rsid w:val="00860976"/>
    <w:rsid w:val="008728D4"/>
    <w:rsid w:val="00883E33"/>
    <w:rsid w:val="008841C9"/>
    <w:rsid w:val="008844FA"/>
    <w:rsid w:val="008959FC"/>
    <w:rsid w:val="00897033"/>
    <w:rsid w:val="008A2B21"/>
    <w:rsid w:val="008A3F47"/>
    <w:rsid w:val="008A66DC"/>
    <w:rsid w:val="008B6C8E"/>
    <w:rsid w:val="008C52D3"/>
    <w:rsid w:val="008D2910"/>
    <w:rsid w:val="008D2B73"/>
    <w:rsid w:val="008D78A5"/>
    <w:rsid w:val="008E072D"/>
    <w:rsid w:val="008E2D3D"/>
    <w:rsid w:val="008E3EF5"/>
    <w:rsid w:val="0090498A"/>
    <w:rsid w:val="00910141"/>
    <w:rsid w:val="009361F4"/>
    <w:rsid w:val="00942D26"/>
    <w:rsid w:val="00955415"/>
    <w:rsid w:val="00967BFE"/>
    <w:rsid w:val="009816BA"/>
    <w:rsid w:val="009828AF"/>
    <w:rsid w:val="00983BC2"/>
    <w:rsid w:val="00984AD1"/>
    <w:rsid w:val="009862D3"/>
    <w:rsid w:val="009904C8"/>
    <w:rsid w:val="009917B7"/>
    <w:rsid w:val="00994BA6"/>
    <w:rsid w:val="0099586F"/>
    <w:rsid w:val="009A0ABD"/>
    <w:rsid w:val="009B1763"/>
    <w:rsid w:val="009B25AC"/>
    <w:rsid w:val="009B524F"/>
    <w:rsid w:val="009C2321"/>
    <w:rsid w:val="009D1D9E"/>
    <w:rsid w:val="009D49D9"/>
    <w:rsid w:val="009D60E3"/>
    <w:rsid w:val="009E17F8"/>
    <w:rsid w:val="009E3458"/>
    <w:rsid w:val="009E3A50"/>
    <w:rsid w:val="009F1FDF"/>
    <w:rsid w:val="009F49DE"/>
    <w:rsid w:val="009F5801"/>
    <w:rsid w:val="009F71BB"/>
    <w:rsid w:val="009F7E00"/>
    <w:rsid w:val="00A00034"/>
    <w:rsid w:val="00A036D1"/>
    <w:rsid w:val="00A06389"/>
    <w:rsid w:val="00A16D0C"/>
    <w:rsid w:val="00A23F52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74BA2"/>
    <w:rsid w:val="00A92F2B"/>
    <w:rsid w:val="00A93967"/>
    <w:rsid w:val="00A9435B"/>
    <w:rsid w:val="00AA3D55"/>
    <w:rsid w:val="00AA4325"/>
    <w:rsid w:val="00AA63C4"/>
    <w:rsid w:val="00AB4236"/>
    <w:rsid w:val="00AD0CE0"/>
    <w:rsid w:val="00AD1622"/>
    <w:rsid w:val="00AD2B44"/>
    <w:rsid w:val="00AD3E68"/>
    <w:rsid w:val="00AE0632"/>
    <w:rsid w:val="00AE542D"/>
    <w:rsid w:val="00AE7141"/>
    <w:rsid w:val="00AF11A6"/>
    <w:rsid w:val="00B05F74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92ADA"/>
    <w:rsid w:val="00B95018"/>
    <w:rsid w:val="00BA3516"/>
    <w:rsid w:val="00BA3B4E"/>
    <w:rsid w:val="00BA57C4"/>
    <w:rsid w:val="00BA6739"/>
    <w:rsid w:val="00BB1D6B"/>
    <w:rsid w:val="00BB327A"/>
    <w:rsid w:val="00BB63A4"/>
    <w:rsid w:val="00BC04D8"/>
    <w:rsid w:val="00BC128E"/>
    <w:rsid w:val="00BC6BE5"/>
    <w:rsid w:val="00BD3282"/>
    <w:rsid w:val="00BD5989"/>
    <w:rsid w:val="00BD6665"/>
    <w:rsid w:val="00BF1670"/>
    <w:rsid w:val="00BF3D00"/>
    <w:rsid w:val="00BF44CD"/>
    <w:rsid w:val="00C12112"/>
    <w:rsid w:val="00C15452"/>
    <w:rsid w:val="00C267D8"/>
    <w:rsid w:val="00C31F35"/>
    <w:rsid w:val="00C335F0"/>
    <w:rsid w:val="00C50060"/>
    <w:rsid w:val="00C5006B"/>
    <w:rsid w:val="00C56129"/>
    <w:rsid w:val="00C6264E"/>
    <w:rsid w:val="00C64AFA"/>
    <w:rsid w:val="00C653EB"/>
    <w:rsid w:val="00C67029"/>
    <w:rsid w:val="00C90449"/>
    <w:rsid w:val="00C9464B"/>
    <w:rsid w:val="00C95523"/>
    <w:rsid w:val="00CA34A6"/>
    <w:rsid w:val="00CA7F81"/>
    <w:rsid w:val="00CB7296"/>
    <w:rsid w:val="00CC0A13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6603"/>
    <w:rsid w:val="00D66727"/>
    <w:rsid w:val="00D73604"/>
    <w:rsid w:val="00D818B3"/>
    <w:rsid w:val="00D85A12"/>
    <w:rsid w:val="00D91DB8"/>
    <w:rsid w:val="00D93A5A"/>
    <w:rsid w:val="00D952DD"/>
    <w:rsid w:val="00D95AF5"/>
    <w:rsid w:val="00DA1CE9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E036E0"/>
    <w:rsid w:val="00E04D8C"/>
    <w:rsid w:val="00E102A3"/>
    <w:rsid w:val="00E17416"/>
    <w:rsid w:val="00E254A4"/>
    <w:rsid w:val="00E4144A"/>
    <w:rsid w:val="00E4295F"/>
    <w:rsid w:val="00E5092D"/>
    <w:rsid w:val="00E530A8"/>
    <w:rsid w:val="00E665D4"/>
    <w:rsid w:val="00E76DD0"/>
    <w:rsid w:val="00EA3EA9"/>
    <w:rsid w:val="00EA4443"/>
    <w:rsid w:val="00EA5F7D"/>
    <w:rsid w:val="00EB245C"/>
    <w:rsid w:val="00EB5825"/>
    <w:rsid w:val="00EB687A"/>
    <w:rsid w:val="00EC56C4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06CAC"/>
    <w:rsid w:val="00F10552"/>
    <w:rsid w:val="00F108EB"/>
    <w:rsid w:val="00F11398"/>
    <w:rsid w:val="00F1405F"/>
    <w:rsid w:val="00F22A73"/>
    <w:rsid w:val="00F255BE"/>
    <w:rsid w:val="00F31705"/>
    <w:rsid w:val="00F31AAC"/>
    <w:rsid w:val="00F34BBE"/>
    <w:rsid w:val="00F40F1B"/>
    <w:rsid w:val="00F425A5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E3E"/>
    <w:rsid w:val="00FA020F"/>
    <w:rsid w:val="00FA0B50"/>
    <w:rsid w:val="00FA34DC"/>
    <w:rsid w:val="00FA58B9"/>
    <w:rsid w:val="00FA695B"/>
    <w:rsid w:val="00FB498B"/>
    <w:rsid w:val="00FB4B17"/>
    <w:rsid w:val="00FB4EC8"/>
    <w:rsid w:val="00FB64A7"/>
    <w:rsid w:val="00FB6C9A"/>
    <w:rsid w:val="00FB7FE1"/>
    <w:rsid w:val="00FC4309"/>
    <w:rsid w:val="00FC4628"/>
    <w:rsid w:val="00FC706A"/>
    <w:rsid w:val="00FD1737"/>
    <w:rsid w:val="00FD1E80"/>
    <w:rsid w:val="00FD4392"/>
    <w:rsid w:val="00FE03FD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62B1BFC6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link w:val="PrrafodelistaCar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character" w:customStyle="1" w:styleId="PrrafodelistaCar">
    <w:name w:val="Párrafo de lista Car"/>
    <w:link w:val="Prrafodelista"/>
    <w:uiPriority w:val="34"/>
    <w:rsid w:val="00CB7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003F6-EF35-4FDB-BA37-F3A24D08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2416</TotalTime>
  <Pages>1</Pages>
  <Words>542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187</cp:revision>
  <cp:lastPrinted>2016-06-06T21:53:00Z</cp:lastPrinted>
  <dcterms:created xsi:type="dcterms:W3CDTF">2013-08-09T20:16:00Z</dcterms:created>
  <dcterms:modified xsi:type="dcterms:W3CDTF">2017-08-18T14:34:00Z</dcterms:modified>
</cp:coreProperties>
</file>