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36521F" w:rsidRDefault="000A6003" w:rsidP="001C3DA6">
      <w:pPr>
        <w:spacing w:after="0" w:line="240" w:lineRule="auto"/>
        <w:jc w:val="center"/>
        <w:rPr>
          <w:rFonts w:ascii="Century Gothic" w:hAnsi="Century Gothic"/>
          <w:b/>
          <w:szCs w:val="20"/>
        </w:rPr>
      </w:pPr>
      <w:r w:rsidRPr="0036521F">
        <w:rPr>
          <w:rFonts w:ascii="Century Gothic" w:hAnsi="Century Gothic"/>
          <w:b/>
          <w:szCs w:val="20"/>
        </w:rPr>
        <w:t>RESOLUCIÓN A SOLICITUD DE INFORMACIÓN</w:t>
      </w:r>
    </w:p>
    <w:p w:rsidR="000A6003" w:rsidRDefault="000A6003" w:rsidP="001C3DA6">
      <w:pPr>
        <w:spacing w:after="0" w:line="240" w:lineRule="auto"/>
        <w:jc w:val="both"/>
        <w:rPr>
          <w:rFonts w:ascii="Century Gothic" w:hAnsi="Century Gothic"/>
          <w:sz w:val="20"/>
          <w:szCs w:val="20"/>
        </w:rPr>
      </w:pPr>
    </w:p>
    <w:p w:rsidR="009B25AC" w:rsidRPr="0036521F" w:rsidRDefault="000E4D32" w:rsidP="001C3DA6">
      <w:pPr>
        <w:spacing w:after="0" w:line="240" w:lineRule="auto"/>
        <w:jc w:val="both"/>
        <w:rPr>
          <w:rFonts w:ascii="Century Gothic" w:hAnsi="Century Gothic"/>
          <w:szCs w:val="20"/>
        </w:rPr>
      </w:pPr>
      <w:r w:rsidRPr="0036521F">
        <w:rPr>
          <w:rFonts w:ascii="Century Gothic" w:hAnsi="Century Gothic"/>
          <w:szCs w:val="20"/>
        </w:rPr>
        <w:t xml:space="preserve">San Salvador, a las </w:t>
      </w:r>
      <w:r w:rsidR="00C4142D" w:rsidRPr="0036521F">
        <w:rPr>
          <w:rFonts w:ascii="Century Gothic" w:hAnsi="Century Gothic"/>
          <w:szCs w:val="20"/>
        </w:rPr>
        <w:t>quince</w:t>
      </w:r>
      <w:r w:rsidR="003615C1" w:rsidRPr="0036521F">
        <w:rPr>
          <w:rFonts w:ascii="Century Gothic" w:hAnsi="Century Gothic"/>
          <w:szCs w:val="20"/>
        </w:rPr>
        <w:t xml:space="preserve"> </w:t>
      </w:r>
      <w:r w:rsidRPr="0036521F">
        <w:rPr>
          <w:rFonts w:ascii="Century Gothic" w:hAnsi="Century Gothic"/>
          <w:szCs w:val="20"/>
        </w:rPr>
        <w:t>horas</w:t>
      </w:r>
      <w:r w:rsidR="00F71C2D" w:rsidRPr="0036521F">
        <w:rPr>
          <w:rFonts w:ascii="Century Gothic" w:hAnsi="Century Gothic"/>
          <w:szCs w:val="20"/>
        </w:rPr>
        <w:t xml:space="preserve"> </w:t>
      </w:r>
      <w:r w:rsidRPr="0036521F">
        <w:rPr>
          <w:rFonts w:ascii="Century Gothic" w:hAnsi="Century Gothic"/>
          <w:szCs w:val="20"/>
        </w:rPr>
        <w:t>del día</w:t>
      </w:r>
      <w:r w:rsidR="00EA5F7D" w:rsidRPr="0036521F">
        <w:rPr>
          <w:rFonts w:ascii="Century Gothic" w:hAnsi="Century Gothic"/>
          <w:szCs w:val="20"/>
        </w:rPr>
        <w:t xml:space="preserve"> </w:t>
      </w:r>
      <w:r w:rsidR="00AC2D1E" w:rsidRPr="0036521F">
        <w:rPr>
          <w:rFonts w:ascii="Century Gothic" w:hAnsi="Century Gothic"/>
          <w:szCs w:val="20"/>
        </w:rPr>
        <w:t>uno</w:t>
      </w:r>
      <w:r w:rsidR="008378F2" w:rsidRPr="0036521F">
        <w:rPr>
          <w:rFonts w:ascii="Century Gothic" w:hAnsi="Century Gothic"/>
          <w:szCs w:val="20"/>
        </w:rPr>
        <w:t xml:space="preserve"> de </w:t>
      </w:r>
      <w:r w:rsidR="00AC2D1E" w:rsidRPr="0036521F">
        <w:rPr>
          <w:rFonts w:ascii="Century Gothic" w:hAnsi="Century Gothic"/>
          <w:szCs w:val="20"/>
        </w:rPr>
        <w:t>abril</w:t>
      </w:r>
      <w:r w:rsidR="00EA5F7D" w:rsidRPr="0036521F">
        <w:rPr>
          <w:rFonts w:ascii="Century Gothic" w:hAnsi="Century Gothic"/>
          <w:szCs w:val="20"/>
        </w:rPr>
        <w:t xml:space="preserve"> </w:t>
      </w:r>
      <w:r w:rsidRPr="0036521F">
        <w:rPr>
          <w:rFonts w:ascii="Century Gothic" w:hAnsi="Century Gothic"/>
          <w:szCs w:val="20"/>
        </w:rPr>
        <w:t xml:space="preserve">de dos mil </w:t>
      </w:r>
      <w:r w:rsidR="008378F2" w:rsidRPr="0036521F">
        <w:rPr>
          <w:rFonts w:ascii="Century Gothic" w:hAnsi="Century Gothic"/>
          <w:szCs w:val="20"/>
        </w:rPr>
        <w:t>dieciséis</w:t>
      </w:r>
      <w:r w:rsidRPr="0036521F">
        <w:rPr>
          <w:rFonts w:ascii="Century Gothic" w:hAnsi="Century Gothic"/>
          <w:szCs w:val="20"/>
        </w:rPr>
        <w:t xml:space="preserve">, la Oficina de Planificación del Área Metropolitana de San Salvador, luego de haber recibido y admitido la solicitud de información </w:t>
      </w:r>
      <w:r w:rsidR="009B25AC" w:rsidRPr="0036521F">
        <w:rPr>
          <w:rFonts w:ascii="Century Gothic" w:hAnsi="Century Gothic"/>
          <w:b/>
          <w:szCs w:val="20"/>
        </w:rPr>
        <w:t xml:space="preserve">UAIPT </w:t>
      </w:r>
      <w:r w:rsidRPr="0036521F">
        <w:rPr>
          <w:rFonts w:ascii="Century Gothic" w:hAnsi="Century Gothic"/>
          <w:b/>
          <w:szCs w:val="20"/>
        </w:rPr>
        <w:t>No. 0</w:t>
      </w:r>
      <w:r w:rsidR="00FB4B17" w:rsidRPr="0036521F">
        <w:rPr>
          <w:rFonts w:ascii="Century Gothic" w:hAnsi="Century Gothic"/>
          <w:b/>
          <w:szCs w:val="20"/>
        </w:rPr>
        <w:t>0</w:t>
      </w:r>
      <w:r w:rsidR="00AC2D1E" w:rsidRPr="0036521F">
        <w:rPr>
          <w:rFonts w:ascii="Century Gothic" w:hAnsi="Century Gothic"/>
          <w:b/>
          <w:szCs w:val="20"/>
        </w:rPr>
        <w:t>2</w:t>
      </w:r>
      <w:r w:rsidR="00C4142D" w:rsidRPr="0036521F">
        <w:rPr>
          <w:rFonts w:ascii="Century Gothic" w:hAnsi="Century Gothic"/>
          <w:b/>
          <w:szCs w:val="20"/>
        </w:rPr>
        <w:t>9</w:t>
      </w:r>
      <w:r w:rsidRPr="0036521F">
        <w:rPr>
          <w:rFonts w:ascii="Century Gothic" w:hAnsi="Century Gothic"/>
          <w:b/>
          <w:szCs w:val="20"/>
        </w:rPr>
        <w:t>-201</w:t>
      </w:r>
      <w:r w:rsidR="00FB4B17" w:rsidRPr="0036521F">
        <w:rPr>
          <w:rFonts w:ascii="Century Gothic" w:hAnsi="Century Gothic"/>
          <w:b/>
          <w:szCs w:val="20"/>
        </w:rPr>
        <w:t>6</w:t>
      </w:r>
      <w:r w:rsidRPr="0036521F">
        <w:rPr>
          <w:rFonts w:ascii="Century Gothic" w:hAnsi="Century Gothic"/>
          <w:szCs w:val="20"/>
        </w:rPr>
        <w:t xml:space="preserve"> presentada </w:t>
      </w:r>
      <w:r w:rsidR="009B25AC" w:rsidRPr="0036521F">
        <w:rPr>
          <w:rFonts w:ascii="Century Gothic" w:hAnsi="Century Gothic"/>
          <w:szCs w:val="20"/>
        </w:rPr>
        <w:t xml:space="preserve">el pasado día </w:t>
      </w:r>
      <w:r w:rsidR="00AC2D1E" w:rsidRPr="0036521F">
        <w:rPr>
          <w:rFonts w:ascii="Century Gothic" w:hAnsi="Century Gothic"/>
          <w:szCs w:val="20"/>
        </w:rPr>
        <w:t>diez</w:t>
      </w:r>
      <w:r w:rsidR="009B25AC" w:rsidRPr="0036521F">
        <w:rPr>
          <w:rFonts w:ascii="Century Gothic" w:hAnsi="Century Gothic"/>
          <w:szCs w:val="20"/>
        </w:rPr>
        <w:t xml:space="preserve"> de marzo, en la cual requiere </w:t>
      </w:r>
      <w:r w:rsidR="00FD1737" w:rsidRPr="0036521F">
        <w:rPr>
          <w:rFonts w:ascii="Century Gothic" w:hAnsi="Century Gothic" w:cs="Arial"/>
        </w:rPr>
        <w:t>copia</w:t>
      </w:r>
      <w:r w:rsidR="00AC2D1E" w:rsidRPr="0036521F">
        <w:rPr>
          <w:rFonts w:ascii="Century Gothic" w:hAnsi="Century Gothic" w:cs="Arial"/>
        </w:rPr>
        <w:t xml:space="preserve"> de</w:t>
      </w:r>
      <w:r w:rsidR="00FD1737" w:rsidRPr="0036521F">
        <w:rPr>
          <w:rFonts w:ascii="Century Gothic" w:hAnsi="Century Gothic" w:cs="Arial"/>
        </w:rPr>
        <w:t xml:space="preserve"> </w:t>
      </w:r>
      <w:r w:rsidR="00C4142D" w:rsidRPr="0036521F">
        <w:rPr>
          <w:rFonts w:ascii="Century Gothic" w:hAnsi="Century Gothic"/>
          <w:szCs w:val="20"/>
        </w:rPr>
        <w:t>Recepción de Obra de Urbanización y de Construcción para lote ubicado en proyecto habitacional “Metrópoli San Gabriel”, situado en Suchinango jurisdicción de Apopa, San Salvador lote 30-E, Clúster IV, polígono 1;</w:t>
      </w:r>
      <w:r w:rsidR="009B25AC" w:rsidRPr="0036521F">
        <w:rPr>
          <w:rFonts w:ascii="Century Gothic" w:hAnsi="Century Gothic"/>
          <w:szCs w:val="20"/>
        </w:rPr>
        <w:t xml:space="preserve"> la infrascrita Oficial de Información hace las siguientes consideraciones:</w:t>
      </w:r>
    </w:p>
    <w:p w:rsidR="00C47DA4" w:rsidRPr="0036521F" w:rsidRDefault="00C47DA4" w:rsidP="004E23C7">
      <w:pPr>
        <w:spacing w:after="0" w:line="240" w:lineRule="auto"/>
        <w:ind w:left="360"/>
        <w:jc w:val="both"/>
        <w:rPr>
          <w:rFonts w:ascii="Century Gothic" w:hAnsi="Century Gothic" w:cs="Arial"/>
          <w:szCs w:val="20"/>
        </w:rPr>
      </w:pPr>
    </w:p>
    <w:p w:rsidR="00C47DA4" w:rsidRPr="0036521F" w:rsidRDefault="00C47DA4" w:rsidP="00C47DA4">
      <w:pPr>
        <w:pStyle w:val="Prrafodelista"/>
        <w:widowControl w:val="0"/>
        <w:autoSpaceDE w:val="0"/>
        <w:autoSpaceDN w:val="0"/>
        <w:adjustRightInd w:val="0"/>
        <w:spacing w:after="0" w:line="275" w:lineRule="auto"/>
        <w:ind w:left="426" w:right="59"/>
        <w:jc w:val="both"/>
        <w:rPr>
          <w:rFonts w:ascii="Century Gothic" w:eastAsia="Times New Roman" w:hAnsi="Century Gothic" w:cs="Times New Roman"/>
          <w:szCs w:val="20"/>
          <w:lang w:val="es-SV" w:eastAsia="es-SV"/>
        </w:rPr>
      </w:pPr>
      <w:r w:rsidRPr="0036521F">
        <w:rPr>
          <w:rFonts w:ascii="Century Gothic" w:eastAsia="Times New Roman" w:hAnsi="Century Gothic" w:cs="Times New Roman"/>
          <w:szCs w:val="20"/>
          <w:lang w:val="es-SV" w:eastAsia="es-SV"/>
        </w:rPr>
        <w:t>Fue realizado requerimiento a la Subdirección de Control del Desarrollo Urbano, el mismo día de presentarse la solicitud, sobre la información referida, recibiéndose respuesta por parte de la Subdirectora, informando que “no existe registro sobre Recepción de Obra de Urbanización y de Construcción para el lote 30-E, clúster IV, polígono 1 de Metrópoli San Gabriel, ubicado en Cantón Suchinango, municipio de Apopa</w:t>
      </w:r>
      <w:r w:rsidR="0036521F" w:rsidRPr="0036521F">
        <w:rPr>
          <w:rFonts w:ascii="Century Gothic" w:eastAsia="Times New Roman" w:hAnsi="Century Gothic" w:cs="Times New Roman"/>
          <w:szCs w:val="20"/>
          <w:lang w:val="es-SV" w:eastAsia="es-SV"/>
        </w:rPr>
        <w:t>, ya que la empresa urbanizadora y constructora Salazar Romero a la fecha no ha tramitado Recepción de Obras de Urbanización ni de Construcción del lote en mención</w:t>
      </w:r>
      <w:r w:rsidRPr="0036521F">
        <w:rPr>
          <w:rFonts w:ascii="Century Gothic" w:eastAsia="Times New Roman" w:hAnsi="Century Gothic" w:cs="Times New Roman"/>
          <w:szCs w:val="20"/>
          <w:lang w:val="es-SV" w:eastAsia="es-SV"/>
        </w:rPr>
        <w:t>”.</w:t>
      </w:r>
    </w:p>
    <w:p w:rsidR="00F77DCF" w:rsidRPr="009361F4" w:rsidRDefault="00F77DCF" w:rsidP="001C3DA6">
      <w:pPr>
        <w:widowControl w:val="0"/>
        <w:autoSpaceDE w:val="0"/>
        <w:autoSpaceDN w:val="0"/>
        <w:adjustRightInd w:val="0"/>
        <w:spacing w:before="6" w:after="0" w:line="240" w:lineRule="auto"/>
        <w:rPr>
          <w:rFonts w:ascii="Century Gothic" w:hAnsi="Century Gothic" w:cs="Arial"/>
          <w:sz w:val="20"/>
          <w:szCs w:val="20"/>
        </w:rPr>
      </w:pPr>
    </w:p>
    <w:p w:rsidR="006C17D2" w:rsidRPr="00B0570D" w:rsidRDefault="006C17D2" w:rsidP="006C17D2">
      <w:pPr>
        <w:pStyle w:val="Prrafodelista"/>
        <w:widowControl w:val="0"/>
        <w:autoSpaceDE w:val="0"/>
        <w:autoSpaceDN w:val="0"/>
        <w:adjustRightInd w:val="0"/>
        <w:spacing w:after="0" w:line="240" w:lineRule="auto"/>
        <w:ind w:right="60"/>
        <w:jc w:val="both"/>
        <w:rPr>
          <w:rFonts w:ascii="Century Gothic" w:hAnsi="Century Gothic" w:cs="Times New Roman"/>
          <w:b/>
          <w:sz w:val="20"/>
          <w:szCs w:val="20"/>
        </w:rPr>
      </w:pPr>
    </w:p>
    <w:p w:rsidR="0036521F" w:rsidRPr="00F77DCF" w:rsidRDefault="0036521F" w:rsidP="0036521F">
      <w:pPr>
        <w:widowControl w:val="0"/>
        <w:autoSpaceDE w:val="0"/>
        <w:autoSpaceDN w:val="0"/>
        <w:adjustRightInd w:val="0"/>
        <w:spacing w:after="0" w:line="271" w:lineRule="auto"/>
        <w:ind w:right="72"/>
        <w:jc w:val="both"/>
        <w:rPr>
          <w:rFonts w:ascii="Century Gothic" w:hAnsi="Century Gothic" w:cs="Arial"/>
        </w:rPr>
      </w:pPr>
      <w:r w:rsidRPr="0016123C">
        <w:rPr>
          <w:rFonts w:ascii="Century Gothic" w:hAnsi="Century Gothic" w:cs="Arial"/>
          <w:b/>
        </w:rPr>
        <w:t>POR TANTO</w:t>
      </w:r>
      <w:r w:rsidRPr="00F77DCF">
        <w:rPr>
          <w:rFonts w:ascii="Century Gothic" w:hAnsi="Century Gothic" w:cs="Arial"/>
        </w:rPr>
        <w:t xml:space="preserve">, de conformidad a los artículos 65, 66, 69, 70, 71, 72 y 73 de la Ley de Acceso a la Información Pública, el suscrito Oficial de Información </w:t>
      </w:r>
      <w:r w:rsidRPr="0016123C">
        <w:rPr>
          <w:rFonts w:ascii="Century Gothic" w:hAnsi="Century Gothic" w:cs="Arial"/>
          <w:b/>
        </w:rPr>
        <w:t>RESUELVE</w:t>
      </w:r>
      <w:r w:rsidRPr="00F77DCF">
        <w:rPr>
          <w:rFonts w:ascii="Century Gothic" w:hAnsi="Century Gothic" w:cs="Arial"/>
        </w:rPr>
        <w:t>:</w:t>
      </w:r>
    </w:p>
    <w:p w:rsidR="0036521F" w:rsidRPr="00F77DCF" w:rsidRDefault="0036521F" w:rsidP="0036521F">
      <w:pPr>
        <w:widowControl w:val="0"/>
        <w:autoSpaceDE w:val="0"/>
        <w:autoSpaceDN w:val="0"/>
        <w:adjustRightInd w:val="0"/>
        <w:spacing w:before="11" w:after="0" w:line="200" w:lineRule="exact"/>
        <w:rPr>
          <w:rFonts w:ascii="Century Gothic" w:hAnsi="Century Gothic" w:cs="Arial"/>
        </w:rPr>
      </w:pPr>
    </w:p>
    <w:p w:rsidR="0036521F" w:rsidRPr="00F77DCF" w:rsidRDefault="0036521F" w:rsidP="0036521F">
      <w:pPr>
        <w:widowControl w:val="0"/>
        <w:autoSpaceDE w:val="0"/>
        <w:autoSpaceDN w:val="0"/>
        <w:adjustRightInd w:val="0"/>
        <w:spacing w:after="0" w:line="275" w:lineRule="auto"/>
        <w:ind w:right="60"/>
        <w:jc w:val="both"/>
        <w:rPr>
          <w:rFonts w:ascii="Century Gothic" w:hAnsi="Century Gothic" w:cs="Arial"/>
        </w:rPr>
      </w:pPr>
      <w:r w:rsidRPr="0016123C">
        <w:rPr>
          <w:rFonts w:ascii="Century Gothic" w:hAnsi="Century Gothic" w:cs="Arial"/>
          <w:b/>
        </w:rPr>
        <w:t xml:space="preserve">CONFIRMAR LA INEXISTENCIA </w:t>
      </w:r>
      <w:r w:rsidRPr="00F77DCF">
        <w:rPr>
          <w:rFonts w:ascii="Century Gothic" w:hAnsi="Century Gothic" w:cs="Arial"/>
        </w:rPr>
        <w:t xml:space="preserve">de la información solicitada por la ciudadana </w:t>
      </w:r>
      <w:r w:rsidRPr="0036521F">
        <w:rPr>
          <w:rFonts w:ascii="Century Gothic" w:hAnsi="Century Gothic" w:cs="Arial"/>
          <w:b/>
          <w:i/>
        </w:rPr>
        <w:t xml:space="preserve">Sra. </w:t>
      </w:r>
      <w:r w:rsidR="00E0489A">
        <w:rPr>
          <w:rFonts w:ascii="Century Gothic" w:hAnsi="Century Gothic" w:cs="Arial"/>
          <w:b/>
          <w:i/>
        </w:rPr>
        <w:t>_______________________</w:t>
      </w:r>
      <w:bookmarkStart w:id="0" w:name="_GoBack"/>
      <w:bookmarkEnd w:id="0"/>
      <w:r w:rsidRPr="00F77DCF">
        <w:rPr>
          <w:rFonts w:ascii="Century Gothic" w:hAnsi="Century Gothic" w:cs="Arial"/>
        </w:rPr>
        <w:t xml:space="preserve">, relativo </w:t>
      </w:r>
      <w:r>
        <w:rPr>
          <w:rFonts w:ascii="Century Gothic" w:hAnsi="Century Gothic" w:cs="Arial"/>
        </w:rPr>
        <w:t xml:space="preserve">a </w:t>
      </w:r>
      <w:r w:rsidRPr="0036521F">
        <w:rPr>
          <w:rFonts w:ascii="Century Gothic" w:hAnsi="Century Gothic" w:cs="Arial"/>
        </w:rPr>
        <w:t xml:space="preserve">copia de </w:t>
      </w:r>
      <w:r w:rsidRPr="0036521F">
        <w:rPr>
          <w:rFonts w:ascii="Century Gothic" w:hAnsi="Century Gothic"/>
          <w:szCs w:val="20"/>
        </w:rPr>
        <w:t>Recepción de Obra de Urbanización y de Construcción para lote ubicado en proyecto habitacional “Metrópoli San Gabriel”, situado en Suchinango jurisdicción de Apopa, San Salvador lote 30-E, Clúster IV, polígono 1</w:t>
      </w:r>
      <w:r>
        <w:rPr>
          <w:rFonts w:ascii="Century Gothic" w:hAnsi="Century Gothic" w:cs="Arial"/>
        </w:rPr>
        <w:t>.</w:t>
      </w:r>
    </w:p>
    <w:p w:rsidR="00FF41D9" w:rsidRPr="009361F4" w:rsidRDefault="00FF41D9" w:rsidP="000A6003">
      <w:pPr>
        <w:widowControl w:val="0"/>
        <w:autoSpaceDE w:val="0"/>
        <w:autoSpaceDN w:val="0"/>
        <w:adjustRightInd w:val="0"/>
        <w:spacing w:after="0" w:line="240" w:lineRule="auto"/>
        <w:rPr>
          <w:rFonts w:ascii="Century Gothic" w:hAnsi="Century Gothic" w:cs="Arial"/>
          <w:sz w:val="20"/>
          <w:szCs w:val="20"/>
        </w:rPr>
      </w:pPr>
    </w:p>
    <w:p w:rsidR="000A6003" w:rsidRPr="009361F4" w:rsidRDefault="000A6003" w:rsidP="000A6003">
      <w:pPr>
        <w:widowControl w:val="0"/>
        <w:autoSpaceDE w:val="0"/>
        <w:autoSpaceDN w:val="0"/>
        <w:adjustRightInd w:val="0"/>
        <w:spacing w:after="0" w:line="240" w:lineRule="auto"/>
        <w:rPr>
          <w:rFonts w:ascii="Century Gothic" w:hAnsi="Century Gothic" w:cs="Arial"/>
          <w:sz w:val="20"/>
          <w:szCs w:val="20"/>
        </w:rPr>
      </w:pPr>
      <w:r w:rsidRPr="009361F4">
        <w:rPr>
          <w:rFonts w:ascii="Century Gothic" w:hAnsi="Century Gothic" w:cs="Arial"/>
          <w:sz w:val="20"/>
          <w:szCs w:val="20"/>
        </w:rPr>
        <w:t>Notifíquese al interesado en el medio y forma señalada para tales efectos.</w:t>
      </w:r>
    </w:p>
    <w:p w:rsidR="000E4D32" w:rsidRPr="009361F4" w:rsidRDefault="000E4D32" w:rsidP="001814F2">
      <w:pPr>
        <w:widowControl w:val="0"/>
        <w:autoSpaceDE w:val="0"/>
        <w:autoSpaceDN w:val="0"/>
        <w:adjustRightInd w:val="0"/>
        <w:spacing w:after="0" w:line="240" w:lineRule="auto"/>
        <w:rPr>
          <w:rFonts w:ascii="Century Gothic" w:hAnsi="Century Gothic"/>
          <w:sz w:val="20"/>
          <w:szCs w:val="20"/>
        </w:rPr>
      </w:pPr>
    </w:p>
    <w:p w:rsidR="00FF41D9" w:rsidRDefault="00FF41D9" w:rsidP="001814F2">
      <w:pPr>
        <w:widowControl w:val="0"/>
        <w:autoSpaceDE w:val="0"/>
        <w:autoSpaceDN w:val="0"/>
        <w:adjustRightInd w:val="0"/>
        <w:spacing w:after="0" w:line="240" w:lineRule="auto"/>
        <w:rPr>
          <w:rFonts w:ascii="Century Gothic" w:hAnsi="Century Gothic"/>
          <w:sz w:val="20"/>
          <w:szCs w:val="20"/>
        </w:rPr>
      </w:pPr>
    </w:p>
    <w:p w:rsidR="009361F4" w:rsidRDefault="009361F4" w:rsidP="001814F2">
      <w:pPr>
        <w:widowControl w:val="0"/>
        <w:autoSpaceDE w:val="0"/>
        <w:autoSpaceDN w:val="0"/>
        <w:adjustRightInd w:val="0"/>
        <w:spacing w:after="0" w:line="240" w:lineRule="auto"/>
        <w:rPr>
          <w:rFonts w:ascii="Century Gothic" w:hAnsi="Century Gothic"/>
          <w:sz w:val="20"/>
          <w:szCs w:val="20"/>
        </w:rPr>
      </w:pPr>
    </w:p>
    <w:p w:rsidR="0036521F" w:rsidRDefault="0036521F" w:rsidP="001814F2">
      <w:pPr>
        <w:widowControl w:val="0"/>
        <w:autoSpaceDE w:val="0"/>
        <w:autoSpaceDN w:val="0"/>
        <w:adjustRightInd w:val="0"/>
        <w:spacing w:after="0" w:line="240" w:lineRule="auto"/>
        <w:rPr>
          <w:rFonts w:ascii="Century Gothic" w:hAnsi="Century Gothic"/>
          <w:sz w:val="20"/>
          <w:szCs w:val="20"/>
        </w:rPr>
      </w:pPr>
    </w:p>
    <w:p w:rsidR="009361F4" w:rsidRPr="009361F4" w:rsidRDefault="009361F4" w:rsidP="001814F2">
      <w:pPr>
        <w:widowControl w:val="0"/>
        <w:autoSpaceDE w:val="0"/>
        <w:autoSpaceDN w:val="0"/>
        <w:adjustRightInd w:val="0"/>
        <w:spacing w:after="0" w:line="240" w:lineRule="auto"/>
        <w:rPr>
          <w:rFonts w:ascii="Century Gothic" w:hAnsi="Century Gothic"/>
          <w:sz w:val="20"/>
          <w:szCs w:val="20"/>
        </w:rPr>
      </w:pPr>
    </w:p>
    <w:p w:rsidR="00CD1516" w:rsidRPr="009361F4" w:rsidRDefault="00CD1516" w:rsidP="00D66727">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_____________________________</w:t>
      </w:r>
    </w:p>
    <w:p w:rsidR="00BF44CD" w:rsidRPr="009361F4" w:rsidRDefault="00BF44CD"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Marlene Solano</w:t>
      </w:r>
    </w:p>
    <w:p w:rsidR="00E4295F" w:rsidRPr="009361F4" w:rsidRDefault="00CD1516"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Oficial</w:t>
      </w:r>
      <w:r w:rsidR="00F40F1B" w:rsidRPr="009361F4">
        <w:rPr>
          <w:rFonts w:ascii="Century Gothic" w:hAnsi="Century Gothic"/>
          <w:sz w:val="20"/>
          <w:szCs w:val="20"/>
        </w:rPr>
        <w:t xml:space="preserve"> </w:t>
      </w:r>
      <w:r w:rsidRPr="009361F4">
        <w:rPr>
          <w:rFonts w:ascii="Century Gothic" w:hAnsi="Century Gothic"/>
          <w:sz w:val="20"/>
          <w:szCs w:val="20"/>
        </w:rPr>
        <w:t>de</w:t>
      </w:r>
      <w:r w:rsidR="00F40F1B" w:rsidRPr="009361F4">
        <w:rPr>
          <w:rFonts w:ascii="Century Gothic" w:hAnsi="Century Gothic"/>
          <w:sz w:val="20"/>
          <w:szCs w:val="20"/>
        </w:rPr>
        <w:t xml:space="preserve"> </w:t>
      </w:r>
      <w:r w:rsidRPr="009361F4">
        <w:rPr>
          <w:rFonts w:ascii="Century Gothic" w:hAnsi="Century Gothic"/>
          <w:sz w:val="20"/>
          <w:szCs w:val="20"/>
        </w:rPr>
        <w:t>Información</w:t>
      </w:r>
    </w:p>
    <w:sectPr w:rsidR="00E4295F" w:rsidRPr="009361F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0489A">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0489A"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AC2D1E">
                  <w:rPr>
                    <w:rFonts w:ascii="Century Gothic" w:hAnsi="Century Gothic"/>
                    <w:b/>
                    <w:color w:val="17365D" w:themeColor="text2" w:themeShade="BF"/>
                    <w:sz w:val="18"/>
                    <w:lang w:val="es-MX"/>
                  </w:rPr>
                  <w:t>2</w:t>
                </w:r>
                <w:r w:rsidR="00C4142D">
                  <w:rPr>
                    <w:rFonts w:ascii="Century Gothic" w:hAnsi="Century Gothic"/>
                    <w:b/>
                    <w:color w:val="17365D" w:themeColor="text2" w:themeShade="BF"/>
                    <w:sz w:val="18"/>
                    <w:lang w:val="es-MX"/>
                  </w:rPr>
                  <w:t>9</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17785C"/>
    <w:multiLevelType w:val="hybridMultilevel"/>
    <w:tmpl w:val="7A7A3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6"/>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7"/>
  </w:num>
  <w:num w:numId="16">
    <w:abstractNumId w:val="10"/>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6521F"/>
    <w:rsid w:val="003708E0"/>
    <w:rsid w:val="00377B06"/>
    <w:rsid w:val="00390FE1"/>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23C7"/>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17D2"/>
    <w:rsid w:val="006C5B88"/>
    <w:rsid w:val="006D4BD5"/>
    <w:rsid w:val="006D6B5E"/>
    <w:rsid w:val="006E22B3"/>
    <w:rsid w:val="006E3D05"/>
    <w:rsid w:val="006E759D"/>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2AA1"/>
    <w:rsid w:val="00955415"/>
    <w:rsid w:val="009816BA"/>
    <w:rsid w:val="00983BC2"/>
    <w:rsid w:val="00984AD1"/>
    <w:rsid w:val="009904C8"/>
    <w:rsid w:val="009917B7"/>
    <w:rsid w:val="00994BA6"/>
    <w:rsid w:val="0099586F"/>
    <w:rsid w:val="009A0AB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C2D1E"/>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92ADA"/>
    <w:rsid w:val="00B95018"/>
    <w:rsid w:val="00BA3516"/>
    <w:rsid w:val="00BA57C4"/>
    <w:rsid w:val="00BA6739"/>
    <w:rsid w:val="00BB63A4"/>
    <w:rsid w:val="00BC04D8"/>
    <w:rsid w:val="00BC128E"/>
    <w:rsid w:val="00BD3282"/>
    <w:rsid w:val="00BD5989"/>
    <w:rsid w:val="00BD6665"/>
    <w:rsid w:val="00BF1670"/>
    <w:rsid w:val="00BF3D00"/>
    <w:rsid w:val="00BF44CD"/>
    <w:rsid w:val="00C12112"/>
    <w:rsid w:val="00C15452"/>
    <w:rsid w:val="00C267D8"/>
    <w:rsid w:val="00C31F35"/>
    <w:rsid w:val="00C335F0"/>
    <w:rsid w:val="00C4142D"/>
    <w:rsid w:val="00C47DA4"/>
    <w:rsid w:val="00C50060"/>
    <w:rsid w:val="00C5006B"/>
    <w:rsid w:val="00C56129"/>
    <w:rsid w:val="00C6264E"/>
    <w:rsid w:val="00C653EB"/>
    <w:rsid w:val="00C67029"/>
    <w:rsid w:val="00C85B85"/>
    <w:rsid w:val="00C9464B"/>
    <w:rsid w:val="00C95523"/>
    <w:rsid w:val="00CA34A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52DD"/>
    <w:rsid w:val="00D95AF5"/>
    <w:rsid w:val="00DA6817"/>
    <w:rsid w:val="00DB5303"/>
    <w:rsid w:val="00DC0732"/>
    <w:rsid w:val="00DC2D04"/>
    <w:rsid w:val="00DC4C0A"/>
    <w:rsid w:val="00DC6E93"/>
    <w:rsid w:val="00DC6F5C"/>
    <w:rsid w:val="00DD6D27"/>
    <w:rsid w:val="00DD7EE6"/>
    <w:rsid w:val="00DE0E3B"/>
    <w:rsid w:val="00DF045C"/>
    <w:rsid w:val="00DF0F89"/>
    <w:rsid w:val="00E036E0"/>
    <w:rsid w:val="00E0489A"/>
    <w:rsid w:val="00E04D8C"/>
    <w:rsid w:val="00E102A3"/>
    <w:rsid w:val="00E17416"/>
    <w:rsid w:val="00E4295F"/>
    <w:rsid w:val="00E5092D"/>
    <w:rsid w:val="00E530A8"/>
    <w:rsid w:val="00E665D4"/>
    <w:rsid w:val="00E76DD0"/>
    <w:rsid w:val="00EA3EA9"/>
    <w:rsid w:val="00EA4443"/>
    <w:rsid w:val="00EA5F7D"/>
    <w:rsid w:val="00EB245C"/>
    <w:rsid w:val="00EB5825"/>
    <w:rsid w:val="00EB687A"/>
    <w:rsid w:val="00EC6605"/>
    <w:rsid w:val="00EE358B"/>
    <w:rsid w:val="00EF2BF4"/>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76812"/>
    <w:rsid w:val="00F77DCF"/>
    <w:rsid w:val="00F803BF"/>
    <w:rsid w:val="00F833B8"/>
    <w:rsid w:val="00F84729"/>
    <w:rsid w:val="00F914B9"/>
    <w:rsid w:val="00F92E3E"/>
    <w:rsid w:val="00FA020F"/>
    <w:rsid w:val="00FA0B50"/>
    <w:rsid w:val="00FA58B9"/>
    <w:rsid w:val="00FA695B"/>
    <w:rsid w:val="00FB498B"/>
    <w:rsid w:val="00FB4B17"/>
    <w:rsid w:val="00FB4EC8"/>
    <w:rsid w:val="00FB64A7"/>
    <w:rsid w:val="00FB6C9A"/>
    <w:rsid w:val="00FC4309"/>
    <w:rsid w:val="00FC4628"/>
    <w:rsid w:val="00FD1737"/>
    <w:rsid w:val="00FD1E80"/>
    <w:rsid w:val="00FE2DE5"/>
    <w:rsid w:val="00FE4A86"/>
    <w:rsid w:val="00FE68C4"/>
    <w:rsid w:val="00FE70AD"/>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0B4723DF"/>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BBB66-A077-402C-8E8F-5BBA3609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2122</TotalTime>
  <Pages>1</Pages>
  <Words>285</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165</cp:revision>
  <cp:lastPrinted>2016-03-30T15:11:00Z</cp:lastPrinted>
  <dcterms:created xsi:type="dcterms:W3CDTF">2013-08-09T20:16:00Z</dcterms:created>
  <dcterms:modified xsi:type="dcterms:W3CDTF">2017-08-16T20:34:00Z</dcterms:modified>
</cp:coreProperties>
</file>