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72C2E" w:rsidRPr="00C4544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C4544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C4544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4F5DF2" w:rsidRPr="00C45443" w:rsidRDefault="00C741E0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C45443">
        <w:rPr>
          <w:rFonts w:ascii="Century Gothic" w:hAnsi="Century Gothic" w:cs="Arial"/>
          <w:sz w:val="18"/>
          <w:szCs w:val="18"/>
        </w:rPr>
        <w:t>San Salvador, a las</w:t>
      </w:r>
      <w:r w:rsidR="007C4082" w:rsidRPr="00C45443">
        <w:rPr>
          <w:rFonts w:ascii="Century Gothic" w:hAnsi="Century Gothic" w:cs="Arial"/>
          <w:sz w:val="18"/>
          <w:szCs w:val="18"/>
        </w:rPr>
        <w:t xml:space="preserve"> </w:t>
      </w:r>
      <w:r w:rsidR="00810D1D" w:rsidRPr="00C45443">
        <w:rPr>
          <w:rFonts w:ascii="Century Gothic" w:hAnsi="Century Gothic" w:cs="Arial"/>
          <w:sz w:val="18"/>
          <w:szCs w:val="18"/>
        </w:rPr>
        <w:t>ocho</w:t>
      </w:r>
      <w:r w:rsidR="00BF47BF" w:rsidRPr="00C45443">
        <w:rPr>
          <w:rFonts w:ascii="Century Gothic" w:hAnsi="Century Gothic" w:cs="Arial"/>
          <w:sz w:val="18"/>
          <w:szCs w:val="18"/>
        </w:rPr>
        <w:t xml:space="preserve"> </w:t>
      </w:r>
      <w:r w:rsidR="00424F0F" w:rsidRPr="00C45443">
        <w:rPr>
          <w:rFonts w:ascii="Century Gothic" w:hAnsi="Century Gothic" w:cs="Arial"/>
          <w:sz w:val="18"/>
          <w:szCs w:val="18"/>
        </w:rPr>
        <w:t xml:space="preserve">horas </w:t>
      </w:r>
      <w:r w:rsidR="008C1431" w:rsidRPr="00C45443">
        <w:rPr>
          <w:rFonts w:ascii="Century Gothic" w:hAnsi="Century Gothic" w:cs="Arial"/>
          <w:sz w:val="18"/>
          <w:szCs w:val="18"/>
        </w:rPr>
        <w:t xml:space="preserve">con </w:t>
      </w:r>
      <w:r w:rsidR="00810D1D" w:rsidRPr="00C45443">
        <w:rPr>
          <w:rFonts w:ascii="Century Gothic" w:hAnsi="Century Gothic" w:cs="Arial"/>
          <w:sz w:val="18"/>
          <w:szCs w:val="18"/>
        </w:rPr>
        <w:t>treinta</w:t>
      </w:r>
      <w:r w:rsidR="008C1431" w:rsidRPr="00C45443">
        <w:rPr>
          <w:rFonts w:ascii="Century Gothic" w:hAnsi="Century Gothic" w:cs="Arial"/>
          <w:sz w:val="18"/>
          <w:szCs w:val="18"/>
        </w:rPr>
        <w:t xml:space="preserve"> minutos </w:t>
      </w:r>
      <w:r w:rsidR="003534C3" w:rsidRPr="00C45443">
        <w:rPr>
          <w:rFonts w:ascii="Century Gothic" w:hAnsi="Century Gothic" w:cs="Arial"/>
          <w:sz w:val="18"/>
          <w:szCs w:val="18"/>
        </w:rPr>
        <w:t xml:space="preserve">del día </w:t>
      </w:r>
      <w:r w:rsidR="00810D1D" w:rsidRPr="00C45443">
        <w:rPr>
          <w:rFonts w:ascii="Century Gothic" w:hAnsi="Century Gothic" w:cs="Arial"/>
          <w:sz w:val="18"/>
          <w:szCs w:val="18"/>
        </w:rPr>
        <w:t>doce</w:t>
      </w:r>
      <w:r w:rsidR="00D3255D" w:rsidRPr="00C45443">
        <w:rPr>
          <w:rFonts w:ascii="Century Gothic" w:hAnsi="Century Gothic" w:cs="Arial"/>
          <w:sz w:val="18"/>
          <w:szCs w:val="18"/>
        </w:rPr>
        <w:t xml:space="preserve"> de </w:t>
      </w:r>
      <w:r w:rsidR="006E4031" w:rsidRPr="00C45443">
        <w:rPr>
          <w:rFonts w:ascii="Century Gothic" w:hAnsi="Century Gothic" w:cs="Arial"/>
          <w:sz w:val="18"/>
          <w:szCs w:val="18"/>
        </w:rPr>
        <w:t>enero</w:t>
      </w:r>
      <w:r w:rsidRPr="00C45443">
        <w:rPr>
          <w:rFonts w:ascii="Century Gothic" w:hAnsi="Century Gothic" w:cs="Arial"/>
          <w:sz w:val="18"/>
          <w:szCs w:val="18"/>
        </w:rPr>
        <w:t xml:space="preserve"> de dos mil diecisi</w:t>
      </w:r>
      <w:r w:rsidR="006E4031" w:rsidRPr="00C45443">
        <w:rPr>
          <w:rFonts w:ascii="Century Gothic" w:hAnsi="Century Gothic" w:cs="Arial"/>
          <w:sz w:val="18"/>
          <w:szCs w:val="18"/>
        </w:rPr>
        <w:t>ete</w:t>
      </w:r>
      <w:r w:rsidRPr="00C45443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C45443">
        <w:rPr>
          <w:rFonts w:ascii="Century Gothic" w:hAnsi="Century Gothic" w:cs="Arial"/>
          <w:b/>
          <w:sz w:val="18"/>
          <w:szCs w:val="18"/>
        </w:rPr>
        <w:t>UAIPT No. 00</w:t>
      </w:r>
      <w:r w:rsidR="004F5DF2" w:rsidRPr="00C45443">
        <w:rPr>
          <w:rFonts w:ascii="Century Gothic" w:hAnsi="Century Gothic" w:cs="Arial"/>
          <w:b/>
          <w:sz w:val="18"/>
          <w:szCs w:val="18"/>
        </w:rPr>
        <w:t>0</w:t>
      </w:r>
      <w:r w:rsidR="00810D1D" w:rsidRPr="00C45443">
        <w:rPr>
          <w:rFonts w:ascii="Century Gothic" w:hAnsi="Century Gothic" w:cs="Arial"/>
          <w:b/>
          <w:sz w:val="18"/>
          <w:szCs w:val="18"/>
        </w:rPr>
        <w:t>2</w:t>
      </w:r>
      <w:r w:rsidRPr="00C45443">
        <w:rPr>
          <w:rFonts w:ascii="Century Gothic" w:hAnsi="Century Gothic" w:cs="Arial"/>
          <w:b/>
          <w:sz w:val="18"/>
          <w:szCs w:val="18"/>
        </w:rPr>
        <w:t>-201</w:t>
      </w:r>
      <w:r w:rsidR="004F5DF2" w:rsidRPr="00C45443">
        <w:rPr>
          <w:rFonts w:ascii="Century Gothic" w:hAnsi="Century Gothic" w:cs="Arial"/>
          <w:b/>
          <w:sz w:val="18"/>
          <w:szCs w:val="18"/>
        </w:rPr>
        <w:t>7</w:t>
      </w:r>
      <w:r w:rsidRPr="00C45443">
        <w:rPr>
          <w:rFonts w:ascii="Century Gothic" w:hAnsi="Century Gothic" w:cs="Arial"/>
          <w:sz w:val="18"/>
          <w:szCs w:val="18"/>
        </w:rPr>
        <w:t xml:space="preserve"> presentada </w:t>
      </w:r>
      <w:r w:rsidR="00424F0F" w:rsidRPr="00C45443">
        <w:rPr>
          <w:rFonts w:ascii="Century Gothic" w:hAnsi="Century Gothic" w:cs="Arial"/>
          <w:sz w:val="18"/>
          <w:szCs w:val="18"/>
        </w:rPr>
        <w:t>presencialmente ante</w:t>
      </w:r>
      <w:r w:rsidR="004F5DF2" w:rsidRPr="00C45443">
        <w:rPr>
          <w:rFonts w:ascii="Century Gothic" w:hAnsi="Century Gothic" w:cs="Arial"/>
          <w:sz w:val="18"/>
          <w:szCs w:val="18"/>
        </w:rPr>
        <w:t xml:space="preserve"> esta unidad</w:t>
      </w:r>
      <w:r w:rsidRPr="00C45443">
        <w:rPr>
          <w:rFonts w:ascii="Century Gothic" w:hAnsi="Century Gothic" w:cs="Arial"/>
          <w:sz w:val="18"/>
          <w:szCs w:val="18"/>
        </w:rPr>
        <w:t>,</w:t>
      </w:r>
      <w:r w:rsidR="00081C62" w:rsidRPr="00C45443">
        <w:rPr>
          <w:rFonts w:ascii="Century Gothic" w:hAnsi="Century Gothic" w:cs="Arial"/>
          <w:sz w:val="18"/>
          <w:szCs w:val="18"/>
        </w:rPr>
        <w:t xml:space="preserve"> por parte de</w:t>
      </w:r>
      <w:r w:rsidR="00810D1D" w:rsidRPr="00C45443">
        <w:rPr>
          <w:rFonts w:ascii="Century Gothic" w:hAnsi="Century Gothic" w:cs="Arial"/>
          <w:sz w:val="18"/>
          <w:szCs w:val="18"/>
        </w:rPr>
        <w:t xml:space="preserve"> </w:t>
      </w:r>
      <w:r w:rsidR="004F5DF2" w:rsidRPr="00C45443">
        <w:rPr>
          <w:rFonts w:ascii="Century Gothic" w:hAnsi="Century Gothic" w:cs="Arial"/>
          <w:sz w:val="18"/>
          <w:szCs w:val="18"/>
        </w:rPr>
        <w:t>l</w:t>
      </w:r>
      <w:r w:rsidR="00810D1D" w:rsidRPr="00C45443">
        <w:rPr>
          <w:rFonts w:ascii="Century Gothic" w:hAnsi="Century Gothic" w:cs="Arial"/>
          <w:sz w:val="18"/>
          <w:szCs w:val="18"/>
        </w:rPr>
        <w:t>a</w:t>
      </w:r>
      <w:r w:rsidR="00BB3CCD">
        <w:rPr>
          <w:rFonts w:ascii="Century Gothic" w:hAnsi="Century Gothic" w:cs="Arial"/>
          <w:sz w:val="18"/>
          <w:szCs w:val="18"/>
        </w:rPr>
        <w:t xml:space="preserve"> _________________________</w:t>
      </w:r>
      <w:r w:rsidR="00081C62" w:rsidRPr="00C45443">
        <w:rPr>
          <w:rFonts w:ascii="Century Gothic" w:hAnsi="Century Gothic" w:cs="Arial"/>
          <w:b/>
          <w:sz w:val="18"/>
          <w:szCs w:val="18"/>
        </w:rPr>
        <w:t>,</w:t>
      </w:r>
      <w:r w:rsidR="00081C62" w:rsidRPr="00C45443">
        <w:rPr>
          <w:rFonts w:ascii="Century Gothic" w:hAnsi="Century Gothic" w:cs="Arial"/>
          <w:sz w:val="18"/>
          <w:szCs w:val="18"/>
        </w:rPr>
        <w:t xml:space="preserve"> </w:t>
      </w:r>
      <w:r w:rsidR="004F5DF2" w:rsidRPr="00C45443">
        <w:rPr>
          <w:rFonts w:ascii="Century Gothic" w:hAnsi="Century Gothic" w:cs="Arial"/>
          <w:sz w:val="18"/>
          <w:szCs w:val="18"/>
        </w:rPr>
        <w:t xml:space="preserve">el pasado </w:t>
      </w:r>
      <w:r w:rsidR="00810D1D" w:rsidRPr="00C45443">
        <w:rPr>
          <w:rFonts w:ascii="Century Gothic" w:hAnsi="Century Gothic" w:cs="Arial"/>
          <w:sz w:val="18"/>
          <w:szCs w:val="18"/>
        </w:rPr>
        <w:t>3</w:t>
      </w:r>
      <w:r w:rsidR="004F5DF2" w:rsidRPr="00C45443">
        <w:rPr>
          <w:rFonts w:ascii="Century Gothic" w:hAnsi="Century Gothic" w:cs="Arial"/>
          <w:sz w:val="18"/>
          <w:szCs w:val="18"/>
        </w:rPr>
        <w:t xml:space="preserve"> de enero</w:t>
      </w:r>
      <w:r w:rsidR="00C80A13" w:rsidRPr="00C45443">
        <w:rPr>
          <w:rFonts w:ascii="Century Gothic" w:hAnsi="Century Gothic" w:cs="Arial"/>
          <w:sz w:val="18"/>
          <w:szCs w:val="18"/>
        </w:rPr>
        <w:t>,</w:t>
      </w:r>
      <w:r w:rsidR="004F5DF2" w:rsidRPr="00C45443">
        <w:rPr>
          <w:rFonts w:ascii="Century Gothic" w:hAnsi="Century Gothic" w:cs="Arial"/>
          <w:sz w:val="18"/>
          <w:szCs w:val="18"/>
        </w:rPr>
        <w:t xml:space="preserve"> </w:t>
      </w:r>
      <w:r w:rsidRPr="00C45443">
        <w:rPr>
          <w:rFonts w:ascii="Century Gothic" w:hAnsi="Century Gothic" w:cs="Arial"/>
          <w:sz w:val="18"/>
          <w:szCs w:val="18"/>
        </w:rPr>
        <w:t>en la cual</w:t>
      </w:r>
      <w:r w:rsidR="001E7C3D" w:rsidRPr="00C45443">
        <w:rPr>
          <w:rFonts w:ascii="Century Gothic" w:hAnsi="Century Gothic" w:cs="Arial"/>
          <w:sz w:val="18"/>
          <w:szCs w:val="18"/>
        </w:rPr>
        <w:t xml:space="preserve"> solicita</w:t>
      </w:r>
      <w:r w:rsidR="00954AB9" w:rsidRPr="00C45443">
        <w:rPr>
          <w:rFonts w:ascii="Century Gothic" w:hAnsi="Century Gothic" w:cs="Arial"/>
          <w:sz w:val="18"/>
          <w:szCs w:val="18"/>
        </w:rPr>
        <w:t xml:space="preserve"> </w:t>
      </w:r>
      <w:r w:rsidR="004F5DF2" w:rsidRPr="00C45443">
        <w:rPr>
          <w:rFonts w:ascii="Century Gothic" w:hAnsi="Century Gothic" w:cs="Arial"/>
          <w:sz w:val="18"/>
          <w:szCs w:val="18"/>
        </w:rPr>
        <w:t xml:space="preserve">textualmente lo siguiente: </w:t>
      </w:r>
    </w:p>
    <w:p w:rsidR="00810D1D" w:rsidRPr="00C45443" w:rsidRDefault="00810D1D" w:rsidP="00810D1D">
      <w:pPr>
        <w:pStyle w:val="Textosinformato"/>
        <w:numPr>
          <w:ilvl w:val="0"/>
          <w:numId w:val="27"/>
        </w:numPr>
        <w:jc w:val="both"/>
        <w:rPr>
          <w:rFonts w:ascii="Century Gothic" w:hAnsi="Century Gothic" w:cs="Arial"/>
          <w:sz w:val="18"/>
          <w:szCs w:val="18"/>
        </w:rPr>
      </w:pPr>
      <w:r w:rsidRPr="00C45443">
        <w:rPr>
          <w:rFonts w:ascii="Century Gothic" w:hAnsi="Century Gothic" w:cs="Arial"/>
          <w:sz w:val="18"/>
          <w:szCs w:val="18"/>
        </w:rPr>
        <w:t>Informe que detalle si la Lotificación denominada “</w:t>
      </w:r>
      <w:proofErr w:type="spellStart"/>
      <w:r w:rsidRPr="00C45443">
        <w:rPr>
          <w:rFonts w:ascii="Century Gothic" w:hAnsi="Century Gothic" w:cs="Arial"/>
          <w:sz w:val="18"/>
          <w:szCs w:val="18"/>
        </w:rPr>
        <w:t>Alcaine</w:t>
      </w:r>
      <w:proofErr w:type="spellEnd"/>
      <w:r w:rsidRPr="00C45443">
        <w:rPr>
          <w:rFonts w:ascii="Century Gothic" w:hAnsi="Century Gothic" w:cs="Arial"/>
          <w:sz w:val="18"/>
          <w:szCs w:val="18"/>
        </w:rPr>
        <w:t xml:space="preserve">”, ubicada en la jurisdicción de San Marcos, Departamento de San Salvador, que tiene como apoderado al Sr. Miguel Ángel </w:t>
      </w:r>
      <w:proofErr w:type="spellStart"/>
      <w:r w:rsidRPr="00C45443">
        <w:rPr>
          <w:rFonts w:ascii="Century Gothic" w:hAnsi="Century Gothic" w:cs="Arial"/>
          <w:sz w:val="18"/>
          <w:szCs w:val="18"/>
        </w:rPr>
        <w:t>Alcaine</w:t>
      </w:r>
      <w:proofErr w:type="spellEnd"/>
      <w:r w:rsidRPr="00C45443">
        <w:rPr>
          <w:rFonts w:ascii="Century Gothic" w:hAnsi="Century Gothic" w:cs="Arial"/>
          <w:sz w:val="18"/>
          <w:szCs w:val="18"/>
        </w:rPr>
        <w:t xml:space="preserve"> López, de la Sociedad Colectiva “</w:t>
      </w:r>
      <w:proofErr w:type="spellStart"/>
      <w:r w:rsidRPr="00C45443">
        <w:rPr>
          <w:rFonts w:ascii="Century Gothic" w:hAnsi="Century Gothic" w:cs="Arial"/>
          <w:sz w:val="18"/>
          <w:szCs w:val="18"/>
        </w:rPr>
        <w:t>Alcaine</w:t>
      </w:r>
      <w:proofErr w:type="spellEnd"/>
      <w:r w:rsidRPr="00C45443">
        <w:rPr>
          <w:rFonts w:ascii="Century Gothic" w:hAnsi="Century Gothic" w:cs="Arial"/>
          <w:sz w:val="18"/>
          <w:szCs w:val="18"/>
        </w:rPr>
        <w:t xml:space="preserve"> López y Hermanos” se encuentra registrada y con sus respectivos permisos.</w:t>
      </w:r>
    </w:p>
    <w:p w:rsidR="00810D1D" w:rsidRPr="00C45443" w:rsidRDefault="00810D1D" w:rsidP="00810D1D">
      <w:pPr>
        <w:pStyle w:val="Textosinformato"/>
        <w:numPr>
          <w:ilvl w:val="0"/>
          <w:numId w:val="27"/>
        </w:numPr>
        <w:jc w:val="both"/>
        <w:rPr>
          <w:rFonts w:ascii="Century Gothic" w:hAnsi="Century Gothic" w:cs="Arial"/>
          <w:sz w:val="18"/>
          <w:szCs w:val="18"/>
        </w:rPr>
      </w:pPr>
      <w:r w:rsidRPr="00C45443">
        <w:rPr>
          <w:rFonts w:ascii="Century Gothic" w:hAnsi="Century Gothic" w:cs="Arial"/>
          <w:sz w:val="18"/>
          <w:szCs w:val="18"/>
        </w:rPr>
        <w:t xml:space="preserve">Informe que detalle la situación actual de la Lotificación antes mencionada, para conocer si ha realizado el proceso de regularización de la misma. </w:t>
      </w:r>
    </w:p>
    <w:p w:rsidR="00810D1D" w:rsidRPr="00C45443" w:rsidRDefault="00810D1D" w:rsidP="00810D1D">
      <w:pPr>
        <w:pStyle w:val="Textosinformato"/>
        <w:numPr>
          <w:ilvl w:val="0"/>
          <w:numId w:val="27"/>
        </w:numPr>
        <w:jc w:val="both"/>
        <w:rPr>
          <w:rFonts w:ascii="Century Gothic" w:hAnsi="Century Gothic" w:cs="Arial"/>
          <w:sz w:val="18"/>
          <w:szCs w:val="18"/>
        </w:rPr>
      </w:pPr>
      <w:r w:rsidRPr="00C45443">
        <w:rPr>
          <w:rFonts w:ascii="Century Gothic" w:hAnsi="Century Gothic" w:cs="Arial"/>
          <w:sz w:val="18"/>
          <w:szCs w:val="18"/>
        </w:rPr>
        <w:t xml:space="preserve">Información sobre los documentos a presentar para denunciar la lotificación que no ha iniciado proceso de regularización. </w:t>
      </w:r>
    </w:p>
    <w:p w:rsidR="00810D1D" w:rsidRPr="00C45443" w:rsidRDefault="00810D1D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C741E0" w:rsidRPr="00C45443" w:rsidRDefault="00AC25AD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C45443">
        <w:rPr>
          <w:rFonts w:ascii="Century Gothic" w:hAnsi="Century Gothic" w:cs="Arial"/>
          <w:b/>
          <w:sz w:val="18"/>
          <w:szCs w:val="18"/>
        </w:rPr>
        <w:t>L</w:t>
      </w:r>
      <w:r w:rsidR="00C741E0" w:rsidRPr="00C45443">
        <w:rPr>
          <w:rFonts w:ascii="Century Gothic" w:hAnsi="Century Gothic" w:cs="Arial"/>
          <w:b/>
          <w:sz w:val="18"/>
          <w:szCs w:val="18"/>
        </w:rPr>
        <w:t>a infrascrita Oficial de Información hace las siguientes consideraciones:</w:t>
      </w:r>
    </w:p>
    <w:p w:rsidR="00DE6CBE" w:rsidRPr="00C45443" w:rsidRDefault="00DE6CBE" w:rsidP="00810D1D">
      <w:pPr>
        <w:pStyle w:val="Textoindependiente2"/>
        <w:spacing w:after="0"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C45443">
        <w:rPr>
          <w:rFonts w:ascii="Century Gothic" w:hAnsi="Century Gothic" w:cs="Arial"/>
          <w:sz w:val="18"/>
          <w:szCs w:val="18"/>
        </w:rPr>
        <w:t xml:space="preserve">Fue gestionado el </w:t>
      </w:r>
      <w:r w:rsidR="00574119" w:rsidRPr="00C45443">
        <w:rPr>
          <w:rFonts w:ascii="Century Gothic" w:hAnsi="Century Gothic" w:cs="Arial"/>
          <w:sz w:val="18"/>
          <w:szCs w:val="18"/>
        </w:rPr>
        <w:t>requerimiento a</w:t>
      </w:r>
      <w:r w:rsidRPr="00C45443">
        <w:rPr>
          <w:rFonts w:ascii="Century Gothic" w:hAnsi="Century Gothic" w:cs="Arial"/>
          <w:sz w:val="18"/>
          <w:szCs w:val="18"/>
        </w:rPr>
        <w:t>l</w:t>
      </w:r>
      <w:r w:rsidR="00574119" w:rsidRPr="00C45443">
        <w:rPr>
          <w:rFonts w:ascii="Century Gothic" w:hAnsi="Century Gothic" w:cs="Arial"/>
          <w:sz w:val="18"/>
          <w:szCs w:val="18"/>
          <w:lang w:val="es-SV"/>
        </w:rPr>
        <w:t xml:space="preserve"> </w:t>
      </w:r>
      <w:r w:rsidRPr="00C45443">
        <w:rPr>
          <w:rFonts w:ascii="Century Gothic" w:hAnsi="Century Gothic" w:cs="Arial"/>
          <w:sz w:val="18"/>
          <w:szCs w:val="18"/>
        </w:rPr>
        <w:t>De</w:t>
      </w:r>
      <w:r w:rsidR="00574119" w:rsidRPr="00C45443">
        <w:rPr>
          <w:rFonts w:ascii="Century Gothic" w:hAnsi="Century Gothic" w:cs="Arial"/>
          <w:sz w:val="18"/>
          <w:szCs w:val="18"/>
          <w:lang w:val="es-SV"/>
        </w:rPr>
        <w:t>partamento de Uso de Suelo</w:t>
      </w:r>
      <w:r w:rsidRPr="00C45443">
        <w:rPr>
          <w:rFonts w:ascii="Century Gothic" w:hAnsi="Century Gothic" w:cs="Arial"/>
          <w:sz w:val="18"/>
          <w:szCs w:val="18"/>
        </w:rPr>
        <w:t xml:space="preserve">, el mismo día de presentarse la solicitud, sobre la información referida, recibiéndose respuesta por parte de la </w:t>
      </w:r>
      <w:r w:rsidR="00574119" w:rsidRPr="00C45443">
        <w:rPr>
          <w:rFonts w:ascii="Century Gothic" w:hAnsi="Century Gothic" w:cs="Arial"/>
          <w:sz w:val="18"/>
          <w:szCs w:val="18"/>
          <w:lang w:val="es-SV"/>
        </w:rPr>
        <w:t>Jefatu</w:t>
      </w:r>
      <w:r w:rsidR="00810D1D" w:rsidRPr="00C45443">
        <w:rPr>
          <w:rFonts w:ascii="Century Gothic" w:hAnsi="Century Gothic" w:cs="Arial"/>
          <w:sz w:val="18"/>
          <w:szCs w:val="18"/>
        </w:rPr>
        <w:t xml:space="preserve">ra, informando </w:t>
      </w:r>
      <w:r w:rsidR="00284750" w:rsidRPr="00C45443">
        <w:rPr>
          <w:rFonts w:ascii="Century Gothic" w:hAnsi="Century Gothic" w:cs="Arial"/>
          <w:sz w:val="18"/>
          <w:szCs w:val="18"/>
          <w:lang w:val="es-SV"/>
        </w:rPr>
        <w:t xml:space="preserve">sobre cada requerimiento, </w:t>
      </w:r>
      <w:r w:rsidR="00810D1D" w:rsidRPr="00C45443">
        <w:rPr>
          <w:rFonts w:ascii="Century Gothic" w:hAnsi="Century Gothic" w:cs="Arial"/>
          <w:sz w:val="18"/>
          <w:szCs w:val="18"/>
        </w:rPr>
        <w:t>que:</w:t>
      </w:r>
    </w:p>
    <w:p w:rsidR="00810D1D" w:rsidRPr="00C45443" w:rsidRDefault="00810D1D" w:rsidP="00810D1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8"/>
          <w:szCs w:val="18"/>
          <w:lang w:val="x-none" w:eastAsia="en-US"/>
        </w:rPr>
      </w:pPr>
      <w:r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Según nuestros registros de trámites gestionados en esta Oficina, se ubicó el proyecto denominado “Comunidades </w:t>
      </w:r>
      <w:proofErr w:type="spellStart"/>
      <w:r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>Alcaine</w:t>
      </w:r>
      <w:proofErr w:type="spellEnd"/>
      <w:r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 I y II</w:t>
      </w:r>
      <w:bookmarkStart w:id="0" w:name="_GoBack"/>
      <w:bookmarkEnd w:id="0"/>
      <w:r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” localizadas en un terreno propiedad de la Sociedad </w:t>
      </w:r>
      <w:proofErr w:type="spellStart"/>
      <w:r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>Alcaine</w:t>
      </w:r>
      <w:proofErr w:type="spellEnd"/>
      <w:r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 López y Hermanos, ubicado en Z1SM1, Kilómetro 11½ Autopista a Comalapa, San Marcos, Departamento de San Salvador, el cual inició el proceso de legalización y no lo concluyó.</w:t>
      </w:r>
    </w:p>
    <w:p w:rsidR="00810D1D" w:rsidRPr="00C45443" w:rsidRDefault="00810D1D" w:rsidP="00810D1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8"/>
          <w:szCs w:val="18"/>
          <w:lang w:val="x-none" w:eastAsia="en-US"/>
        </w:rPr>
      </w:pPr>
      <w:r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>Por no concluir el proceso no cuenta con permiso ni autorización de Regularización.</w:t>
      </w:r>
    </w:p>
    <w:p w:rsidR="00810D1D" w:rsidRPr="00C45443" w:rsidRDefault="00F222F8" w:rsidP="00F222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8"/>
          <w:szCs w:val="18"/>
          <w:lang w:val="x-none" w:eastAsia="en-US"/>
        </w:rPr>
      </w:pPr>
      <w:r>
        <w:rPr>
          <w:rFonts w:ascii="Century Gothic" w:eastAsia="Calibri" w:hAnsi="Century Gothic" w:cs="Arial"/>
          <w:sz w:val="18"/>
          <w:szCs w:val="18"/>
          <w:lang w:eastAsia="en-US"/>
        </w:rPr>
        <w:t>En cuanto a los documentos a presentar para una denuncia, deberá</w:t>
      </w:r>
      <w:r w:rsidR="00810D1D"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 dirigirse a la Defensoría del Consumidor atendiendo lo establecido en la Ley Especial de Lotificaciones y Parcelaciones para uso Habitacional, Capítulo Sexto, Régimen Sancionatorio</w:t>
      </w:r>
      <w:r>
        <w:rPr>
          <w:rFonts w:ascii="Century Gothic" w:eastAsia="Calibri" w:hAnsi="Century Gothic" w:cs="Arial"/>
          <w:sz w:val="18"/>
          <w:szCs w:val="18"/>
          <w:lang w:eastAsia="en-US"/>
        </w:rPr>
        <w:t>,</w:t>
      </w:r>
      <w:r w:rsidRPr="00F222F8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 </w:t>
      </w:r>
      <w:r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>Articulo 28</w:t>
      </w:r>
      <w:r>
        <w:rPr>
          <w:rFonts w:ascii="Century Gothic" w:eastAsia="Calibri" w:hAnsi="Century Gothic" w:cs="Arial"/>
          <w:sz w:val="18"/>
          <w:szCs w:val="18"/>
          <w:lang w:eastAsia="en-US"/>
        </w:rPr>
        <w:t>.</w:t>
      </w:r>
    </w:p>
    <w:p w:rsidR="00810D1D" w:rsidRPr="00C45443" w:rsidRDefault="00810D1D" w:rsidP="00810D1D">
      <w:pPr>
        <w:pStyle w:val="Textoindependiente2"/>
        <w:spacing w:after="0" w:line="276" w:lineRule="auto"/>
        <w:jc w:val="both"/>
        <w:rPr>
          <w:rFonts w:ascii="Century Gothic" w:hAnsi="Century Gothic" w:cs="Arial"/>
          <w:sz w:val="18"/>
          <w:szCs w:val="18"/>
        </w:rPr>
      </w:pPr>
    </w:p>
    <w:p w:rsidR="00DE6CBE" w:rsidRPr="00C45443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C45443">
        <w:rPr>
          <w:rFonts w:ascii="Century Gothic" w:hAnsi="Century Gothic" w:cs="Arial"/>
          <w:b/>
          <w:sz w:val="18"/>
          <w:szCs w:val="18"/>
        </w:rPr>
        <w:t>POR TANTO</w:t>
      </w:r>
      <w:r w:rsidRPr="00C45443">
        <w:rPr>
          <w:rFonts w:ascii="Century Gothic" w:hAnsi="Century Gothic" w:cs="Arial"/>
          <w:sz w:val="18"/>
          <w:szCs w:val="18"/>
        </w:rPr>
        <w:t xml:space="preserve">, de </w:t>
      </w:r>
      <w:r w:rsidR="00751557" w:rsidRPr="00C45443">
        <w:rPr>
          <w:rFonts w:ascii="Century Gothic" w:hAnsi="Century Gothic" w:cs="Arial"/>
          <w:sz w:val="18"/>
          <w:szCs w:val="18"/>
        </w:rPr>
        <w:t>conformidad a los artículos 62, 66, 69, 70, 71</w:t>
      </w:r>
      <w:r w:rsidR="00C45443" w:rsidRPr="00C45443">
        <w:rPr>
          <w:rFonts w:ascii="Century Gothic" w:hAnsi="Century Gothic" w:cs="Arial"/>
          <w:sz w:val="18"/>
          <w:szCs w:val="18"/>
        </w:rPr>
        <w:t>, 72</w:t>
      </w:r>
      <w:r w:rsidR="00751557" w:rsidRPr="00C45443">
        <w:rPr>
          <w:rFonts w:ascii="Century Gothic" w:hAnsi="Century Gothic" w:cs="Arial"/>
          <w:sz w:val="18"/>
          <w:szCs w:val="18"/>
        </w:rPr>
        <w:t xml:space="preserve"> y 7</w:t>
      </w:r>
      <w:r w:rsidR="00C45443" w:rsidRPr="00C45443">
        <w:rPr>
          <w:rFonts w:ascii="Century Gothic" w:hAnsi="Century Gothic" w:cs="Arial"/>
          <w:sz w:val="18"/>
          <w:szCs w:val="18"/>
        </w:rPr>
        <w:t>3</w:t>
      </w:r>
      <w:r w:rsidRPr="00C45443">
        <w:rPr>
          <w:rFonts w:ascii="Century Gothic" w:hAnsi="Century Gothic" w:cs="Arial"/>
          <w:sz w:val="18"/>
          <w:szCs w:val="18"/>
        </w:rPr>
        <w:t xml:space="preserve"> de la Ley de Acceso a la Información Pública, el suscrito Oficial de Información </w:t>
      </w:r>
      <w:r w:rsidRPr="00C45443">
        <w:rPr>
          <w:rFonts w:ascii="Century Gothic" w:hAnsi="Century Gothic" w:cs="Arial"/>
          <w:b/>
          <w:sz w:val="18"/>
          <w:szCs w:val="18"/>
        </w:rPr>
        <w:t>RESUELVE</w:t>
      </w:r>
      <w:r w:rsidRPr="00C45443">
        <w:rPr>
          <w:rFonts w:ascii="Century Gothic" w:hAnsi="Century Gothic" w:cs="Arial"/>
          <w:sz w:val="18"/>
          <w:szCs w:val="18"/>
        </w:rPr>
        <w:t>:</w:t>
      </w:r>
    </w:p>
    <w:p w:rsidR="00DE6CBE" w:rsidRPr="00C45443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F222F8" w:rsidRPr="00C45443" w:rsidRDefault="00751557" w:rsidP="00F222F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8"/>
          <w:szCs w:val="18"/>
          <w:lang w:val="x-none" w:eastAsia="en-US"/>
        </w:rPr>
      </w:pPr>
      <w:r w:rsidRPr="00C45443">
        <w:rPr>
          <w:rFonts w:ascii="Century Gothic" w:hAnsi="Century Gothic" w:cs="Arial"/>
          <w:b/>
          <w:sz w:val="18"/>
          <w:szCs w:val="18"/>
        </w:rPr>
        <w:t>INFORMAR</w:t>
      </w:r>
      <w:r w:rsidR="00DE6CBE" w:rsidRPr="00C45443">
        <w:rPr>
          <w:rFonts w:ascii="Century Gothic" w:hAnsi="Century Gothic" w:cs="Arial"/>
          <w:sz w:val="18"/>
          <w:szCs w:val="18"/>
        </w:rPr>
        <w:t xml:space="preserve"> </w:t>
      </w:r>
      <w:r w:rsidR="00574119" w:rsidRPr="00C45443">
        <w:rPr>
          <w:rFonts w:ascii="Century Gothic" w:hAnsi="Century Gothic" w:cs="Arial"/>
          <w:sz w:val="18"/>
          <w:szCs w:val="18"/>
        </w:rPr>
        <w:t>a la</w:t>
      </w:r>
      <w:r w:rsidR="00BB3CCD">
        <w:rPr>
          <w:rFonts w:ascii="Century Gothic" w:hAnsi="Century Gothic" w:cs="Arial"/>
          <w:sz w:val="18"/>
          <w:szCs w:val="18"/>
        </w:rPr>
        <w:t xml:space="preserve"> _________________</w:t>
      </w:r>
      <w:r w:rsidR="00574119" w:rsidRPr="00C45443">
        <w:rPr>
          <w:rFonts w:ascii="Century Gothic" w:hAnsi="Century Gothic" w:cs="Arial"/>
          <w:sz w:val="18"/>
          <w:szCs w:val="18"/>
        </w:rPr>
        <w:t xml:space="preserve">, </w:t>
      </w:r>
      <w:r w:rsidR="009A03D0" w:rsidRPr="00C45443">
        <w:rPr>
          <w:rFonts w:ascii="Century Gothic" w:hAnsi="Century Gothic" w:cs="Arial"/>
          <w:sz w:val="18"/>
          <w:szCs w:val="18"/>
        </w:rPr>
        <w:t>con base</w:t>
      </w:r>
      <w:r w:rsidRPr="00C45443">
        <w:rPr>
          <w:rFonts w:ascii="Century Gothic" w:hAnsi="Century Gothic" w:cs="Arial"/>
          <w:sz w:val="18"/>
          <w:szCs w:val="18"/>
        </w:rPr>
        <w:t xml:space="preserve"> a la respuesta de la jefatura del Depto. Uso de Suelo, </w:t>
      </w:r>
      <w:r w:rsidR="00574119" w:rsidRPr="00C45443">
        <w:rPr>
          <w:rFonts w:ascii="Century Gothic" w:hAnsi="Century Gothic" w:cs="Arial"/>
          <w:sz w:val="18"/>
          <w:szCs w:val="18"/>
        </w:rPr>
        <w:t>sobre lo solicitado</w:t>
      </w:r>
      <w:r w:rsidRPr="00C45443">
        <w:rPr>
          <w:rFonts w:ascii="Century Gothic" w:hAnsi="Century Gothic" w:cs="Arial"/>
          <w:sz w:val="18"/>
          <w:szCs w:val="18"/>
        </w:rPr>
        <w:t xml:space="preserve">, que, </w:t>
      </w:r>
      <w:r w:rsidR="00C45443"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Según nuestros registros de trámites gestionados en esta Oficina, se ubicó el proyecto denominado “Comunidades </w:t>
      </w:r>
      <w:proofErr w:type="spellStart"/>
      <w:r w:rsidR="00C45443"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>Alcaine</w:t>
      </w:r>
      <w:proofErr w:type="spellEnd"/>
      <w:r w:rsidR="00C45443"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 I y II” localizadas en un terreno propiedad de la Sociedad </w:t>
      </w:r>
      <w:proofErr w:type="spellStart"/>
      <w:r w:rsidR="00C45443"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>Alcaine</w:t>
      </w:r>
      <w:proofErr w:type="spellEnd"/>
      <w:r w:rsidR="00C45443"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 López y Hermanos, ubicado en Z1SM1, Kilómetro 11½ Autopista a Comalapa, San Marcos, Departamento de San Salvador, el cual inició el proceso de legalización y no lo concluyó; Por no concluir el proceso no cuenta con permiso ni autorización de Regularización</w:t>
      </w:r>
      <w:r w:rsidR="00C45443" w:rsidRPr="00C45443">
        <w:rPr>
          <w:rFonts w:ascii="Century Gothic" w:eastAsia="Calibri" w:hAnsi="Century Gothic" w:cs="Arial"/>
          <w:sz w:val="18"/>
          <w:szCs w:val="18"/>
          <w:lang w:eastAsia="en-US"/>
        </w:rPr>
        <w:t xml:space="preserve">; </w:t>
      </w:r>
      <w:r w:rsidR="00F222F8">
        <w:rPr>
          <w:rFonts w:ascii="Century Gothic" w:eastAsia="Calibri" w:hAnsi="Century Gothic" w:cs="Arial"/>
          <w:sz w:val="18"/>
          <w:szCs w:val="18"/>
          <w:lang w:eastAsia="en-US"/>
        </w:rPr>
        <w:t>En cuanto a los documentos a presentar para una denuncia, deberá</w:t>
      </w:r>
      <w:r w:rsidR="00F222F8"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 dirigirse a la Defensoría del Consumidor atendiendo lo establecido en la Ley Especial de Lotificaciones y Parcelaciones para uso Habitacional, Capítulo Sexto, Régimen Sancionatorio</w:t>
      </w:r>
      <w:r w:rsidR="00F222F8">
        <w:rPr>
          <w:rFonts w:ascii="Century Gothic" w:eastAsia="Calibri" w:hAnsi="Century Gothic" w:cs="Arial"/>
          <w:sz w:val="18"/>
          <w:szCs w:val="18"/>
          <w:lang w:eastAsia="en-US"/>
        </w:rPr>
        <w:t>,</w:t>
      </w:r>
      <w:r w:rsidR="00F222F8" w:rsidRPr="00F222F8">
        <w:rPr>
          <w:rFonts w:ascii="Century Gothic" w:eastAsia="Calibri" w:hAnsi="Century Gothic" w:cs="Arial"/>
          <w:sz w:val="18"/>
          <w:szCs w:val="18"/>
          <w:lang w:val="x-none" w:eastAsia="en-US"/>
        </w:rPr>
        <w:t xml:space="preserve"> </w:t>
      </w:r>
      <w:r w:rsidR="00F222F8" w:rsidRPr="00C45443">
        <w:rPr>
          <w:rFonts w:ascii="Century Gothic" w:eastAsia="Calibri" w:hAnsi="Century Gothic" w:cs="Arial"/>
          <w:sz w:val="18"/>
          <w:szCs w:val="18"/>
          <w:lang w:val="x-none" w:eastAsia="en-US"/>
        </w:rPr>
        <w:t>Articulo 28</w:t>
      </w:r>
      <w:r w:rsidR="00F222F8">
        <w:rPr>
          <w:rFonts w:ascii="Century Gothic" w:eastAsia="Calibri" w:hAnsi="Century Gothic" w:cs="Arial"/>
          <w:sz w:val="18"/>
          <w:szCs w:val="18"/>
          <w:lang w:eastAsia="en-US"/>
        </w:rPr>
        <w:t>.</w:t>
      </w:r>
    </w:p>
    <w:p w:rsidR="00C45443" w:rsidRPr="00C45443" w:rsidRDefault="00C45443" w:rsidP="00C454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8"/>
          <w:szCs w:val="18"/>
          <w:lang w:val="x-none" w:eastAsia="en-US"/>
        </w:rPr>
      </w:pPr>
    </w:p>
    <w:p w:rsidR="002E6346" w:rsidRPr="00C45443" w:rsidRDefault="002E6346" w:rsidP="00B65BB1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18"/>
          <w:szCs w:val="18"/>
        </w:rPr>
      </w:pPr>
    </w:p>
    <w:p w:rsidR="002E6346" w:rsidRPr="00C45443" w:rsidRDefault="002E6346" w:rsidP="00B65BB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C45443">
        <w:rPr>
          <w:rFonts w:ascii="Century Gothic" w:hAnsi="Century Gothic" w:cs="Arial"/>
          <w:b/>
          <w:sz w:val="18"/>
          <w:szCs w:val="18"/>
        </w:rPr>
        <w:t xml:space="preserve"> </w:t>
      </w:r>
      <w:r w:rsidRPr="00C4544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2E6346" w:rsidRPr="00C45443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C45443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C45443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A03D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9A03D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9A03D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9A03D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A03D0">
        <w:rPr>
          <w:rFonts w:ascii="Century Gothic" w:hAnsi="Century Gothic"/>
          <w:sz w:val="20"/>
          <w:szCs w:val="20"/>
        </w:rPr>
        <w:t>Marlene Solano</w:t>
      </w:r>
    </w:p>
    <w:p w:rsidR="00E4295F" w:rsidRPr="009A03D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A03D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9A03D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BB3CCD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BB3CCD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605AC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D5649"/>
    <w:multiLevelType w:val="hybridMultilevel"/>
    <w:tmpl w:val="4E58D3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745D8"/>
    <w:multiLevelType w:val="hybridMultilevel"/>
    <w:tmpl w:val="5DBED99C"/>
    <w:lvl w:ilvl="0" w:tplc="37D07D7C">
      <w:start w:val="9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5"/>
  </w:num>
  <w:num w:numId="5">
    <w:abstractNumId w:val="7"/>
  </w:num>
  <w:num w:numId="6">
    <w:abstractNumId w:val="3"/>
  </w:num>
  <w:num w:numId="7">
    <w:abstractNumId w:val="11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6"/>
  </w:num>
  <w:num w:numId="15">
    <w:abstractNumId w:val="26"/>
  </w:num>
  <w:num w:numId="16">
    <w:abstractNumId w:val="17"/>
  </w:num>
  <w:num w:numId="17">
    <w:abstractNumId w:val="18"/>
  </w:num>
  <w:num w:numId="18">
    <w:abstractNumId w:val="27"/>
  </w:num>
  <w:num w:numId="19">
    <w:abstractNumId w:val="24"/>
  </w:num>
  <w:num w:numId="20">
    <w:abstractNumId w:val="8"/>
  </w:num>
  <w:num w:numId="21">
    <w:abstractNumId w:val="21"/>
  </w:num>
  <w:num w:numId="22">
    <w:abstractNumId w:val="1"/>
  </w:num>
  <w:num w:numId="23">
    <w:abstractNumId w:val="9"/>
  </w:num>
  <w:num w:numId="24">
    <w:abstractNumId w:val="14"/>
  </w:num>
  <w:num w:numId="25">
    <w:abstractNumId w:val="10"/>
  </w:num>
  <w:num w:numId="26">
    <w:abstractNumId w:val="23"/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750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24F0F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4119"/>
    <w:rsid w:val="00585CC8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AC6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48E9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557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0D1D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382E"/>
    <w:rsid w:val="009361F4"/>
    <w:rsid w:val="00942D26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3D0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5BB1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3CCD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5443"/>
    <w:rsid w:val="00C479EC"/>
    <w:rsid w:val="00C50060"/>
    <w:rsid w:val="00C5006B"/>
    <w:rsid w:val="00C56129"/>
    <w:rsid w:val="00C6264E"/>
    <w:rsid w:val="00C653EB"/>
    <w:rsid w:val="00C67029"/>
    <w:rsid w:val="00C741E0"/>
    <w:rsid w:val="00C80A13"/>
    <w:rsid w:val="00C90449"/>
    <w:rsid w:val="00C928B9"/>
    <w:rsid w:val="00C9464B"/>
    <w:rsid w:val="00C95523"/>
    <w:rsid w:val="00CA34A6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E6CBE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2F8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8913AF6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styleId="Textoindependiente2">
    <w:name w:val="Body Text 2"/>
    <w:basedOn w:val="Normal"/>
    <w:link w:val="Textoindependiente2Car"/>
    <w:unhideWhenUsed/>
    <w:rsid w:val="00574119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57411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CE097-5D13-46FC-A452-0F6A1926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1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291</cp:revision>
  <cp:lastPrinted>2017-01-12T15:47:00Z</cp:lastPrinted>
  <dcterms:created xsi:type="dcterms:W3CDTF">2013-08-09T20:16:00Z</dcterms:created>
  <dcterms:modified xsi:type="dcterms:W3CDTF">2017-08-09T15:05:00Z</dcterms:modified>
</cp:coreProperties>
</file>