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8B7" w:rsidRPr="0057206D" w:rsidRDefault="001A28B7" w:rsidP="001A28B7">
      <w:pPr>
        <w:pStyle w:val="Ttulo2"/>
      </w:pPr>
      <w:r>
        <w:rPr>
          <w:noProof/>
          <w:lang w:eastAsia="es-SV"/>
        </w:rPr>
        <w:t xml:space="preserve">                                                     </w:t>
      </w:r>
    </w:p>
    <w:p w:rsidR="00A11B1B" w:rsidRDefault="006F34BE" w:rsidP="00A11B1B">
      <w:r>
        <w:rPr>
          <w:noProof/>
          <w:lang w:eastAsia="es-SV"/>
        </w:rPr>
        <w:drawing>
          <wp:anchor distT="0" distB="0" distL="114300" distR="114300" simplePos="0" relativeHeight="251658752" behindDoc="1" locked="0" layoutInCell="1" allowOverlap="1" wp14:anchorId="2509FEBE" wp14:editId="0B7E92B9">
            <wp:simplePos x="0" y="0"/>
            <wp:positionH relativeFrom="margin">
              <wp:posOffset>4424680</wp:posOffset>
            </wp:positionH>
            <wp:positionV relativeFrom="paragraph">
              <wp:posOffset>23495</wp:posOffset>
            </wp:positionV>
            <wp:extent cx="979170" cy="988695"/>
            <wp:effectExtent l="19050" t="19050" r="11430" b="20955"/>
            <wp:wrapSquare wrapText="bothSides"/>
            <wp:docPr id="1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886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B1B" w:rsidRPr="00C67875">
        <w:rPr>
          <w:noProof/>
          <w:lang w:eastAsia="es-SV"/>
        </w:rPr>
        <w:drawing>
          <wp:inline distT="0" distB="0" distL="0" distR="0">
            <wp:extent cx="1041429" cy="1080000"/>
            <wp:effectExtent l="0" t="0" r="6350" b="6350"/>
            <wp:docPr id="9" name="Imagen 1" descr="ESCUD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29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B1B" w:rsidRDefault="00A11B1B" w:rsidP="00A11B1B">
      <w:pPr>
        <w:rPr>
          <w:rFonts w:ascii="Arial" w:hAnsi="Arial" w:cs="Arial"/>
          <w:color w:val="1F497D" w:themeColor="text2"/>
          <w:sz w:val="44"/>
          <w:szCs w:val="44"/>
        </w:rPr>
      </w:pPr>
    </w:p>
    <w:p w:rsidR="00A11B1B" w:rsidRPr="006F34BE" w:rsidRDefault="006F34BE" w:rsidP="00A11B1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0F243E" w:themeColor="text2" w:themeShade="80"/>
          <w:sz w:val="44"/>
          <w:szCs w:val="44"/>
          <w:lang w:val="es-MX" w:bidi="en-US"/>
        </w:rPr>
      </w:pPr>
      <w:r w:rsidRPr="006F34BE">
        <w:rPr>
          <w:rFonts w:ascii="Arial" w:eastAsia="Times New Roman" w:hAnsi="Arial" w:cs="Arial"/>
          <w:b/>
          <w:color w:val="0F243E" w:themeColor="text2" w:themeShade="80"/>
          <w:sz w:val="44"/>
          <w:szCs w:val="44"/>
          <w:lang w:val="es-MX" w:bidi="en-US"/>
        </w:rPr>
        <w:t>MUNICIPALIDAD DE NUEVA GUADALUPE</w:t>
      </w:r>
    </w:p>
    <w:p w:rsidR="00A11B1B" w:rsidRPr="006F34BE" w:rsidRDefault="00A11B1B" w:rsidP="00A11B1B">
      <w:pPr>
        <w:spacing w:after="0" w:line="240" w:lineRule="auto"/>
        <w:ind w:firstLine="360"/>
        <w:jc w:val="center"/>
        <w:rPr>
          <w:rFonts w:ascii="Arial" w:hAnsi="Arial" w:cs="Arial"/>
          <w:b/>
          <w:color w:val="0F243E" w:themeColor="text2" w:themeShade="80"/>
          <w:sz w:val="44"/>
          <w:szCs w:val="44"/>
        </w:rPr>
      </w:pPr>
      <w:r w:rsidRPr="006F34BE">
        <w:rPr>
          <w:rFonts w:ascii="Arial" w:eastAsia="Times New Roman" w:hAnsi="Arial" w:cs="Arial"/>
          <w:b/>
          <w:color w:val="0F243E" w:themeColor="text2" w:themeShade="80"/>
          <w:sz w:val="44"/>
          <w:szCs w:val="44"/>
          <w:lang w:val="es-MX" w:bidi="en-US"/>
        </w:rPr>
        <w:t xml:space="preserve">DEPARTAMENTO DE </w:t>
      </w:r>
      <w:r w:rsidR="006F34BE" w:rsidRPr="006F34BE">
        <w:rPr>
          <w:rFonts w:ascii="Arial" w:eastAsia="Times New Roman" w:hAnsi="Arial" w:cs="Arial"/>
          <w:b/>
          <w:color w:val="0F243E" w:themeColor="text2" w:themeShade="80"/>
          <w:sz w:val="44"/>
          <w:szCs w:val="44"/>
          <w:lang w:val="es-MX" w:bidi="en-US"/>
        </w:rPr>
        <w:t>SAN MIGUEL</w:t>
      </w:r>
    </w:p>
    <w:p w:rsidR="00A11B1B" w:rsidRPr="006F34BE" w:rsidRDefault="00A11B1B" w:rsidP="00A11B1B">
      <w:pPr>
        <w:rPr>
          <w:color w:val="0F243E" w:themeColor="text2" w:themeShade="80"/>
        </w:rPr>
      </w:pPr>
    </w:p>
    <w:p w:rsidR="00A11B1B" w:rsidRPr="006F34BE" w:rsidRDefault="00A11B1B" w:rsidP="00A11B1B">
      <w:pPr>
        <w:rPr>
          <w:rFonts w:ascii="Arial" w:hAnsi="Arial" w:cs="Arial"/>
          <w:b/>
          <w:color w:val="0F243E" w:themeColor="text2" w:themeShade="80"/>
          <w:sz w:val="28"/>
          <w:u w:val="single"/>
        </w:rPr>
      </w:pPr>
    </w:p>
    <w:p w:rsidR="00A11B1B" w:rsidRPr="006F34BE" w:rsidRDefault="00A11B1B" w:rsidP="00A11B1B">
      <w:pPr>
        <w:rPr>
          <w:rFonts w:ascii="Arial" w:hAnsi="Arial" w:cs="Arial"/>
          <w:b/>
          <w:color w:val="0F243E" w:themeColor="text2" w:themeShade="80"/>
          <w:sz w:val="28"/>
          <w:u w:val="single"/>
        </w:rPr>
      </w:pPr>
    </w:p>
    <w:p w:rsidR="004B7A77" w:rsidRPr="00E1455B" w:rsidRDefault="00A11B1B" w:rsidP="00E1455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0F243E" w:themeColor="text2" w:themeShade="80"/>
          <w:sz w:val="44"/>
          <w:szCs w:val="44"/>
          <w:lang w:val="es-MX" w:bidi="en-US"/>
        </w:rPr>
      </w:pPr>
      <w:r w:rsidRPr="00E1455B">
        <w:rPr>
          <w:rFonts w:ascii="Arial" w:eastAsia="Times New Roman" w:hAnsi="Arial" w:cs="Arial"/>
          <w:b/>
          <w:color w:val="0F243E" w:themeColor="text2" w:themeShade="80"/>
          <w:sz w:val="44"/>
          <w:szCs w:val="44"/>
          <w:lang w:val="es-MX" w:bidi="en-US"/>
        </w:rPr>
        <w:t xml:space="preserve">MANUAL </w:t>
      </w:r>
      <w:r w:rsidR="004B7A77" w:rsidRPr="00E1455B">
        <w:rPr>
          <w:rFonts w:ascii="Arial" w:eastAsia="Times New Roman" w:hAnsi="Arial" w:cs="Arial"/>
          <w:b/>
          <w:color w:val="0F243E" w:themeColor="text2" w:themeShade="80"/>
          <w:sz w:val="44"/>
          <w:szCs w:val="44"/>
          <w:lang w:val="es-MX" w:bidi="en-US"/>
        </w:rPr>
        <w:t>REGULADOR DEL</w:t>
      </w:r>
    </w:p>
    <w:p w:rsidR="00A11B1B" w:rsidRPr="00E1455B" w:rsidRDefault="004B7A77" w:rsidP="00E1455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0F243E" w:themeColor="text2" w:themeShade="80"/>
          <w:sz w:val="44"/>
          <w:szCs w:val="44"/>
          <w:lang w:val="es-MX" w:bidi="en-US"/>
        </w:rPr>
      </w:pPr>
      <w:r w:rsidRPr="00E1455B">
        <w:rPr>
          <w:rFonts w:ascii="Arial" w:eastAsia="Times New Roman" w:hAnsi="Arial" w:cs="Arial"/>
          <w:b/>
          <w:color w:val="0F243E" w:themeColor="text2" w:themeShade="80"/>
          <w:sz w:val="44"/>
          <w:szCs w:val="44"/>
          <w:lang w:val="es-MX" w:bidi="en-US"/>
        </w:rPr>
        <w:t xml:space="preserve"> SISTEMA RETRIBUTIVO</w:t>
      </w:r>
    </w:p>
    <w:p w:rsidR="00A11B1B" w:rsidRDefault="00A11B1B" w:rsidP="00A11B1B">
      <w:pPr>
        <w:jc w:val="center"/>
        <w:rPr>
          <w:rFonts w:ascii="Arial" w:eastAsia="Times New Roman" w:hAnsi="Arial" w:cs="Arial"/>
          <w:b/>
          <w:color w:val="0F243E" w:themeColor="text2" w:themeShade="80"/>
          <w:sz w:val="36"/>
          <w:szCs w:val="36"/>
          <w:lang w:val="es-MX" w:bidi="en-US"/>
        </w:rPr>
      </w:pPr>
    </w:p>
    <w:p w:rsidR="00E1455B" w:rsidRPr="006F34BE" w:rsidRDefault="00E1455B" w:rsidP="00A11B1B">
      <w:pPr>
        <w:jc w:val="center"/>
        <w:rPr>
          <w:rFonts w:ascii="Arial" w:eastAsia="Times New Roman" w:hAnsi="Arial" w:cs="Arial"/>
          <w:b/>
          <w:color w:val="0F243E" w:themeColor="text2" w:themeShade="80"/>
          <w:sz w:val="36"/>
          <w:szCs w:val="36"/>
          <w:lang w:val="es-MX" w:bidi="en-US"/>
        </w:rPr>
      </w:pPr>
    </w:p>
    <w:p w:rsidR="00A11B1B" w:rsidRPr="006F34BE" w:rsidRDefault="00A11B1B" w:rsidP="00A11B1B">
      <w:pPr>
        <w:jc w:val="center"/>
        <w:rPr>
          <w:rFonts w:ascii="Arial" w:eastAsia="Times New Roman" w:hAnsi="Arial" w:cs="Arial"/>
          <w:b/>
          <w:color w:val="0F243E" w:themeColor="text2" w:themeShade="80"/>
          <w:sz w:val="36"/>
          <w:szCs w:val="36"/>
          <w:lang w:val="es-MX" w:bidi="en-US"/>
        </w:rPr>
      </w:pPr>
      <w:r w:rsidRPr="006F34BE">
        <w:rPr>
          <w:rFonts w:ascii="Arial" w:eastAsia="Times New Roman" w:hAnsi="Arial" w:cs="Arial"/>
          <w:b/>
          <w:color w:val="0F243E" w:themeColor="text2" w:themeShade="80"/>
          <w:sz w:val="36"/>
          <w:szCs w:val="36"/>
          <w:lang w:val="es-MX" w:bidi="en-US"/>
        </w:rPr>
        <w:t>Actualizado con asistencia técnica del</w:t>
      </w:r>
    </w:p>
    <w:p w:rsidR="00A11B1B" w:rsidRPr="006F34BE" w:rsidRDefault="00A11B1B" w:rsidP="00A11B1B">
      <w:pPr>
        <w:jc w:val="center"/>
        <w:rPr>
          <w:rFonts w:ascii="Arial Black" w:hAnsi="Arial Black" w:cs="Tahoma"/>
          <w:color w:val="0F243E" w:themeColor="text2" w:themeShade="80"/>
          <w:sz w:val="28"/>
          <w:szCs w:val="28"/>
        </w:rPr>
      </w:pPr>
      <w:r w:rsidRPr="006F34BE">
        <w:rPr>
          <w:b/>
          <w:noProof/>
          <w:color w:val="0F243E" w:themeColor="text2" w:themeShade="80"/>
          <w:lang w:eastAsia="es-SV"/>
        </w:rPr>
        <w:drawing>
          <wp:inline distT="0" distB="0" distL="0" distR="0" wp14:anchorId="3F596B81" wp14:editId="647DF7AC">
            <wp:extent cx="2333625" cy="9048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B1B" w:rsidRPr="006F34BE" w:rsidRDefault="00A11B1B" w:rsidP="00A11B1B">
      <w:pPr>
        <w:jc w:val="right"/>
        <w:rPr>
          <w:rFonts w:ascii="Arial" w:hAnsi="Arial" w:cs="Arial"/>
          <w:color w:val="0F243E" w:themeColor="text2" w:themeShade="80"/>
        </w:rPr>
      </w:pPr>
    </w:p>
    <w:p w:rsidR="00A11B1B" w:rsidRPr="006F34BE" w:rsidRDefault="002D36DA" w:rsidP="00A11B1B">
      <w:pPr>
        <w:jc w:val="right"/>
        <w:rPr>
          <w:rFonts w:ascii="Arial" w:hAnsi="Arial" w:cs="Arial"/>
          <w:b/>
          <w:color w:val="0F243E" w:themeColor="text2" w:themeShade="80"/>
          <w:sz w:val="28"/>
          <w:szCs w:val="28"/>
        </w:rPr>
      </w:pPr>
      <w:r w:rsidRPr="006F34BE">
        <w:rPr>
          <w:rFonts w:ascii="Arial" w:hAnsi="Arial" w:cs="Arial"/>
          <w:b/>
          <w:color w:val="0F243E" w:themeColor="text2" w:themeShade="80"/>
          <w:sz w:val="28"/>
          <w:szCs w:val="28"/>
        </w:rPr>
        <w:t>MA</w:t>
      </w:r>
      <w:r w:rsidR="006F34BE" w:rsidRPr="006F34BE">
        <w:rPr>
          <w:rFonts w:ascii="Arial" w:hAnsi="Arial" w:cs="Arial"/>
          <w:b/>
          <w:color w:val="0F243E" w:themeColor="text2" w:themeShade="80"/>
          <w:sz w:val="28"/>
          <w:szCs w:val="28"/>
        </w:rPr>
        <w:t>Y</w:t>
      </w:r>
      <w:r w:rsidRPr="006F34BE">
        <w:rPr>
          <w:rFonts w:ascii="Arial" w:hAnsi="Arial" w:cs="Arial"/>
          <w:b/>
          <w:color w:val="0F243E" w:themeColor="text2" w:themeShade="80"/>
          <w:sz w:val="28"/>
          <w:szCs w:val="28"/>
        </w:rPr>
        <w:t>O</w:t>
      </w:r>
      <w:r w:rsidR="00A11B1B" w:rsidRPr="006F34BE">
        <w:rPr>
          <w:rFonts w:ascii="Arial" w:hAnsi="Arial" w:cs="Arial"/>
          <w:b/>
          <w:color w:val="0F243E" w:themeColor="text2" w:themeShade="80"/>
          <w:sz w:val="28"/>
          <w:szCs w:val="28"/>
        </w:rPr>
        <w:t xml:space="preserve"> 2019</w:t>
      </w:r>
    </w:p>
    <w:p w:rsidR="001A28B7" w:rsidRPr="006F34BE" w:rsidRDefault="001A28B7" w:rsidP="001A28B7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val="es-ES" w:eastAsia="es-ES"/>
        </w:rPr>
      </w:pPr>
    </w:p>
    <w:p w:rsidR="001A28B7" w:rsidRDefault="001A28B7" w:rsidP="001A28B7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1A28B7" w:rsidRPr="002070A1" w:rsidRDefault="001A28B7" w:rsidP="001A28B7">
      <w:pPr>
        <w:spacing w:line="360" w:lineRule="auto"/>
        <w:jc w:val="both"/>
        <w:rPr>
          <w:rFonts w:ascii="Arial Black" w:hAnsi="Arial Black"/>
          <w:b/>
          <w:color w:val="0000FF"/>
          <w:sz w:val="36"/>
          <w:szCs w:val="36"/>
        </w:rPr>
      </w:pPr>
      <w:r w:rsidRPr="002070A1">
        <w:rPr>
          <w:rFonts w:ascii="Arial Black" w:hAnsi="Arial Black"/>
          <w:b/>
          <w:color w:val="0000FF"/>
          <w:sz w:val="36"/>
          <w:szCs w:val="36"/>
        </w:rPr>
        <w:lastRenderedPageBreak/>
        <w:t xml:space="preserve">Índice General </w:t>
      </w:r>
    </w:p>
    <w:p w:rsidR="001A28B7" w:rsidRPr="002A57C1" w:rsidRDefault="001A28B7" w:rsidP="001A28B7">
      <w:pPr>
        <w:spacing w:line="360" w:lineRule="auto"/>
        <w:jc w:val="both"/>
        <w:rPr>
          <w:rFonts w:ascii="Arial Narrow" w:hAnsi="Arial Narrow"/>
          <w:b/>
          <w:color w:val="0000FF"/>
          <w:sz w:val="24"/>
          <w:szCs w:val="24"/>
        </w:rPr>
      </w:pPr>
      <w:r w:rsidRPr="002A57C1">
        <w:rPr>
          <w:rFonts w:ascii="Arial Narrow" w:hAnsi="Arial Narrow"/>
          <w:b/>
          <w:color w:val="0000FF"/>
          <w:sz w:val="24"/>
          <w:szCs w:val="24"/>
        </w:rPr>
        <w:t>Introducción</w:t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  <w:t>3</w:t>
      </w:r>
    </w:p>
    <w:p w:rsidR="001A28B7" w:rsidRPr="002A57C1" w:rsidRDefault="001A28B7" w:rsidP="001A28B7">
      <w:pPr>
        <w:pStyle w:val="Prrafodelista"/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2A57C1">
        <w:rPr>
          <w:rFonts w:ascii="Arial Narrow" w:hAnsi="Arial Narrow"/>
          <w:b/>
          <w:color w:val="0000FF"/>
          <w:sz w:val="24"/>
          <w:szCs w:val="24"/>
        </w:rPr>
        <w:t>Objetivos</w:t>
      </w:r>
    </w:p>
    <w:p w:rsidR="001A28B7" w:rsidRPr="002A57C1" w:rsidRDefault="001A28B7" w:rsidP="001A28B7">
      <w:pPr>
        <w:pStyle w:val="Prrafodelista"/>
        <w:numPr>
          <w:ilvl w:val="1"/>
          <w:numId w:val="1"/>
        </w:numPr>
        <w:spacing w:after="0" w:line="36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A57C1">
        <w:rPr>
          <w:rFonts w:ascii="Arial Narrow" w:hAnsi="Arial Narrow"/>
          <w:sz w:val="24"/>
          <w:szCs w:val="24"/>
          <w:lang w:val="es-CR"/>
        </w:rPr>
        <w:t>Objetivo General</w:t>
      </w:r>
      <w:r w:rsidRPr="002A57C1">
        <w:rPr>
          <w:rFonts w:ascii="Arial Narrow" w:hAnsi="Arial Narrow"/>
          <w:sz w:val="24"/>
          <w:szCs w:val="24"/>
          <w:lang w:val="es-CR"/>
        </w:rPr>
        <w:tab/>
      </w:r>
      <w:r w:rsidRPr="002A57C1">
        <w:rPr>
          <w:rFonts w:ascii="Arial Narrow" w:hAnsi="Arial Narrow"/>
          <w:sz w:val="24"/>
          <w:szCs w:val="24"/>
          <w:lang w:val="es-CR"/>
        </w:rPr>
        <w:tab/>
      </w:r>
      <w:r w:rsidRPr="002A57C1">
        <w:rPr>
          <w:rFonts w:ascii="Arial Narrow" w:hAnsi="Arial Narrow"/>
          <w:sz w:val="24"/>
          <w:szCs w:val="24"/>
          <w:lang w:val="es-CR"/>
        </w:rPr>
        <w:tab/>
      </w:r>
      <w:r w:rsidRPr="002A57C1">
        <w:rPr>
          <w:rFonts w:ascii="Arial Narrow" w:hAnsi="Arial Narrow"/>
          <w:sz w:val="24"/>
          <w:szCs w:val="24"/>
          <w:lang w:val="es-CR"/>
        </w:rPr>
        <w:tab/>
      </w:r>
      <w:r w:rsidRPr="002A57C1">
        <w:rPr>
          <w:rFonts w:ascii="Arial Narrow" w:hAnsi="Arial Narrow"/>
          <w:sz w:val="24"/>
          <w:szCs w:val="24"/>
          <w:lang w:val="es-CR"/>
        </w:rPr>
        <w:tab/>
      </w:r>
      <w:r w:rsidRPr="002A57C1">
        <w:rPr>
          <w:rFonts w:ascii="Arial Narrow" w:hAnsi="Arial Narrow"/>
          <w:sz w:val="24"/>
          <w:szCs w:val="24"/>
          <w:lang w:val="es-CR"/>
        </w:rPr>
        <w:tab/>
      </w:r>
      <w:r w:rsidRPr="002A57C1">
        <w:rPr>
          <w:rFonts w:ascii="Arial Narrow" w:hAnsi="Arial Narrow"/>
          <w:sz w:val="24"/>
          <w:szCs w:val="24"/>
          <w:lang w:val="es-CR"/>
        </w:rPr>
        <w:tab/>
      </w:r>
      <w:r w:rsidRPr="002A57C1">
        <w:rPr>
          <w:rFonts w:ascii="Arial Narrow" w:hAnsi="Arial Narrow"/>
          <w:sz w:val="24"/>
          <w:szCs w:val="24"/>
          <w:lang w:val="es-CR"/>
        </w:rPr>
        <w:tab/>
      </w:r>
      <w:r w:rsidRPr="002A57C1">
        <w:rPr>
          <w:rFonts w:ascii="Arial Narrow" w:hAnsi="Arial Narrow"/>
          <w:sz w:val="24"/>
          <w:szCs w:val="24"/>
          <w:lang w:val="es-CR"/>
        </w:rPr>
        <w:tab/>
        <w:t>4</w:t>
      </w:r>
    </w:p>
    <w:p w:rsidR="001A28B7" w:rsidRPr="002A57C1" w:rsidRDefault="001A28B7" w:rsidP="001A28B7">
      <w:pPr>
        <w:pStyle w:val="Prrafodelista"/>
        <w:numPr>
          <w:ilvl w:val="1"/>
          <w:numId w:val="1"/>
        </w:numPr>
        <w:spacing w:after="0" w:line="36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A57C1">
        <w:rPr>
          <w:rFonts w:ascii="Arial Narrow" w:hAnsi="Arial Narrow"/>
          <w:sz w:val="24"/>
          <w:szCs w:val="24"/>
          <w:lang w:val="es-CR"/>
        </w:rPr>
        <w:t>Objetivos Específicos</w:t>
      </w:r>
      <w:r w:rsidRPr="002A57C1">
        <w:rPr>
          <w:rFonts w:ascii="Arial Narrow" w:hAnsi="Arial Narrow"/>
          <w:sz w:val="24"/>
          <w:szCs w:val="24"/>
          <w:lang w:val="es-CR"/>
        </w:rPr>
        <w:tab/>
      </w:r>
      <w:r w:rsidRPr="002A57C1">
        <w:rPr>
          <w:rFonts w:ascii="Arial Narrow" w:hAnsi="Arial Narrow"/>
          <w:sz w:val="24"/>
          <w:szCs w:val="24"/>
          <w:lang w:val="es-CR"/>
        </w:rPr>
        <w:tab/>
      </w:r>
      <w:r w:rsidRPr="002A57C1">
        <w:rPr>
          <w:rFonts w:ascii="Arial Narrow" w:hAnsi="Arial Narrow"/>
          <w:sz w:val="24"/>
          <w:szCs w:val="24"/>
          <w:lang w:val="es-CR"/>
        </w:rPr>
        <w:tab/>
      </w:r>
      <w:r w:rsidRPr="002A57C1">
        <w:rPr>
          <w:rFonts w:ascii="Arial Narrow" w:hAnsi="Arial Narrow"/>
          <w:sz w:val="24"/>
          <w:szCs w:val="24"/>
          <w:lang w:val="es-CR"/>
        </w:rPr>
        <w:tab/>
      </w:r>
      <w:r w:rsidRPr="002A57C1">
        <w:rPr>
          <w:rFonts w:ascii="Arial Narrow" w:hAnsi="Arial Narrow"/>
          <w:sz w:val="24"/>
          <w:szCs w:val="24"/>
          <w:lang w:val="es-CR"/>
        </w:rPr>
        <w:tab/>
      </w:r>
      <w:r w:rsidRPr="002A57C1">
        <w:rPr>
          <w:rFonts w:ascii="Arial Narrow" w:hAnsi="Arial Narrow"/>
          <w:sz w:val="24"/>
          <w:szCs w:val="24"/>
          <w:lang w:val="es-CR"/>
        </w:rPr>
        <w:tab/>
      </w:r>
      <w:r w:rsidRPr="002A57C1">
        <w:rPr>
          <w:rFonts w:ascii="Arial Narrow" w:hAnsi="Arial Narrow"/>
          <w:sz w:val="24"/>
          <w:szCs w:val="24"/>
          <w:lang w:val="es-CR"/>
        </w:rPr>
        <w:tab/>
      </w:r>
      <w:r w:rsidRPr="002A57C1">
        <w:rPr>
          <w:rFonts w:ascii="Arial Narrow" w:hAnsi="Arial Narrow"/>
          <w:sz w:val="24"/>
          <w:szCs w:val="24"/>
          <w:lang w:val="es-CR"/>
        </w:rPr>
        <w:tab/>
      </w:r>
      <w:r w:rsidRPr="002A57C1">
        <w:rPr>
          <w:rFonts w:ascii="Arial Narrow" w:hAnsi="Arial Narrow"/>
          <w:sz w:val="24"/>
          <w:szCs w:val="24"/>
          <w:lang w:val="es-CR"/>
        </w:rPr>
        <w:tab/>
        <w:t>4</w:t>
      </w:r>
    </w:p>
    <w:p w:rsidR="001A28B7" w:rsidRPr="002A57C1" w:rsidRDefault="001A28B7" w:rsidP="001A28B7">
      <w:pPr>
        <w:pStyle w:val="Prrafodelista"/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hAnsi="Arial Narrow"/>
          <w:b/>
          <w:color w:val="0000FF"/>
          <w:sz w:val="24"/>
          <w:szCs w:val="24"/>
        </w:rPr>
      </w:pPr>
      <w:r w:rsidRPr="002A57C1">
        <w:rPr>
          <w:rFonts w:ascii="Arial Narrow" w:hAnsi="Arial Narrow"/>
          <w:b/>
          <w:color w:val="0000FF"/>
          <w:sz w:val="24"/>
          <w:szCs w:val="24"/>
        </w:rPr>
        <w:t>Base legal.</w:t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>5</w:t>
      </w:r>
    </w:p>
    <w:p w:rsidR="001A28B7" w:rsidRDefault="001A28B7" w:rsidP="001A28B7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Arial Narrow" w:eastAsia="Times New Roman" w:hAnsi="Arial Narrow" w:cs="Tahoma"/>
          <w:bCs/>
          <w:color w:val="auto"/>
          <w:lang w:val="es-SV"/>
        </w:rPr>
      </w:pPr>
      <w:r w:rsidRPr="00E7476E">
        <w:rPr>
          <w:rFonts w:ascii="Arial Narrow" w:hAnsi="Arial Narrow"/>
          <w:color w:val="auto"/>
        </w:rPr>
        <w:t>2.1</w:t>
      </w:r>
      <w:r w:rsidRPr="00E7476E">
        <w:rPr>
          <w:rFonts w:ascii="Arial Narrow" w:hAnsi="Arial Narrow"/>
          <w:color w:val="auto"/>
        </w:rPr>
        <w:tab/>
      </w:r>
      <w:r w:rsidRPr="00E7476E">
        <w:rPr>
          <w:rFonts w:ascii="Arial Narrow" w:eastAsia="Times New Roman" w:hAnsi="Arial Narrow" w:cs="Tahoma"/>
          <w:bCs/>
          <w:color w:val="auto"/>
        </w:rPr>
        <w:t>Objeto, Campo de Aplicación y Administración de Personal</w:t>
      </w:r>
      <w:r w:rsidRPr="00E7476E">
        <w:rPr>
          <w:rFonts w:ascii="Arial Narrow" w:eastAsia="Times New Roman" w:hAnsi="Arial Narrow" w:cs="Tahoma"/>
          <w:bCs/>
          <w:color w:val="auto"/>
          <w:lang w:val="es-SV"/>
        </w:rPr>
        <w:tab/>
      </w:r>
      <w:r w:rsidRPr="00E7476E">
        <w:rPr>
          <w:rFonts w:ascii="Arial Narrow" w:eastAsia="Times New Roman" w:hAnsi="Arial Narrow" w:cs="Tahoma"/>
          <w:bCs/>
          <w:color w:val="auto"/>
          <w:lang w:val="es-SV"/>
        </w:rPr>
        <w:tab/>
      </w:r>
      <w:r w:rsidRPr="00E7476E">
        <w:rPr>
          <w:rFonts w:ascii="Arial Narrow" w:eastAsia="Times New Roman" w:hAnsi="Arial Narrow" w:cs="Tahoma"/>
          <w:bCs/>
          <w:color w:val="auto"/>
          <w:lang w:val="es-SV"/>
        </w:rPr>
        <w:tab/>
      </w:r>
      <w:r>
        <w:rPr>
          <w:rFonts w:ascii="Arial Narrow" w:eastAsia="Times New Roman" w:hAnsi="Arial Narrow" w:cs="Tahoma"/>
          <w:bCs/>
          <w:color w:val="auto"/>
          <w:lang w:val="es-SV"/>
        </w:rPr>
        <w:tab/>
      </w:r>
      <w:r w:rsidRPr="00E7476E">
        <w:rPr>
          <w:rFonts w:ascii="Arial Narrow" w:eastAsia="Times New Roman" w:hAnsi="Arial Narrow" w:cs="Tahoma"/>
          <w:bCs/>
          <w:color w:val="auto"/>
          <w:lang w:val="es-SV"/>
        </w:rPr>
        <w:t>5</w:t>
      </w:r>
    </w:p>
    <w:p w:rsidR="001A28B7" w:rsidRPr="00E7476E" w:rsidRDefault="001A28B7" w:rsidP="001A28B7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Arial Narrow" w:eastAsia="Times New Roman" w:hAnsi="Arial Narrow" w:cs="Tahoma"/>
          <w:bCs/>
          <w:color w:val="auto"/>
          <w:lang w:val="es-SV"/>
        </w:rPr>
      </w:pPr>
      <w:r>
        <w:rPr>
          <w:rFonts w:ascii="Arial Narrow" w:eastAsia="Times New Roman" w:hAnsi="Arial Narrow" w:cs="Tahoma"/>
          <w:bCs/>
          <w:color w:val="auto"/>
          <w:lang w:val="es-SV"/>
        </w:rPr>
        <w:t>2.2</w:t>
      </w:r>
      <w:r>
        <w:rPr>
          <w:rFonts w:ascii="Arial Narrow" w:eastAsia="Times New Roman" w:hAnsi="Arial Narrow" w:cs="Tahoma"/>
          <w:bCs/>
          <w:color w:val="auto"/>
          <w:lang w:val="es-SV"/>
        </w:rPr>
        <w:tab/>
        <w:t>Constitución de la República</w:t>
      </w:r>
      <w:r>
        <w:rPr>
          <w:rFonts w:ascii="Arial Narrow" w:eastAsia="Times New Roman" w:hAnsi="Arial Narrow" w:cs="Tahoma"/>
          <w:bCs/>
          <w:color w:val="auto"/>
          <w:lang w:val="es-SV"/>
        </w:rPr>
        <w:tab/>
      </w:r>
      <w:r>
        <w:rPr>
          <w:rFonts w:ascii="Arial Narrow" w:eastAsia="Times New Roman" w:hAnsi="Arial Narrow" w:cs="Tahoma"/>
          <w:bCs/>
          <w:color w:val="auto"/>
          <w:lang w:val="es-SV"/>
        </w:rPr>
        <w:tab/>
      </w:r>
      <w:r>
        <w:rPr>
          <w:rFonts w:ascii="Arial Narrow" w:eastAsia="Times New Roman" w:hAnsi="Arial Narrow" w:cs="Tahoma"/>
          <w:bCs/>
          <w:color w:val="auto"/>
          <w:lang w:val="es-SV"/>
        </w:rPr>
        <w:tab/>
      </w:r>
      <w:r>
        <w:rPr>
          <w:rFonts w:ascii="Arial Narrow" w:eastAsia="Times New Roman" w:hAnsi="Arial Narrow" w:cs="Tahoma"/>
          <w:bCs/>
          <w:color w:val="auto"/>
          <w:lang w:val="es-SV"/>
        </w:rPr>
        <w:tab/>
      </w:r>
      <w:r>
        <w:rPr>
          <w:rFonts w:ascii="Arial Narrow" w:eastAsia="Times New Roman" w:hAnsi="Arial Narrow" w:cs="Tahoma"/>
          <w:bCs/>
          <w:color w:val="auto"/>
          <w:lang w:val="es-SV"/>
        </w:rPr>
        <w:tab/>
      </w:r>
      <w:r>
        <w:rPr>
          <w:rFonts w:ascii="Arial Narrow" w:eastAsia="Times New Roman" w:hAnsi="Arial Narrow" w:cs="Tahoma"/>
          <w:bCs/>
          <w:color w:val="auto"/>
          <w:lang w:val="es-SV"/>
        </w:rPr>
        <w:tab/>
      </w:r>
      <w:r>
        <w:rPr>
          <w:rFonts w:ascii="Arial Narrow" w:eastAsia="Times New Roman" w:hAnsi="Arial Narrow" w:cs="Tahoma"/>
          <w:bCs/>
          <w:color w:val="auto"/>
          <w:lang w:val="es-SV"/>
        </w:rPr>
        <w:tab/>
      </w:r>
      <w:r>
        <w:rPr>
          <w:rFonts w:ascii="Arial Narrow" w:eastAsia="Times New Roman" w:hAnsi="Arial Narrow" w:cs="Tahoma"/>
          <w:bCs/>
          <w:color w:val="auto"/>
          <w:lang w:val="es-SV"/>
        </w:rPr>
        <w:tab/>
        <w:t>5</w:t>
      </w:r>
    </w:p>
    <w:p w:rsidR="001A28B7" w:rsidRPr="00E7476E" w:rsidRDefault="001A28B7" w:rsidP="001A28B7">
      <w:pPr>
        <w:pStyle w:val="NormalWeb"/>
        <w:spacing w:before="0" w:beforeAutospacing="0" w:after="0" w:afterAutospacing="0" w:line="360" w:lineRule="auto"/>
        <w:ind w:left="705" w:hanging="345"/>
        <w:jc w:val="both"/>
        <w:rPr>
          <w:rFonts w:ascii="Arial Narrow" w:eastAsia="Times New Roman" w:hAnsi="Arial Narrow" w:cs="Tahoma"/>
          <w:bCs/>
          <w:color w:val="auto"/>
          <w:lang w:val="es-SV"/>
        </w:rPr>
      </w:pPr>
      <w:r w:rsidRPr="00E7476E">
        <w:rPr>
          <w:rFonts w:ascii="Arial Narrow" w:eastAsia="Times New Roman" w:hAnsi="Arial Narrow" w:cs="Tahoma"/>
          <w:bCs/>
          <w:color w:val="auto"/>
          <w:lang w:val="es-SV"/>
        </w:rPr>
        <w:t>2.3</w:t>
      </w:r>
      <w:r w:rsidRPr="00E7476E">
        <w:rPr>
          <w:rFonts w:ascii="Arial Narrow" w:eastAsia="Times New Roman" w:hAnsi="Arial Narrow" w:cs="Tahoma"/>
          <w:bCs/>
          <w:color w:val="auto"/>
          <w:lang w:val="es-SV"/>
        </w:rPr>
        <w:tab/>
      </w:r>
      <w:r w:rsidRPr="00E7476E">
        <w:rPr>
          <w:rFonts w:ascii="Arial Narrow" w:eastAsia="Times New Roman" w:hAnsi="Arial Narrow" w:cs="Tahoma"/>
          <w:bCs/>
          <w:color w:val="auto"/>
          <w:lang w:val="es-SV"/>
        </w:rPr>
        <w:tab/>
        <w:t>Ley de la Carrera Administrativa Municipal</w:t>
      </w:r>
      <w:r w:rsidRPr="00E7476E">
        <w:rPr>
          <w:rFonts w:ascii="Arial Narrow" w:eastAsia="Times New Roman" w:hAnsi="Arial Narrow" w:cs="Tahoma"/>
          <w:bCs/>
          <w:color w:val="auto"/>
          <w:lang w:val="es-SV"/>
        </w:rPr>
        <w:tab/>
      </w:r>
      <w:r w:rsidRPr="00E7476E">
        <w:rPr>
          <w:rFonts w:ascii="Arial Narrow" w:eastAsia="Times New Roman" w:hAnsi="Arial Narrow" w:cs="Tahoma"/>
          <w:bCs/>
          <w:color w:val="auto"/>
          <w:lang w:val="es-SV"/>
        </w:rPr>
        <w:tab/>
      </w:r>
      <w:r w:rsidRPr="00E7476E">
        <w:rPr>
          <w:rFonts w:ascii="Arial Narrow" w:eastAsia="Times New Roman" w:hAnsi="Arial Narrow" w:cs="Tahoma"/>
          <w:bCs/>
          <w:color w:val="auto"/>
          <w:lang w:val="es-SV"/>
        </w:rPr>
        <w:tab/>
      </w:r>
      <w:r w:rsidRPr="00E7476E">
        <w:rPr>
          <w:rFonts w:ascii="Arial Narrow" w:eastAsia="Times New Roman" w:hAnsi="Arial Narrow" w:cs="Tahoma"/>
          <w:bCs/>
          <w:color w:val="auto"/>
          <w:lang w:val="es-SV"/>
        </w:rPr>
        <w:tab/>
      </w:r>
      <w:r w:rsidRPr="00E7476E">
        <w:rPr>
          <w:rFonts w:ascii="Arial Narrow" w:eastAsia="Times New Roman" w:hAnsi="Arial Narrow" w:cs="Tahoma"/>
          <w:bCs/>
          <w:color w:val="auto"/>
          <w:lang w:val="es-SV"/>
        </w:rPr>
        <w:tab/>
      </w:r>
      <w:r>
        <w:rPr>
          <w:rFonts w:ascii="Arial Narrow" w:eastAsia="Times New Roman" w:hAnsi="Arial Narrow" w:cs="Tahoma"/>
          <w:bCs/>
          <w:color w:val="auto"/>
          <w:lang w:val="es-SV"/>
        </w:rPr>
        <w:tab/>
        <w:t>6</w:t>
      </w:r>
    </w:p>
    <w:p w:rsidR="001A28B7" w:rsidRPr="002A57C1" w:rsidRDefault="001A28B7" w:rsidP="001A28B7">
      <w:pPr>
        <w:pStyle w:val="Prrafodelista"/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hAnsi="Arial Narrow"/>
          <w:b/>
          <w:color w:val="0000FF"/>
          <w:sz w:val="24"/>
          <w:szCs w:val="24"/>
        </w:rPr>
      </w:pPr>
      <w:r w:rsidRPr="002A57C1">
        <w:rPr>
          <w:rFonts w:ascii="Arial Narrow" w:hAnsi="Arial Narrow"/>
          <w:b/>
          <w:color w:val="0000FF"/>
          <w:sz w:val="24"/>
          <w:szCs w:val="24"/>
        </w:rPr>
        <w:t>Base Teórica</w:t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  <w:t>7</w:t>
      </w:r>
    </w:p>
    <w:p w:rsidR="001A28B7" w:rsidRPr="002A57C1" w:rsidRDefault="001A28B7" w:rsidP="001A28B7">
      <w:pPr>
        <w:pStyle w:val="Prrafodelista"/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hAnsi="Arial Narrow"/>
          <w:b/>
          <w:color w:val="0000FF"/>
          <w:sz w:val="24"/>
          <w:szCs w:val="24"/>
        </w:rPr>
      </w:pPr>
      <w:r w:rsidRPr="002A57C1">
        <w:rPr>
          <w:rFonts w:ascii="Arial Narrow" w:hAnsi="Arial Narrow"/>
          <w:b/>
          <w:color w:val="0000FF"/>
          <w:sz w:val="24"/>
          <w:szCs w:val="24"/>
        </w:rPr>
        <w:t>Metodología</w:t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  <w:t>10</w:t>
      </w:r>
    </w:p>
    <w:p w:rsidR="001A28B7" w:rsidRPr="002A57C1" w:rsidRDefault="001A28B7" w:rsidP="001A28B7">
      <w:pPr>
        <w:pStyle w:val="Prrafodelista"/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hAnsi="Arial Narrow"/>
          <w:b/>
          <w:color w:val="0000FF"/>
          <w:sz w:val="24"/>
          <w:szCs w:val="24"/>
        </w:rPr>
      </w:pPr>
      <w:r w:rsidRPr="002A57C1">
        <w:rPr>
          <w:rFonts w:ascii="Arial Narrow" w:hAnsi="Arial Narrow"/>
          <w:b/>
          <w:color w:val="0000FF"/>
          <w:sz w:val="24"/>
          <w:szCs w:val="24"/>
        </w:rPr>
        <w:t>Revisión y Actualización</w:t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>11</w:t>
      </w:r>
    </w:p>
    <w:p w:rsidR="001A28B7" w:rsidRPr="002A57C1" w:rsidRDefault="001A28B7" w:rsidP="001A28B7">
      <w:pPr>
        <w:pStyle w:val="Prrafodelista"/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hAnsi="Arial Narrow"/>
          <w:b/>
          <w:color w:val="0000FF"/>
          <w:sz w:val="24"/>
          <w:szCs w:val="24"/>
        </w:rPr>
      </w:pPr>
      <w:r w:rsidRPr="002A57C1">
        <w:rPr>
          <w:rFonts w:ascii="Arial Narrow" w:hAnsi="Arial Narrow"/>
          <w:b/>
          <w:color w:val="0000FF"/>
          <w:sz w:val="24"/>
          <w:szCs w:val="24"/>
        </w:rPr>
        <w:t xml:space="preserve">Ámbito de Aplicación </w:t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  <w:t>12</w:t>
      </w:r>
    </w:p>
    <w:p w:rsidR="001A28B7" w:rsidRPr="002A57C1" w:rsidRDefault="001A28B7" w:rsidP="001A28B7">
      <w:pPr>
        <w:pStyle w:val="Prrafodelista"/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hAnsi="Arial Narrow"/>
          <w:b/>
          <w:color w:val="0000FF"/>
          <w:sz w:val="24"/>
          <w:szCs w:val="24"/>
        </w:rPr>
      </w:pPr>
      <w:r w:rsidRPr="002A57C1">
        <w:rPr>
          <w:rFonts w:ascii="Arial Narrow" w:hAnsi="Arial Narrow"/>
          <w:b/>
          <w:color w:val="0000FF"/>
          <w:sz w:val="24"/>
          <w:szCs w:val="24"/>
        </w:rPr>
        <w:t>Criterios y Condiciones para la Operación del Sistema Retributivo</w:t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>13</w:t>
      </w:r>
    </w:p>
    <w:p w:rsidR="001A28B7" w:rsidRPr="002A57C1" w:rsidRDefault="001A28B7" w:rsidP="001A28B7">
      <w:pPr>
        <w:pStyle w:val="Prrafodelista"/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hAnsi="Arial Narrow"/>
          <w:b/>
          <w:color w:val="0000FF"/>
          <w:sz w:val="24"/>
          <w:szCs w:val="24"/>
        </w:rPr>
      </w:pPr>
      <w:r w:rsidRPr="002A57C1">
        <w:rPr>
          <w:rFonts w:ascii="Arial Narrow" w:hAnsi="Arial Narrow"/>
          <w:b/>
          <w:color w:val="0000FF"/>
          <w:sz w:val="24"/>
          <w:szCs w:val="24"/>
        </w:rPr>
        <w:t>Estructura del Sistema Retributivo</w:t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>15</w:t>
      </w:r>
    </w:p>
    <w:p w:rsidR="001A28B7" w:rsidRPr="007C287C" w:rsidRDefault="001A28B7" w:rsidP="001A28B7">
      <w:pPr>
        <w:pStyle w:val="Prrafodelista"/>
        <w:numPr>
          <w:ilvl w:val="0"/>
          <w:numId w:val="1"/>
        </w:numPr>
        <w:spacing w:after="0" w:line="360" w:lineRule="auto"/>
        <w:ind w:left="357"/>
        <w:contextualSpacing/>
        <w:jc w:val="both"/>
        <w:rPr>
          <w:rFonts w:ascii="Arial Narrow" w:hAnsi="Arial Narrow"/>
          <w:b/>
          <w:color w:val="0000FF"/>
          <w:sz w:val="24"/>
          <w:szCs w:val="24"/>
        </w:rPr>
      </w:pPr>
      <w:r w:rsidRPr="007C287C">
        <w:rPr>
          <w:rFonts w:ascii="Arial Narrow" w:hAnsi="Arial Narrow"/>
          <w:b/>
          <w:color w:val="0000FF"/>
          <w:sz w:val="24"/>
          <w:szCs w:val="24"/>
        </w:rPr>
        <w:t>Procedimientos y Consideraciones para el Ascenso de Categorías y Mejora Salarial</w:t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 w:rsidRPr="007C287C">
        <w:rPr>
          <w:rFonts w:ascii="Arial Narrow" w:hAnsi="Arial Narrow"/>
          <w:b/>
          <w:color w:val="0000FF"/>
          <w:sz w:val="24"/>
          <w:szCs w:val="24"/>
        </w:rPr>
        <w:t>17</w:t>
      </w:r>
    </w:p>
    <w:p w:rsidR="001A28B7" w:rsidRDefault="001A28B7" w:rsidP="001A28B7">
      <w:pPr>
        <w:pStyle w:val="Prrafodelista"/>
        <w:numPr>
          <w:ilvl w:val="0"/>
          <w:numId w:val="1"/>
        </w:numPr>
        <w:spacing w:after="0" w:line="360" w:lineRule="auto"/>
        <w:ind w:left="357"/>
        <w:contextualSpacing/>
        <w:jc w:val="both"/>
        <w:rPr>
          <w:rFonts w:ascii="Arial Narrow" w:hAnsi="Arial Narrow"/>
          <w:b/>
          <w:color w:val="0000FF"/>
          <w:sz w:val="24"/>
          <w:szCs w:val="24"/>
        </w:rPr>
      </w:pPr>
      <w:r w:rsidRPr="002A57C1">
        <w:rPr>
          <w:rFonts w:ascii="Arial Narrow" w:hAnsi="Arial Narrow"/>
          <w:b/>
          <w:color w:val="0000FF"/>
          <w:sz w:val="24"/>
          <w:szCs w:val="24"/>
        </w:rPr>
        <w:t>Categorías y Mejoras Salariales por Niveles Funcionariales</w:t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>19</w:t>
      </w:r>
    </w:p>
    <w:p w:rsidR="001A28B7" w:rsidRDefault="001A28B7" w:rsidP="001A28B7">
      <w:pPr>
        <w:pStyle w:val="Prrafodelista"/>
        <w:numPr>
          <w:ilvl w:val="0"/>
          <w:numId w:val="1"/>
        </w:numPr>
        <w:spacing w:after="0" w:line="360" w:lineRule="auto"/>
        <w:ind w:left="357"/>
        <w:contextualSpacing/>
        <w:jc w:val="both"/>
        <w:rPr>
          <w:rFonts w:ascii="Arial Narrow" w:hAnsi="Arial Narrow"/>
          <w:b/>
          <w:color w:val="0000FF"/>
          <w:sz w:val="24"/>
          <w:szCs w:val="24"/>
        </w:rPr>
      </w:pPr>
      <w:r>
        <w:rPr>
          <w:rFonts w:ascii="Arial Narrow" w:hAnsi="Arial Narrow"/>
          <w:b/>
          <w:color w:val="0000FF"/>
          <w:sz w:val="24"/>
          <w:szCs w:val="24"/>
        </w:rPr>
        <w:t xml:space="preserve">Escala Salarial por Niveles Funcionariales </w:t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</w:p>
    <w:p w:rsidR="001A28B7" w:rsidRDefault="001A28B7" w:rsidP="001A28B7">
      <w:pPr>
        <w:pStyle w:val="Prrafodelista"/>
        <w:numPr>
          <w:ilvl w:val="0"/>
          <w:numId w:val="23"/>
        </w:numPr>
        <w:spacing w:after="0" w:line="360" w:lineRule="auto"/>
        <w:contextualSpacing/>
        <w:jc w:val="both"/>
        <w:rPr>
          <w:rFonts w:ascii="Arial Narrow" w:hAnsi="Arial Narrow"/>
          <w:b/>
          <w:color w:val="0000FF"/>
          <w:sz w:val="24"/>
          <w:szCs w:val="24"/>
        </w:rPr>
      </w:pPr>
      <w:r>
        <w:rPr>
          <w:rFonts w:ascii="Arial Narrow" w:hAnsi="Arial Narrow"/>
          <w:b/>
          <w:color w:val="0000FF"/>
          <w:sz w:val="24"/>
          <w:szCs w:val="24"/>
        </w:rPr>
        <w:t>Escala Salarial 3ª Categoría</w:t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  <w:t>20</w:t>
      </w:r>
    </w:p>
    <w:p w:rsidR="001A28B7" w:rsidRDefault="001A28B7" w:rsidP="001A28B7">
      <w:pPr>
        <w:pStyle w:val="Prrafodelista"/>
        <w:numPr>
          <w:ilvl w:val="0"/>
          <w:numId w:val="23"/>
        </w:numPr>
        <w:spacing w:after="0" w:line="360" w:lineRule="auto"/>
        <w:contextualSpacing/>
        <w:jc w:val="both"/>
        <w:rPr>
          <w:rFonts w:ascii="Arial Narrow" w:hAnsi="Arial Narrow"/>
          <w:b/>
          <w:color w:val="0000FF"/>
          <w:sz w:val="24"/>
          <w:szCs w:val="24"/>
        </w:rPr>
      </w:pPr>
      <w:r>
        <w:rPr>
          <w:rFonts w:ascii="Arial Narrow" w:hAnsi="Arial Narrow"/>
          <w:b/>
          <w:color w:val="0000FF"/>
          <w:sz w:val="24"/>
          <w:szCs w:val="24"/>
        </w:rPr>
        <w:t>Escala Salarial 2ª Categoría</w:t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  <w:t>22</w:t>
      </w:r>
    </w:p>
    <w:p w:rsidR="001A28B7" w:rsidRPr="008773B1" w:rsidRDefault="001A28B7" w:rsidP="001A28B7">
      <w:pPr>
        <w:pStyle w:val="Prrafodelista"/>
        <w:numPr>
          <w:ilvl w:val="0"/>
          <w:numId w:val="23"/>
        </w:numPr>
        <w:spacing w:after="0" w:line="360" w:lineRule="auto"/>
        <w:contextualSpacing/>
        <w:jc w:val="both"/>
        <w:rPr>
          <w:rFonts w:ascii="Arial Narrow" w:hAnsi="Arial Narrow"/>
          <w:b/>
          <w:color w:val="0000FF"/>
          <w:sz w:val="24"/>
          <w:szCs w:val="24"/>
        </w:rPr>
      </w:pPr>
      <w:r>
        <w:rPr>
          <w:rFonts w:ascii="Arial Narrow" w:hAnsi="Arial Narrow"/>
          <w:b/>
          <w:color w:val="0000FF"/>
          <w:sz w:val="24"/>
          <w:szCs w:val="24"/>
        </w:rPr>
        <w:t>Escala Salarial 1ª Categoría</w:t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  <w:t>24</w:t>
      </w:r>
    </w:p>
    <w:p w:rsidR="001A28B7" w:rsidRPr="002A57C1" w:rsidRDefault="001A28B7" w:rsidP="001A28B7">
      <w:pPr>
        <w:pStyle w:val="Prrafodelista"/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hAnsi="Arial Narrow"/>
          <w:b/>
          <w:color w:val="0000FF"/>
          <w:sz w:val="24"/>
          <w:szCs w:val="24"/>
        </w:rPr>
      </w:pPr>
      <w:r w:rsidRPr="002A57C1">
        <w:rPr>
          <w:rFonts w:ascii="Arial Narrow" w:hAnsi="Arial Narrow"/>
          <w:b/>
          <w:color w:val="0000FF"/>
          <w:sz w:val="24"/>
          <w:szCs w:val="24"/>
        </w:rPr>
        <w:t>Opciones de Estímulos de Reconocimientos no Salariales</w:t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 w:rsidRPr="002A57C1"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  <w:t>26</w:t>
      </w:r>
    </w:p>
    <w:p w:rsidR="001A28B7" w:rsidRDefault="001A28B7" w:rsidP="001A28B7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color w:val="0000FF"/>
          <w:sz w:val="24"/>
          <w:szCs w:val="24"/>
        </w:rPr>
      </w:pP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>
        <w:rPr>
          <w:rFonts w:ascii="Arial Narrow" w:hAnsi="Arial Narrow"/>
          <w:b/>
          <w:color w:val="0000FF"/>
          <w:sz w:val="24"/>
          <w:szCs w:val="24"/>
        </w:rPr>
        <w:tab/>
      </w:r>
      <w:r w:rsidRPr="00D768DA">
        <w:rPr>
          <w:rFonts w:ascii="Arial Narrow" w:hAnsi="Arial Narrow"/>
          <w:b/>
          <w:color w:val="0000FF"/>
          <w:sz w:val="24"/>
          <w:szCs w:val="24"/>
        </w:rPr>
        <w:tab/>
      </w:r>
    </w:p>
    <w:p w:rsidR="001A28B7" w:rsidRDefault="001A28B7" w:rsidP="001A28B7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color w:val="0000FF"/>
          <w:sz w:val="24"/>
          <w:szCs w:val="24"/>
        </w:rPr>
      </w:pPr>
    </w:p>
    <w:p w:rsidR="001A28B7" w:rsidRDefault="001A28B7" w:rsidP="001A28B7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color w:val="0000FF"/>
          <w:sz w:val="24"/>
          <w:szCs w:val="24"/>
        </w:rPr>
      </w:pPr>
    </w:p>
    <w:p w:rsidR="001A28B7" w:rsidRDefault="001A28B7" w:rsidP="001A28B7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color w:val="0000FF"/>
          <w:sz w:val="24"/>
          <w:szCs w:val="24"/>
        </w:rPr>
      </w:pPr>
    </w:p>
    <w:p w:rsidR="001A28B7" w:rsidRDefault="001A28B7" w:rsidP="001A28B7">
      <w:pPr>
        <w:pStyle w:val="Prrafodelista"/>
        <w:spacing w:line="360" w:lineRule="auto"/>
        <w:ind w:left="360"/>
        <w:jc w:val="both"/>
        <w:rPr>
          <w:rFonts w:ascii="Arial Narrow" w:hAnsi="Arial Narrow"/>
          <w:b/>
          <w:color w:val="0000FF"/>
          <w:sz w:val="24"/>
          <w:szCs w:val="24"/>
        </w:rPr>
      </w:pPr>
    </w:p>
    <w:p w:rsidR="001A28B7" w:rsidRPr="002070A1" w:rsidRDefault="001A28B7" w:rsidP="001A28B7">
      <w:pPr>
        <w:jc w:val="center"/>
        <w:rPr>
          <w:noProof/>
          <w:sz w:val="32"/>
          <w:szCs w:val="32"/>
          <w:lang w:val="es-ES" w:eastAsia="es-ES"/>
        </w:rPr>
      </w:pPr>
      <w:r w:rsidRPr="002070A1">
        <w:rPr>
          <w:rFonts w:ascii="Arial Black" w:hAnsi="Arial Black"/>
          <w:b/>
          <w:i/>
          <w:color w:val="0000FF"/>
          <w:sz w:val="32"/>
          <w:szCs w:val="32"/>
          <w:lang w:val="es-ES" w:eastAsia="es-ES"/>
        </w:rPr>
        <w:lastRenderedPageBreak/>
        <w:t>Introducción</w:t>
      </w:r>
    </w:p>
    <w:p w:rsidR="001A28B7" w:rsidRDefault="001A28B7" w:rsidP="001A28B7">
      <w:pPr>
        <w:spacing w:after="0"/>
        <w:jc w:val="both"/>
        <w:rPr>
          <w:sz w:val="24"/>
          <w:szCs w:val="24"/>
        </w:rPr>
      </w:pPr>
      <w:r w:rsidRPr="003456E9">
        <w:rPr>
          <w:sz w:val="24"/>
          <w:szCs w:val="24"/>
        </w:rPr>
        <w:t xml:space="preserve">El presente manual tiene como finalidad general establecer en la </w:t>
      </w:r>
      <w:r w:rsidR="00EA4AB0">
        <w:rPr>
          <w:sz w:val="24"/>
          <w:szCs w:val="24"/>
        </w:rPr>
        <w:t>Municipalidad</w:t>
      </w:r>
      <w:r w:rsidRPr="003456E9">
        <w:rPr>
          <w:sz w:val="24"/>
          <w:szCs w:val="24"/>
        </w:rPr>
        <w:t xml:space="preserve"> de </w:t>
      </w:r>
      <w:r w:rsidR="006F34BE">
        <w:rPr>
          <w:sz w:val="24"/>
          <w:szCs w:val="24"/>
        </w:rPr>
        <w:t>Nueva Guadalupe</w:t>
      </w:r>
      <w:r w:rsidR="00A11B1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456E9">
        <w:rPr>
          <w:sz w:val="24"/>
          <w:szCs w:val="24"/>
        </w:rPr>
        <w:t xml:space="preserve">un sistema que regule los ascensos y salarios por nivel funcionarial de los empleados </w:t>
      </w:r>
      <w:r>
        <w:rPr>
          <w:sz w:val="24"/>
          <w:szCs w:val="24"/>
        </w:rPr>
        <w:t xml:space="preserve">que laboran en la </w:t>
      </w:r>
      <w:r w:rsidR="00EA4AB0">
        <w:rPr>
          <w:sz w:val="24"/>
          <w:szCs w:val="24"/>
        </w:rPr>
        <w:t>municipalidad</w:t>
      </w:r>
      <w:r w:rsidRPr="003456E9">
        <w:rPr>
          <w:sz w:val="24"/>
          <w:szCs w:val="24"/>
        </w:rPr>
        <w:t>.</w:t>
      </w:r>
    </w:p>
    <w:p w:rsidR="001A28B7" w:rsidRPr="003456E9" w:rsidRDefault="001A28B7" w:rsidP="001A28B7">
      <w:pPr>
        <w:spacing w:after="0"/>
        <w:jc w:val="both"/>
        <w:rPr>
          <w:sz w:val="24"/>
          <w:szCs w:val="24"/>
        </w:rPr>
      </w:pPr>
    </w:p>
    <w:p w:rsidR="001A28B7" w:rsidRDefault="001A28B7" w:rsidP="001A28B7">
      <w:pPr>
        <w:spacing w:after="0"/>
        <w:jc w:val="both"/>
        <w:rPr>
          <w:sz w:val="24"/>
          <w:szCs w:val="24"/>
        </w:rPr>
      </w:pPr>
      <w:r w:rsidRPr="003456E9">
        <w:rPr>
          <w:sz w:val="24"/>
          <w:szCs w:val="24"/>
        </w:rPr>
        <w:t>La base jurídica principal de</w:t>
      </w:r>
      <w:r w:rsidR="00457A3E">
        <w:rPr>
          <w:sz w:val="24"/>
          <w:szCs w:val="24"/>
        </w:rPr>
        <w:t>l</w:t>
      </w:r>
      <w:r w:rsidRPr="003456E9">
        <w:rPr>
          <w:sz w:val="24"/>
          <w:szCs w:val="24"/>
        </w:rPr>
        <w:t xml:space="preserve"> diseño y puesta en marcha de este manual es la Ley de la Carrera Administrativa Municipal, el Código Municipal, así como otros cuerpos legales tanto s</w:t>
      </w:r>
      <w:r w:rsidR="00457A3E">
        <w:rPr>
          <w:sz w:val="24"/>
          <w:szCs w:val="24"/>
        </w:rPr>
        <w:t xml:space="preserve">ecundarios, como internos a la </w:t>
      </w:r>
      <w:r w:rsidR="00EA4AB0">
        <w:rPr>
          <w:sz w:val="24"/>
          <w:szCs w:val="24"/>
        </w:rPr>
        <w:t>municipalidad</w:t>
      </w:r>
      <w:r w:rsidRPr="003456E9">
        <w:rPr>
          <w:sz w:val="24"/>
          <w:szCs w:val="24"/>
        </w:rPr>
        <w:t>.</w:t>
      </w:r>
    </w:p>
    <w:p w:rsidR="001A28B7" w:rsidRPr="003456E9" w:rsidRDefault="001A28B7" w:rsidP="001A28B7">
      <w:pPr>
        <w:spacing w:after="0"/>
        <w:jc w:val="both"/>
        <w:rPr>
          <w:sz w:val="24"/>
          <w:szCs w:val="24"/>
        </w:rPr>
      </w:pPr>
    </w:p>
    <w:p w:rsidR="001A28B7" w:rsidRPr="003456E9" w:rsidRDefault="001A28B7" w:rsidP="001A28B7">
      <w:pPr>
        <w:pStyle w:val="Prrafodelista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En su contenido</w:t>
      </w:r>
      <w:r w:rsidRPr="003456E9">
        <w:rPr>
          <w:sz w:val="24"/>
          <w:szCs w:val="24"/>
        </w:rPr>
        <w:t xml:space="preserve"> el manual desarrolla</w:t>
      </w:r>
      <w:r w:rsidR="009A642F">
        <w:rPr>
          <w:sz w:val="24"/>
          <w:szCs w:val="24"/>
        </w:rPr>
        <w:t>:</w:t>
      </w:r>
      <w:r w:rsidRPr="003456E9">
        <w:rPr>
          <w:sz w:val="24"/>
          <w:szCs w:val="24"/>
        </w:rPr>
        <w:t xml:space="preserve"> </w:t>
      </w:r>
      <w:r w:rsidR="009A642F">
        <w:rPr>
          <w:sz w:val="24"/>
          <w:szCs w:val="24"/>
        </w:rPr>
        <w:t>los</w:t>
      </w:r>
      <w:r w:rsidRPr="003456E9">
        <w:rPr>
          <w:sz w:val="24"/>
          <w:szCs w:val="24"/>
        </w:rPr>
        <w:t xml:space="preserve"> objetivos generales y específicos, </w:t>
      </w:r>
      <w:r w:rsidR="009A642F">
        <w:rPr>
          <w:sz w:val="24"/>
          <w:szCs w:val="24"/>
        </w:rPr>
        <w:t>la</w:t>
      </w:r>
      <w:r w:rsidRPr="003456E9">
        <w:rPr>
          <w:sz w:val="24"/>
          <w:szCs w:val="24"/>
        </w:rPr>
        <w:t xml:space="preserve"> base legal, </w:t>
      </w:r>
      <w:r w:rsidR="009A642F">
        <w:rPr>
          <w:sz w:val="24"/>
          <w:szCs w:val="24"/>
        </w:rPr>
        <w:t xml:space="preserve">la base teórica, </w:t>
      </w:r>
      <w:r w:rsidRPr="003456E9">
        <w:rPr>
          <w:sz w:val="24"/>
          <w:szCs w:val="24"/>
        </w:rPr>
        <w:t xml:space="preserve"> pautas de revisión y actualización, el ámbito de aplicación, criterios y condiciones para la operación del sistema retributivo, la estructura del sistema</w:t>
      </w:r>
      <w:r w:rsidR="009A642F">
        <w:rPr>
          <w:sz w:val="24"/>
          <w:szCs w:val="24"/>
        </w:rPr>
        <w:t xml:space="preserve"> retributivo</w:t>
      </w:r>
      <w:r w:rsidRPr="003456E9">
        <w:rPr>
          <w:sz w:val="24"/>
          <w:szCs w:val="24"/>
        </w:rPr>
        <w:t xml:space="preserve">, </w:t>
      </w:r>
      <w:r w:rsidR="009A642F">
        <w:rPr>
          <w:sz w:val="24"/>
          <w:szCs w:val="24"/>
        </w:rPr>
        <w:t xml:space="preserve">el </w:t>
      </w:r>
      <w:r w:rsidRPr="003456E9">
        <w:rPr>
          <w:sz w:val="24"/>
          <w:szCs w:val="24"/>
        </w:rPr>
        <w:t>procedimiento para el ascenso de categorías y remuneraciones, la retribución salarial de los empleados municipales por cargos y niveles funcionariales, así como</w:t>
      </w:r>
      <w:r w:rsidR="009A642F">
        <w:rPr>
          <w:sz w:val="24"/>
          <w:szCs w:val="24"/>
        </w:rPr>
        <w:t xml:space="preserve"> las opciones de reconocimiento</w:t>
      </w:r>
      <w:r w:rsidRPr="003456E9">
        <w:rPr>
          <w:sz w:val="24"/>
          <w:szCs w:val="24"/>
        </w:rPr>
        <w:t xml:space="preserve"> no monetarios.</w:t>
      </w:r>
    </w:p>
    <w:p w:rsidR="001A28B7" w:rsidRDefault="001A28B7" w:rsidP="001A28B7">
      <w:pPr>
        <w:widowControl w:val="0"/>
        <w:adjustRightInd w:val="0"/>
        <w:spacing w:after="0"/>
        <w:jc w:val="both"/>
        <w:rPr>
          <w:rFonts w:cs="Arial"/>
          <w:bCs/>
          <w:sz w:val="24"/>
          <w:szCs w:val="24"/>
          <w:lang w:val="es-CR"/>
        </w:rPr>
      </w:pPr>
    </w:p>
    <w:p w:rsidR="001A28B7" w:rsidRDefault="001A28B7" w:rsidP="001A28B7">
      <w:pPr>
        <w:widowControl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3456E9">
        <w:rPr>
          <w:rFonts w:cs="Arial"/>
          <w:bCs/>
          <w:sz w:val="24"/>
          <w:szCs w:val="24"/>
          <w:lang w:val="es-CR"/>
        </w:rPr>
        <w:t xml:space="preserve">El sistema retributivo en general, constituye un elemento de modernización y transparencia en la administración de los incentivos y mejoras salariales que impulsa progresivamente la </w:t>
      </w:r>
      <w:r w:rsidR="00EA4AB0">
        <w:rPr>
          <w:rFonts w:cs="Arial"/>
          <w:bCs/>
          <w:sz w:val="24"/>
          <w:szCs w:val="24"/>
          <w:lang w:val="es-CR"/>
        </w:rPr>
        <w:t>municipalidad</w:t>
      </w:r>
      <w:r>
        <w:rPr>
          <w:rFonts w:cs="Arial"/>
          <w:sz w:val="24"/>
          <w:szCs w:val="24"/>
        </w:rPr>
        <w:t xml:space="preserve">.    </w:t>
      </w:r>
    </w:p>
    <w:p w:rsidR="001A28B7" w:rsidRDefault="001A28B7" w:rsidP="001A28B7">
      <w:pPr>
        <w:widowControl w:val="0"/>
        <w:adjustRightInd w:val="0"/>
        <w:spacing w:after="0"/>
        <w:jc w:val="both"/>
        <w:rPr>
          <w:sz w:val="24"/>
          <w:szCs w:val="24"/>
        </w:rPr>
      </w:pPr>
    </w:p>
    <w:p w:rsidR="001A28B7" w:rsidRDefault="001A28B7" w:rsidP="001A28B7">
      <w:pPr>
        <w:widowControl w:val="0"/>
        <w:adjustRightInd w:val="0"/>
        <w:spacing w:after="0"/>
        <w:jc w:val="both"/>
        <w:rPr>
          <w:noProof/>
          <w:sz w:val="24"/>
          <w:szCs w:val="24"/>
          <w:lang w:val="es-ES" w:eastAsia="es-ES"/>
        </w:rPr>
      </w:pPr>
      <w:r w:rsidRPr="003456E9">
        <w:rPr>
          <w:sz w:val="24"/>
          <w:szCs w:val="24"/>
        </w:rPr>
        <w:t xml:space="preserve">Este manual responde en cada una de sus partes y consideraciones a las disposiciones de la Ley de la Carrera Administrativa Municipal y ha sido </w:t>
      </w:r>
      <w:r w:rsidR="00A11B1B">
        <w:rPr>
          <w:sz w:val="24"/>
          <w:szCs w:val="24"/>
        </w:rPr>
        <w:t>actualiz</w:t>
      </w:r>
      <w:r w:rsidRPr="003456E9">
        <w:rPr>
          <w:sz w:val="24"/>
          <w:szCs w:val="24"/>
        </w:rPr>
        <w:t xml:space="preserve">ado por la </w:t>
      </w:r>
      <w:r w:rsidR="00EA4AB0">
        <w:rPr>
          <w:sz w:val="24"/>
          <w:szCs w:val="24"/>
        </w:rPr>
        <w:t>municipalidad</w:t>
      </w:r>
      <w:r w:rsidRPr="003456E9">
        <w:rPr>
          <w:sz w:val="24"/>
          <w:szCs w:val="24"/>
        </w:rPr>
        <w:t xml:space="preserve"> con </w:t>
      </w:r>
      <w:r w:rsidR="009A642F">
        <w:rPr>
          <w:sz w:val="24"/>
          <w:szCs w:val="24"/>
        </w:rPr>
        <w:t>la asesoría y asistencia técnica</w:t>
      </w:r>
      <w:r w:rsidRPr="003456E9">
        <w:rPr>
          <w:sz w:val="24"/>
          <w:szCs w:val="24"/>
        </w:rPr>
        <w:t xml:space="preserve"> del Instituto Salvadoreño de Desarrollo Municipal ISDEM</w:t>
      </w:r>
      <w:r>
        <w:rPr>
          <w:sz w:val="24"/>
          <w:szCs w:val="24"/>
        </w:rPr>
        <w:t>.</w:t>
      </w:r>
    </w:p>
    <w:p w:rsidR="001A28B7" w:rsidRDefault="001A28B7" w:rsidP="001A28B7">
      <w:pPr>
        <w:widowControl w:val="0"/>
        <w:tabs>
          <w:tab w:val="left" w:pos="3685"/>
        </w:tabs>
        <w:adjustRightInd w:val="0"/>
        <w:jc w:val="both"/>
        <w:rPr>
          <w:noProof/>
          <w:sz w:val="24"/>
          <w:szCs w:val="24"/>
          <w:lang w:val="es-ES" w:eastAsia="es-ES"/>
        </w:rPr>
      </w:pPr>
    </w:p>
    <w:p w:rsidR="001A28B7" w:rsidRPr="00DF7D4B" w:rsidRDefault="001A28B7" w:rsidP="001A28B7">
      <w:pPr>
        <w:widowControl w:val="0"/>
        <w:tabs>
          <w:tab w:val="left" w:pos="3685"/>
        </w:tabs>
        <w:adjustRightInd w:val="0"/>
        <w:rPr>
          <w:noProof/>
          <w:sz w:val="24"/>
          <w:szCs w:val="24"/>
          <w:lang w:val="es-ES" w:eastAsia="es-ES"/>
        </w:rPr>
      </w:pPr>
    </w:p>
    <w:p w:rsidR="001A28B7" w:rsidRPr="00DF7D4B" w:rsidRDefault="001A28B7" w:rsidP="001A28B7">
      <w:pPr>
        <w:widowControl w:val="0"/>
        <w:tabs>
          <w:tab w:val="left" w:pos="3685"/>
        </w:tabs>
        <w:adjustRightInd w:val="0"/>
        <w:rPr>
          <w:noProof/>
          <w:sz w:val="24"/>
          <w:szCs w:val="24"/>
          <w:lang w:val="es-ES" w:eastAsia="es-ES"/>
        </w:rPr>
      </w:pPr>
    </w:p>
    <w:p w:rsidR="001A28B7" w:rsidRDefault="001A28B7" w:rsidP="001A28B7">
      <w:pPr>
        <w:widowControl w:val="0"/>
        <w:tabs>
          <w:tab w:val="left" w:pos="3685"/>
        </w:tabs>
        <w:adjustRightInd w:val="0"/>
        <w:rPr>
          <w:noProof/>
          <w:sz w:val="24"/>
          <w:szCs w:val="24"/>
          <w:lang w:eastAsia="es-MX"/>
        </w:rPr>
      </w:pPr>
    </w:p>
    <w:p w:rsidR="001A28B7" w:rsidRDefault="001A28B7" w:rsidP="001A28B7">
      <w:pPr>
        <w:widowControl w:val="0"/>
        <w:tabs>
          <w:tab w:val="left" w:pos="3685"/>
        </w:tabs>
        <w:adjustRightInd w:val="0"/>
        <w:rPr>
          <w:noProof/>
          <w:sz w:val="24"/>
          <w:szCs w:val="24"/>
          <w:lang w:eastAsia="es-MX"/>
        </w:rPr>
      </w:pPr>
    </w:p>
    <w:p w:rsidR="001A28B7" w:rsidRDefault="001A28B7" w:rsidP="001A28B7">
      <w:pPr>
        <w:widowControl w:val="0"/>
        <w:tabs>
          <w:tab w:val="left" w:pos="3685"/>
        </w:tabs>
        <w:adjustRightInd w:val="0"/>
        <w:rPr>
          <w:noProof/>
          <w:sz w:val="24"/>
          <w:szCs w:val="24"/>
          <w:lang w:eastAsia="es-MX"/>
        </w:rPr>
      </w:pPr>
    </w:p>
    <w:p w:rsidR="002070A1" w:rsidRDefault="002070A1" w:rsidP="001A28B7">
      <w:pPr>
        <w:widowControl w:val="0"/>
        <w:tabs>
          <w:tab w:val="left" w:pos="3685"/>
        </w:tabs>
        <w:adjustRightInd w:val="0"/>
        <w:rPr>
          <w:noProof/>
          <w:sz w:val="24"/>
          <w:szCs w:val="24"/>
          <w:lang w:eastAsia="es-MX"/>
        </w:rPr>
      </w:pPr>
    </w:p>
    <w:p w:rsidR="007827A1" w:rsidRDefault="007827A1" w:rsidP="001A28B7">
      <w:pPr>
        <w:widowControl w:val="0"/>
        <w:tabs>
          <w:tab w:val="left" w:pos="3685"/>
        </w:tabs>
        <w:adjustRightInd w:val="0"/>
        <w:rPr>
          <w:noProof/>
          <w:sz w:val="24"/>
          <w:szCs w:val="24"/>
          <w:lang w:eastAsia="es-MX"/>
        </w:rPr>
      </w:pPr>
    </w:p>
    <w:p w:rsidR="001A28B7" w:rsidRDefault="001A28B7" w:rsidP="001A28B7">
      <w:pPr>
        <w:widowControl w:val="0"/>
        <w:tabs>
          <w:tab w:val="left" w:pos="3685"/>
        </w:tabs>
        <w:adjustRightInd w:val="0"/>
        <w:rPr>
          <w:noProof/>
          <w:sz w:val="24"/>
          <w:szCs w:val="24"/>
          <w:lang w:eastAsia="es-MX"/>
        </w:rPr>
      </w:pPr>
    </w:p>
    <w:p w:rsidR="001A28B7" w:rsidRPr="00536A8E" w:rsidRDefault="001A28B7" w:rsidP="001A28B7">
      <w:pPr>
        <w:pStyle w:val="Prrafodelista"/>
        <w:numPr>
          <w:ilvl w:val="0"/>
          <w:numId w:val="5"/>
        </w:numPr>
        <w:spacing w:after="0" w:line="240" w:lineRule="auto"/>
        <w:ind w:left="0" w:firstLine="0"/>
        <w:contextualSpacing/>
        <w:jc w:val="center"/>
        <w:rPr>
          <w:rFonts w:cs="Arial"/>
          <w:sz w:val="28"/>
          <w:szCs w:val="28"/>
        </w:rPr>
      </w:pPr>
      <w:r w:rsidRPr="00536A8E">
        <w:rPr>
          <w:rFonts w:ascii="Arial Black" w:hAnsi="Arial Black"/>
          <w:b/>
          <w:i/>
          <w:color w:val="0000FF"/>
          <w:sz w:val="28"/>
          <w:szCs w:val="28"/>
        </w:rPr>
        <w:lastRenderedPageBreak/>
        <w:t>Objetivos</w:t>
      </w:r>
      <w:r w:rsidR="002070A1" w:rsidRPr="00536A8E">
        <w:rPr>
          <w:rFonts w:ascii="Arial Black" w:hAnsi="Arial Black"/>
          <w:b/>
          <w:i/>
          <w:color w:val="0000FF"/>
          <w:sz w:val="28"/>
          <w:szCs w:val="28"/>
        </w:rPr>
        <w:t>.</w:t>
      </w:r>
    </w:p>
    <w:p w:rsidR="001A28B7" w:rsidRDefault="001A28B7" w:rsidP="001A28B7">
      <w:pPr>
        <w:ind w:left="720"/>
        <w:jc w:val="both"/>
        <w:rPr>
          <w:rFonts w:cs="Arial"/>
          <w:sz w:val="24"/>
          <w:szCs w:val="24"/>
        </w:rPr>
      </w:pPr>
    </w:p>
    <w:p w:rsidR="001A28B7" w:rsidRPr="00812950" w:rsidRDefault="001A28B7" w:rsidP="001A28B7">
      <w:pPr>
        <w:numPr>
          <w:ilvl w:val="1"/>
          <w:numId w:val="3"/>
        </w:numPr>
        <w:spacing w:after="0"/>
        <w:jc w:val="both"/>
        <w:rPr>
          <w:rFonts w:cs="Arial"/>
          <w:b/>
          <w:sz w:val="24"/>
          <w:szCs w:val="24"/>
        </w:rPr>
      </w:pPr>
      <w:r w:rsidRPr="00812950">
        <w:rPr>
          <w:rFonts w:cs="Arial"/>
          <w:b/>
          <w:sz w:val="24"/>
          <w:szCs w:val="24"/>
        </w:rPr>
        <w:t>Objetivo General</w:t>
      </w:r>
      <w:r w:rsidR="00E1455B">
        <w:rPr>
          <w:rFonts w:cs="Arial"/>
          <w:b/>
          <w:sz w:val="24"/>
          <w:szCs w:val="24"/>
        </w:rPr>
        <w:t>.</w:t>
      </w:r>
    </w:p>
    <w:p w:rsidR="001A28B7" w:rsidRPr="007D2B95" w:rsidRDefault="001A28B7" w:rsidP="001A28B7">
      <w:pPr>
        <w:spacing w:after="0"/>
        <w:jc w:val="both"/>
        <w:rPr>
          <w:rFonts w:cs="Arial"/>
          <w:sz w:val="24"/>
          <w:szCs w:val="24"/>
        </w:rPr>
      </w:pPr>
    </w:p>
    <w:p w:rsidR="001A28B7" w:rsidRPr="007D2B95" w:rsidRDefault="001A28B7" w:rsidP="001A28B7">
      <w:pPr>
        <w:spacing w:after="0"/>
        <w:ind w:left="709"/>
        <w:jc w:val="both"/>
        <w:rPr>
          <w:rFonts w:cs="Arial"/>
          <w:sz w:val="24"/>
          <w:szCs w:val="24"/>
        </w:rPr>
      </w:pPr>
      <w:r w:rsidRPr="007D2B95">
        <w:rPr>
          <w:sz w:val="24"/>
          <w:szCs w:val="24"/>
        </w:rPr>
        <w:t>Promover la modernización institucional por medio del establecimiento de regulaciones internas que aseguren el acceso ordenado por parte de los empleados de carrera a un sistema de ascensos y mejora salarial debidamente organizada</w:t>
      </w:r>
      <w:r w:rsidRPr="007D2B95">
        <w:rPr>
          <w:rFonts w:cs="Arial"/>
          <w:sz w:val="24"/>
          <w:szCs w:val="24"/>
        </w:rPr>
        <w:t xml:space="preserve">.  </w:t>
      </w:r>
    </w:p>
    <w:p w:rsidR="001A28B7" w:rsidRPr="007D2B95" w:rsidRDefault="001A28B7" w:rsidP="001A28B7">
      <w:pPr>
        <w:spacing w:after="0"/>
        <w:jc w:val="both"/>
        <w:rPr>
          <w:rFonts w:cs="Arial"/>
          <w:sz w:val="24"/>
          <w:szCs w:val="24"/>
        </w:rPr>
      </w:pPr>
    </w:p>
    <w:p w:rsidR="001A28B7" w:rsidRPr="007D2B95" w:rsidRDefault="001A28B7" w:rsidP="001A28B7">
      <w:pPr>
        <w:spacing w:after="0"/>
        <w:jc w:val="both"/>
        <w:rPr>
          <w:rFonts w:cs="Arial"/>
          <w:sz w:val="24"/>
          <w:szCs w:val="24"/>
        </w:rPr>
      </w:pPr>
    </w:p>
    <w:p w:rsidR="001A28B7" w:rsidRPr="007D2B95" w:rsidRDefault="001A28B7" w:rsidP="001A28B7">
      <w:pPr>
        <w:numPr>
          <w:ilvl w:val="1"/>
          <w:numId w:val="3"/>
        </w:numPr>
        <w:spacing w:after="0"/>
        <w:jc w:val="both"/>
        <w:rPr>
          <w:rFonts w:cs="Arial"/>
          <w:b/>
          <w:sz w:val="24"/>
          <w:szCs w:val="24"/>
        </w:rPr>
      </w:pPr>
      <w:r w:rsidRPr="007D2B95">
        <w:rPr>
          <w:rFonts w:cs="Arial"/>
          <w:b/>
          <w:sz w:val="24"/>
          <w:szCs w:val="24"/>
        </w:rPr>
        <w:t>Objetivos Específicos</w:t>
      </w:r>
      <w:r w:rsidR="00E1455B">
        <w:rPr>
          <w:rFonts w:cs="Arial"/>
          <w:b/>
          <w:sz w:val="24"/>
          <w:szCs w:val="24"/>
        </w:rPr>
        <w:t>:</w:t>
      </w:r>
    </w:p>
    <w:p w:rsidR="001A28B7" w:rsidRPr="007D2B95" w:rsidRDefault="001A28B7" w:rsidP="001A28B7">
      <w:pPr>
        <w:spacing w:after="0"/>
        <w:jc w:val="both"/>
        <w:rPr>
          <w:rFonts w:cs="Arial"/>
          <w:sz w:val="24"/>
          <w:szCs w:val="24"/>
        </w:rPr>
      </w:pPr>
    </w:p>
    <w:p w:rsidR="001A28B7" w:rsidRPr="007D2B95" w:rsidRDefault="001A28B7" w:rsidP="001A28B7">
      <w:pPr>
        <w:pStyle w:val="Sinespaciado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7D2B95">
        <w:rPr>
          <w:sz w:val="24"/>
          <w:szCs w:val="24"/>
        </w:rPr>
        <w:t>Establecer por cada nivel funcionarial las categorías de ascenso y mejora salarial de los empleados de la Carrera Administrativa Municipal.</w:t>
      </w:r>
    </w:p>
    <w:p w:rsidR="001A28B7" w:rsidRPr="007D2B95" w:rsidRDefault="001A28B7" w:rsidP="001A28B7">
      <w:pPr>
        <w:pStyle w:val="Sinespaciado"/>
        <w:spacing w:line="276" w:lineRule="auto"/>
        <w:jc w:val="both"/>
        <w:rPr>
          <w:sz w:val="24"/>
          <w:szCs w:val="24"/>
        </w:rPr>
      </w:pPr>
    </w:p>
    <w:p w:rsidR="001A28B7" w:rsidRPr="007D2B95" w:rsidRDefault="001A28B7" w:rsidP="001A28B7">
      <w:pPr>
        <w:pStyle w:val="Sinespaciado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7D2B95">
        <w:rPr>
          <w:sz w:val="24"/>
          <w:szCs w:val="24"/>
        </w:rPr>
        <w:t>Regular el acceso de los empleados a mejora salarial y ascenso dentro de la Carrera Administrativa Municipal.</w:t>
      </w:r>
    </w:p>
    <w:p w:rsidR="001A28B7" w:rsidRPr="007D2B95" w:rsidRDefault="001A28B7" w:rsidP="001A28B7">
      <w:pPr>
        <w:pStyle w:val="Sinespaciado"/>
        <w:spacing w:line="276" w:lineRule="auto"/>
        <w:jc w:val="both"/>
        <w:rPr>
          <w:sz w:val="24"/>
          <w:szCs w:val="24"/>
        </w:rPr>
      </w:pPr>
    </w:p>
    <w:p w:rsidR="001A28B7" w:rsidRPr="007D2B95" w:rsidRDefault="001A28B7" w:rsidP="001A28B7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  <w:lang w:val="es-CR"/>
        </w:rPr>
      </w:pPr>
      <w:r w:rsidRPr="007D2B95">
        <w:rPr>
          <w:sz w:val="24"/>
          <w:szCs w:val="24"/>
        </w:rPr>
        <w:t>Establecer los procedimientos y m</w:t>
      </w:r>
      <w:r>
        <w:rPr>
          <w:sz w:val="24"/>
          <w:szCs w:val="24"/>
        </w:rPr>
        <w:t>ecanismos para la operativizació</w:t>
      </w:r>
      <w:r w:rsidRPr="007D2B95">
        <w:rPr>
          <w:sz w:val="24"/>
          <w:szCs w:val="24"/>
        </w:rPr>
        <w:t>n del sistema retributivo para empleados de la Carrera Administrativa Municipal.</w:t>
      </w:r>
      <w:r w:rsidRPr="007D2B95">
        <w:rPr>
          <w:rFonts w:cs="Arial"/>
          <w:sz w:val="24"/>
          <w:szCs w:val="24"/>
          <w:lang w:val="es-CR"/>
        </w:rPr>
        <w:t xml:space="preserve"> </w:t>
      </w:r>
    </w:p>
    <w:p w:rsidR="001A28B7" w:rsidRPr="007D2B95" w:rsidRDefault="001A28B7" w:rsidP="001A28B7">
      <w:pPr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7D2B95" w:rsidRDefault="001A28B7" w:rsidP="001A28B7">
      <w:pPr>
        <w:spacing w:after="0"/>
        <w:ind w:left="360"/>
        <w:jc w:val="both"/>
        <w:rPr>
          <w:rFonts w:cs="Arial"/>
          <w:sz w:val="24"/>
          <w:szCs w:val="24"/>
        </w:rPr>
      </w:pPr>
    </w:p>
    <w:p w:rsidR="001A28B7" w:rsidRPr="007D2B95" w:rsidRDefault="001A28B7" w:rsidP="001A28B7">
      <w:pPr>
        <w:widowControl w:val="0"/>
        <w:tabs>
          <w:tab w:val="left" w:pos="3685"/>
        </w:tabs>
        <w:adjustRightInd w:val="0"/>
        <w:spacing w:after="0"/>
        <w:rPr>
          <w:noProof/>
          <w:sz w:val="24"/>
          <w:szCs w:val="24"/>
          <w:lang w:eastAsia="es-ES"/>
        </w:rPr>
      </w:pPr>
    </w:p>
    <w:p w:rsidR="001A28B7" w:rsidRPr="007D2B95" w:rsidRDefault="001A28B7" w:rsidP="001A28B7">
      <w:pPr>
        <w:widowControl w:val="0"/>
        <w:tabs>
          <w:tab w:val="left" w:pos="3685"/>
        </w:tabs>
        <w:adjustRightInd w:val="0"/>
        <w:spacing w:after="0"/>
        <w:rPr>
          <w:noProof/>
          <w:sz w:val="24"/>
          <w:szCs w:val="24"/>
          <w:lang w:eastAsia="es-ES"/>
        </w:rPr>
      </w:pPr>
    </w:p>
    <w:p w:rsidR="001A28B7" w:rsidRDefault="001A28B7" w:rsidP="001A28B7">
      <w:pPr>
        <w:widowControl w:val="0"/>
        <w:tabs>
          <w:tab w:val="left" w:pos="3685"/>
        </w:tabs>
        <w:adjustRightInd w:val="0"/>
        <w:rPr>
          <w:noProof/>
          <w:sz w:val="24"/>
          <w:szCs w:val="24"/>
          <w:lang w:eastAsia="es-ES"/>
        </w:rPr>
      </w:pPr>
    </w:p>
    <w:p w:rsidR="001A28B7" w:rsidRDefault="001A28B7" w:rsidP="001A28B7">
      <w:pPr>
        <w:widowControl w:val="0"/>
        <w:tabs>
          <w:tab w:val="left" w:pos="3685"/>
        </w:tabs>
        <w:adjustRightInd w:val="0"/>
        <w:rPr>
          <w:noProof/>
          <w:sz w:val="24"/>
          <w:szCs w:val="24"/>
          <w:lang w:eastAsia="es-ES"/>
        </w:rPr>
      </w:pPr>
    </w:p>
    <w:p w:rsidR="001A28B7" w:rsidRDefault="001A28B7" w:rsidP="001A28B7">
      <w:pPr>
        <w:widowControl w:val="0"/>
        <w:tabs>
          <w:tab w:val="left" w:pos="3685"/>
        </w:tabs>
        <w:adjustRightInd w:val="0"/>
        <w:rPr>
          <w:noProof/>
          <w:sz w:val="24"/>
          <w:szCs w:val="24"/>
          <w:lang w:eastAsia="es-ES"/>
        </w:rPr>
      </w:pPr>
    </w:p>
    <w:p w:rsidR="001A28B7" w:rsidRDefault="001A28B7" w:rsidP="001A28B7">
      <w:pPr>
        <w:widowControl w:val="0"/>
        <w:tabs>
          <w:tab w:val="left" w:pos="3685"/>
        </w:tabs>
        <w:adjustRightInd w:val="0"/>
        <w:rPr>
          <w:noProof/>
          <w:sz w:val="24"/>
          <w:szCs w:val="24"/>
          <w:lang w:eastAsia="es-ES"/>
        </w:rPr>
      </w:pPr>
    </w:p>
    <w:p w:rsidR="001A28B7" w:rsidRDefault="001A28B7" w:rsidP="001A28B7">
      <w:pPr>
        <w:widowControl w:val="0"/>
        <w:tabs>
          <w:tab w:val="left" w:pos="3685"/>
        </w:tabs>
        <w:adjustRightInd w:val="0"/>
        <w:rPr>
          <w:noProof/>
          <w:sz w:val="24"/>
          <w:szCs w:val="24"/>
          <w:lang w:eastAsia="es-ES"/>
        </w:rPr>
      </w:pPr>
    </w:p>
    <w:p w:rsidR="002070A1" w:rsidRDefault="002070A1" w:rsidP="001A28B7">
      <w:pPr>
        <w:widowControl w:val="0"/>
        <w:tabs>
          <w:tab w:val="left" w:pos="3685"/>
        </w:tabs>
        <w:adjustRightInd w:val="0"/>
        <w:rPr>
          <w:noProof/>
          <w:sz w:val="24"/>
          <w:szCs w:val="24"/>
          <w:lang w:eastAsia="es-ES"/>
        </w:rPr>
      </w:pPr>
    </w:p>
    <w:p w:rsidR="001A28B7" w:rsidRDefault="001A28B7" w:rsidP="001A28B7">
      <w:pPr>
        <w:widowControl w:val="0"/>
        <w:tabs>
          <w:tab w:val="left" w:pos="3685"/>
        </w:tabs>
        <w:adjustRightInd w:val="0"/>
        <w:rPr>
          <w:noProof/>
          <w:sz w:val="24"/>
          <w:szCs w:val="24"/>
          <w:lang w:eastAsia="es-ES"/>
        </w:rPr>
      </w:pPr>
    </w:p>
    <w:p w:rsidR="00D741CC" w:rsidRDefault="00D741CC" w:rsidP="001A28B7">
      <w:pPr>
        <w:widowControl w:val="0"/>
        <w:tabs>
          <w:tab w:val="left" w:pos="3685"/>
        </w:tabs>
        <w:adjustRightInd w:val="0"/>
        <w:rPr>
          <w:noProof/>
          <w:sz w:val="24"/>
          <w:szCs w:val="24"/>
          <w:lang w:eastAsia="es-ES"/>
        </w:rPr>
      </w:pPr>
    </w:p>
    <w:p w:rsidR="001A28B7" w:rsidRDefault="001A28B7" w:rsidP="001A28B7">
      <w:pPr>
        <w:widowControl w:val="0"/>
        <w:tabs>
          <w:tab w:val="left" w:pos="3685"/>
        </w:tabs>
        <w:adjustRightInd w:val="0"/>
        <w:rPr>
          <w:noProof/>
          <w:sz w:val="24"/>
          <w:szCs w:val="24"/>
          <w:lang w:eastAsia="es-ES"/>
        </w:rPr>
      </w:pPr>
    </w:p>
    <w:p w:rsidR="001A28B7" w:rsidRPr="00536A8E" w:rsidRDefault="001A28B7" w:rsidP="001A28B7">
      <w:pPr>
        <w:pStyle w:val="Textoindependiente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Arial" w:hAnsi="Arial" w:cs="Arial"/>
          <w:b/>
          <w:bCs/>
          <w:i/>
          <w:color w:val="0000FF"/>
          <w:sz w:val="28"/>
          <w:szCs w:val="28"/>
          <w:lang w:val="es-SV"/>
        </w:rPr>
      </w:pPr>
      <w:r w:rsidRPr="00536A8E">
        <w:rPr>
          <w:rFonts w:ascii="Arial" w:hAnsi="Arial" w:cs="Arial"/>
          <w:b/>
          <w:bCs/>
          <w:i/>
          <w:color w:val="0000FF"/>
          <w:sz w:val="28"/>
          <w:szCs w:val="28"/>
          <w:lang w:val="es-SV"/>
        </w:rPr>
        <w:lastRenderedPageBreak/>
        <w:t>Base Legal</w:t>
      </w:r>
      <w:r w:rsidR="002070A1" w:rsidRPr="00536A8E">
        <w:rPr>
          <w:rFonts w:ascii="Arial" w:hAnsi="Arial" w:cs="Arial"/>
          <w:b/>
          <w:bCs/>
          <w:i/>
          <w:color w:val="0000FF"/>
          <w:sz w:val="28"/>
          <w:szCs w:val="28"/>
          <w:lang w:val="es-SV"/>
        </w:rPr>
        <w:t>.</w:t>
      </w:r>
    </w:p>
    <w:p w:rsidR="001A28B7" w:rsidRDefault="001A28B7" w:rsidP="001A28B7">
      <w:pPr>
        <w:pStyle w:val="Textoindependiente"/>
        <w:spacing w:after="0"/>
        <w:jc w:val="both"/>
        <w:rPr>
          <w:rFonts w:ascii="Arial" w:hAnsi="Arial" w:cs="Arial"/>
          <w:b/>
          <w:bCs/>
          <w:i/>
          <w:color w:val="0000FF"/>
          <w:sz w:val="40"/>
          <w:szCs w:val="40"/>
          <w:lang w:val="es-SV"/>
        </w:rPr>
      </w:pPr>
    </w:p>
    <w:p w:rsidR="001A28B7" w:rsidRPr="007D2B95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bCs/>
          <w:sz w:val="24"/>
          <w:szCs w:val="24"/>
          <w:lang w:val="es-CR"/>
        </w:rPr>
      </w:pPr>
      <w:r w:rsidRPr="007D2B95">
        <w:rPr>
          <w:rFonts w:cs="Arial"/>
          <w:bCs/>
          <w:sz w:val="24"/>
          <w:szCs w:val="24"/>
          <w:lang w:val="es-CR"/>
        </w:rPr>
        <w:t xml:space="preserve">La elaboración del presente Manual Regulador del Sistema Retributivo tiene </w:t>
      </w:r>
      <w:r>
        <w:rPr>
          <w:rFonts w:cs="Arial"/>
          <w:bCs/>
          <w:sz w:val="24"/>
          <w:szCs w:val="24"/>
          <w:lang w:val="es-CR"/>
        </w:rPr>
        <w:t>su fundamento en la base</w:t>
      </w:r>
      <w:r w:rsidRPr="007D2B95">
        <w:rPr>
          <w:rFonts w:cs="Arial"/>
          <w:bCs/>
          <w:sz w:val="24"/>
          <w:szCs w:val="24"/>
          <w:lang w:val="es-CR"/>
        </w:rPr>
        <w:t xml:space="preserve"> legal siguiente:</w:t>
      </w:r>
    </w:p>
    <w:p w:rsidR="001A28B7" w:rsidRPr="007D2B95" w:rsidRDefault="001A28B7" w:rsidP="001A28B7">
      <w:pPr>
        <w:pStyle w:val="Estilo2"/>
        <w:spacing w:after="0" w:line="276" w:lineRule="auto"/>
        <w:rPr>
          <w:rStyle w:val="nfasis"/>
          <w:lang w:val="es-SV"/>
        </w:rPr>
      </w:pPr>
      <w:bookmarkStart w:id="0" w:name="_Toc521247953"/>
    </w:p>
    <w:p w:rsidR="001A28B7" w:rsidRPr="007D2B95" w:rsidRDefault="001A28B7" w:rsidP="001A28B7">
      <w:pPr>
        <w:pStyle w:val="Estilo2"/>
        <w:spacing w:after="0" w:line="276" w:lineRule="auto"/>
        <w:rPr>
          <w:rStyle w:val="nfasis"/>
          <w:b/>
          <w:sz w:val="28"/>
          <w:szCs w:val="28"/>
          <w:lang w:val="es-SV"/>
        </w:rPr>
      </w:pPr>
      <w:r w:rsidRPr="007D2B95">
        <w:rPr>
          <w:rStyle w:val="nfasis"/>
          <w:b/>
          <w:sz w:val="28"/>
          <w:szCs w:val="28"/>
          <w:lang w:val="es-SV"/>
        </w:rPr>
        <w:t>2.1</w:t>
      </w:r>
      <w:r w:rsidRPr="007D2B95">
        <w:rPr>
          <w:rStyle w:val="nfasis"/>
          <w:b/>
          <w:sz w:val="28"/>
          <w:szCs w:val="28"/>
          <w:lang w:val="es-SV"/>
        </w:rPr>
        <w:tab/>
        <w:t>OBJETO, CAMPO DE APLICACIÓN</w:t>
      </w:r>
      <w:bookmarkEnd w:id="0"/>
      <w:r w:rsidRPr="007D2B95">
        <w:rPr>
          <w:rStyle w:val="nfasis"/>
          <w:b/>
          <w:sz w:val="28"/>
          <w:szCs w:val="28"/>
          <w:lang w:val="es-SV"/>
        </w:rPr>
        <w:t xml:space="preserve"> Y ADMINISTRACION DE PERSONAL.</w:t>
      </w:r>
    </w:p>
    <w:p w:rsidR="001A28B7" w:rsidRDefault="001A28B7" w:rsidP="001A28B7">
      <w:pPr>
        <w:spacing w:after="0"/>
        <w:jc w:val="both"/>
        <w:rPr>
          <w:rFonts w:cs="Arial"/>
          <w:b/>
          <w:bCs/>
          <w:sz w:val="24"/>
          <w:szCs w:val="24"/>
        </w:rPr>
      </w:pPr>
    </w:p>
    <w:p w:rsidR="001A28B7" w:rsidRPr="007D2B95" w:rsidRDefault="001A28B7" w:rsidP="001A28B7">
      <w:pPr>
        <w:spacing w:after="0"/>
        <w:jc w:val="both"/>
        <w:rPr>
          <w:rFonts w:cs="Arial"/>
          <w:b/>
          <w:caps/>
          <w:sz w:val="24"/>
          <w:szCs w:val="24"/>
        </w:rPr>
      </w:pPr>
      <w:r w:rsidRPr="007D2B95">
        <w:rPr>
          <w:rFonts w:cs="Arial"/>
          <w:b/>
          <w:bCs/>
          <w:sz w:val="24"/>
          <w:szCs w:val="24"/>
        </w:rPr>
        <w:t>Equidad de género</w:t>
      </w:r>
      <w:r w:rsidRPr="007D2B95">
        <w:rPr>
          <w:rFonts w:cs="Arial"/>
          <w:b/>
          <w:caps/>
          <w:sz w:val="24"/>
          <w:szCs w:val="24"/>
        </w:rPr>
        <w:t>.</w:t>
      </w:r>
    </w:p>
    <w:p w:rsidR="001A28B7" w:rsidRPr="007D2B95" w:rsidRDefault="001A28B7" w:rsidP="001A28B7">
      <w:pPr>
        <w:spacing w:after="0"/>
        <w:jc w:val="both"/>
        <w:rPr>
          <w:rFonts w:cs="Arial"/>
          <w:caps/>
          <w:sz w:val="24"/>
          <w:szCs w:val="24"/>
        </w:rPr>
      </w:pPr>
      <w:r w:rsidRPr="007D2B95">
        <w:rPr>
          <w:rFonts w:cs="Arial"/>
          <w:sz w:val="24"/>
          <w:szCs w:val="24"/>
        </w:rPr>
        <w:t>Artículo 1. Las palabras alcalde, servidor, empleado, funcionario, juez y otras semeja</w:t>
      </w:r>
      <w:r w:rsidR="00EA13CD">
        <w:rPr>
          <w:rFonts w:cs="Arial"/>
          <w:sz w:val="24"/>
          <w:szCs w:val="24"/>
        </w:rPr>
        <w:t>ntes contenidas en el presente m</w:t>
      </w:r>
      <w:r w:rsidRPr="007D2B95">
        <w:rPr>
          <w:rFonts w:cs="Arial"/>
          <w:sz w:val="24"/>
          <w:szCs w:val="24"/>
        </w:rPr>
        <w:t>anual, que se aplican al género masculino; se entenderán comprender</w:t>
      </w:r>
      <w:r>
        <w:rPr>
          <w:rFonts w:cs="Arial"/>
          <w:sz w:val="24"/>
          <w:szCs w:val="24"/>
        </w:rPr>
        <w:t>á</w:t>
      </w:r>
      <w:r w:rsidR="001270E0">
        <w:rPr>
          <w:rFonts w:cs="Arial"/>
          <w:sz w:val="24"/>
          <w:szCs w:val="24"/>
        </w:rPr>
        <w:t>n</w:t>
      </w:r>
      <w:r w:rsidRPr="007D2B95">
        <w:rPr>
          <w:rFonts w:cs="Arial"/>
          <w:sz w:val="24"/>
          <w:szCs w:val="24"/>
        </w:rPr>
        <w:t xml:space="preserve"> y se utilizarán indistintamente en género masculino o femenino, según el género del titular que los desempeña o de la persona a la que haga referencia. Lo anterior, de conformidad a lo establecido en la Constitución, tratados internacionales y legislación secundaria vigente.</w:t>
      </w:r>
    </w:p>
    <w:p w:rsidR="001A28B7" w:rsidRPr="007D2B95" w:rsidRDefault="001A28B7" w:rsidP="001A28B7">
      <w:pPr>
        <w:spacing w:after="0"/>
        <w:jc w:val="both"/>
        <w:rPr>
          <w:rFonts w:cs="Arial"/>
          <w:sz w:val="24"/>
          <w:szCs w:val="24"/>
        </w:rPr>
      </w:pPr>
    </w:p>
    <w:p w:rsidR="001A28B7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28"/>
          <w:szCs w:val="28"/>
          <w:lang w:val="es-CR"/>
        </w:rPr>
      </w:pPr>
      <w:r w:rsidRPr="007D2B95">
        <w:rPr>
          <w:rFonts w:cs="Arial"/>
          <w:b/>
          <w:bCs/>
          <w:sz w:val="28"/>
          <w:szCs w:val="28"/>
          <w:lang w:val="es-CR"/>
        </w:rPr>
        <w:t>2.2</w:t>
      </w:r>
      <w:r w:rsidRPr="007D2B95">
        <w:rPr>
          <w:rFonts w:cs="Arial"/>
          <w:b/>
          <w:bCs/>
          <w:sz w:val="28"/>
          <w:szCs w:val="28"/>
          <w:lang w:val="es-CR"/>
        </w:rPr>
        <w:tab/>
        <w:t>CONSTITUCIÓN DE LA REPÚBLICA</w:t>
      </w:r>
      <w:r w:rsidR="002070A1">
        <w:rPr>
          <w:rFonts w:cs="Arial"/>
          <w:b/>
          <w:bCs/>
          <w:sz w:val="28"/>
          <w:szCs w:val="28"/>
          <w:lang w:val="es-CR"/>
        </w:rPr>
        <w:t>.</w:t>
      </w:r>
    </w:p>
    <w:p w:rsidR="001A28B7" w:rsidRPr="007D2B95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28"/>
          <w:szCs w:val="28"/>
          <w:lang w:val="es-CR"/>
        </w:rPr>
      </w:pPr>
      <w:r w:rsidRPr="007D2B95">
        <w:rPr>
          <w:rFonts w:cs="Arial"/>
          <w:b/>
          <w:bCs/>
          <w:sz w:val="28"/>
          <w:szCs w:val="28"/>
          <w:lang w:val="es-CR"/>
        </w:rPr>
        <w:t xml:space="preserve"> </w:t>
      </w:r>
    </w:p>
    <w:p w:rsidR="001A28B7" w:rsidRPr="007D2B95" w:rsidRDefault="001A28B7" w:rsidP="001A28B7">
      <w:pPr>
        <w:spacing w:after="0"/>
        <w:jc w:val="both"/>
        <w:rPr>
          <w:rFonts w:cs="Arial"/>
          <w:bCs/>
          <w:sz w:val="24"/>
          <w:szCs w:val="24"/>
          <w:lang w:val="es-CR"/>
        </w:rPr>
      </w:pPr>
      <w:r w:rsidRPr="007D2B95">
        <w:rPr>
          <w:rFonts w:cs="Arial"/>
          <w:bCs/>
          <w:sz w:val="24"/>
          <w:szCs w:val="24"/>
          <w:lang w:val="es-CR"/>
        </w:rPr>
        <w:t>Para La elaboración del Manual Regulador del Sistema Retributivo puede</w:t>
      </w:r>
      <w:r w:rsidR="00D13776">
        <w:rPr>
          <w:rFonts w:cs="Arial"/>
          <w:bCs/>
          <w:sz w:val="24"/>
          <w:szCs w:val="24"/>
          <w:lang w:val="es-CR"/>
        </w:rPr>
        <w:t>n</w:t>
      </w:r>
      <w:r w:rsidRPr="007D2B95">
        <w:rPr>
          <w:rFonts w:cs="Arial"/>
          <w:bCs/>
          <w:sz w:val="24"/>
          <w:szCs w:val="24"/>
          <w:lang w:val="es-CR"/>
        </w:rPr>
        <w:t xml:space="preserve"> vincularse </w:t>
      </w:r>
      <w:r w:rsidRPr="00D13776">
        <w:rPr>
          <w:rFonts w:cs="Arial"/>
          <w:bCs/>
          <w:sz w:val="24"/>
          <w:szCs w:val="24"/>
          <w:lang w:val="es-CR"/>
        </w:rPr>
        <w:t xml:space="preserve">algunas </w:t>
      </w:r>
      <w:r w:rsidRPr="007D2B95">
        <w:rPr>
          <w:rFonts w:cs="Arial"/>
          <w:bCs/>
          <w:sz w:val="24"/>
          <w:szCs w:val="24"/>
          <w:lang w:val="es-CR"/>
        </w:rPr>
        <w:t xml:space="preserve">disposiciones establecidas en la Constitución de la República como los </w:t>
      </w:r>
      <w:r w:rsidR="00EA13CD">
        <w:rPr>
          <w:rFonts w:cs="Arial"/>
          <w:bCs/>
          <w:sz w:val="24"/>
          <w:szCs w:val="24"/>
          <w:lang w:val="es-CR"/>
        </w:rPr>
        <w:t>a</w:t>
      </w:r>
      <w:r w:rsidRPr="007D2B95">
        <w:rPr>
          <w:rFonts w:cs="Arial"/>
          <w:bCs/>
          <w:sz w:val="24"/>
          <w:szCs w:val="24"/>
          <w:lang w:val="es-CR"/>
        </w:rPr>
        <w:t>rtículos 219, 220  y 222, que en su orden expresan textualmente lo siguiente:</w:t>
      </w:r>
    </w:p>
    <w:p w:rsidR="001A28B7" w:rsidRPr="007D2B95" w:rsidRDefault="001A28B7" w:rsidP="001A28B7">
      <w:pPr>
        <w:spacing w:after="0"/>
        <w:jc w:val="both"/>
        <w:rPr>
          <w:rFonts w:cs="Arial"/>
          <w:bCs/>
          <w:sz w:val="24"/>
          <w:szCs w:val="24"/>
          <w:lang w:val="es-CR"/>
        </w:rPr>
      </w:pPr>
    </w:p>
    <w:p w:rsidR="001A28B7" w:rsidRPr="007D2B95" w:rsidRDefault="001A28B7" w:rsidP="001A28B7">
      <w:pPr>
        <w:spacing w:after="0"/>
        <w:jc w:val="both"/>
        <w:rPr>
          <w:b/>
          <w:bCs/>
          <w:sz w:val="24"/>
          <w:szCs w:val="24"/>
        </w:rPr>
      </w:pPr>
      <w:r w:rsidRPr="007D2B95">
        <w:rPr>
          <w:rFonts w:cs="Arial"/>
          <w:b/>
          <w:bCs/>
          <w:sz w:val="24"/>
          <w:szCs w:val="24"/>
          <w:lang w:val="es-CR"/>
        </w:rPr>
        <w:t>Artículo 219, inciso 1º. “</w:t>
      </w:r>
      <w:r w:rsidRPr="007D2B95">
        <w:rPr>
          <w:b/>
          <w:bCs/>
          <w:sz w:val="24"/>
          <w:szCs w:val="24"/>
        </w:rPr>
        <w:t>Se establece la carrera administrativa”.</w:t>
      </w:r>
    </w:p>
    <w:p w:rsidR="001A28B7" w:rsidRPr="007D2B95" w:rsidRDefault="00EA13CD" w:rsidP="001A28B7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Inciso 2º l</w:t>
      </w:r>
      <w:r w:rsidR="001A28B7" w:rsidRPr="007D2B95">
        <w:rPr>
          <w:bCs/>
          <w:sz w:val="24"/>
          <w:szCs w:val="24"/>
        </w:rPr>
        <w:t xml:space="preserve">a ley regulará el servicio civil y en especial las condiciones de ingreso a la administración; las promociones y ascensos con base en mérito y aptitud; los traslados, suspensiones y cesantías; los deberes de los servidores públicos y los recursos contra las resoluciones que los afecten; asimismo garantizará a los empleados públicos la estabilidad en el cargo. </w:t>
      </w:r>
    </w:p>
    <w:p w:rsidR="001A28B7" w:rsidRPr="007D2B95" w:rsidRDefault="001A28B7" w:rsidP="001A28B7">
      <w:pPr>
        <w:spacing w:after="0"/>
        <w:jc w:val="both"/>
        <w:rPr>
          <w:bCs/>
          <w:sz w:val="24"/>
          <w:szCs w:val="24"/>
        </w:rPr>
      </w:pPr>
    </w:p>
    <w:p w:rsidR="001A28B7" w:rsidRPr="007D2B95" w:rsidRDefault="001A28B7" w:rsidP="001A28B7">
      <w:pPr>
        <w:spacing w:after="0"/>
        <w:jc w:val="both"/>
        <w:rPr>
          <w:bCs/>
          <w:sz w:val="24"/>
          <w:szCs w:val="24"/>
        </w:rPr>
      </w:pPr>
      <w:r w:rsidRPr="007D2B95">
        <w:rPr>
          <w:bCs/>
          <w:sz w:val="24"/>
          <w:szCs w:val="24"/>
        </w:rPr>
        <w:t xml:space="preserve">Esta disposición constitucional sirve de base legal para elaborar, sustentar e implementar el </w:t>
      </w:r>
      <w:r w:rsidRPr="007D2B95">
        <w:rPr>
          <w:rFonts w:cs="Arial"/>
          <w:bCs/>
          <w:sz w:val="24"/>
          <w:szCs w:val="24"/>
          <w:lang w:val="es-CR"/>
        </w:rPr>
        <w:t xml:space="preserve">Manual Regulador del Sistema Retributivo, en tanto que </w:t>
      </w:r>
      <w:r w:rsidRPr="007D2B95">
        <w:rPr>
          <w:bCs/>
          <w:sz w:val="24"/>
          <w:szCs w:val="24"/>
        </w:rPr>
        <w:t xml:space="preserve">contempla los ascensos y promociones en base al mérito y la aptitud, los ascensos de categoría que implican aumento salarial. </w:t>
      </w:r>
    </w:p>
    <w:p w:rsidR="001A28B7" w:rsidRPr="007D2B95" w:rsidRDefault="001A28B7" w:rsidP="001A28B7">
      <w:pPr>
        <w:spacing w:after="0"/>
        <w:jc w:val="both"/>
        <w:rPr>
          <w:rFonts w:cs="Arial"/>
          <w:bCs/>
          <w:sz w:val="24"/>
          <w:szCs w:val="24"/>
          <w:lang w:val="es-CR"/>
        </w:rPr>
      </w:pPr>
    </w:p>
    <w:p w:rsidR="001A28B7" w:rsidRPr="007D2B95" w:rsidRDefault="001A28B7" w:rsidP="001A28B7">
      <w:pPr>
        <w:spacing w:after="0"/>
        <w:jc w:val="both"/>
        <w:rPr>
          <w:bCs/>
          <w:sz w:val="24"/>
          <w:szCs w:val="24"/>
        </w:rPr>
      </w:pPr>
      <w:r w:rsidRPr="007D2B95">
        <w:rPr>
          <w:bCs/>
          <w:sz w:val="24"/>
          <w:szCs w:val="24"/>
        </w:rPr>
        <w:t>Artículo 220. Una ley especial regulará lo pertinente al retiro de los funcionarios y empleados públicos municipales, la cual fijará los p</w:t>
      </w:r>
      <w:r w:rsidR="00D13776">
        <w:rPr>
          <w:bCs/>
          <w:sz w:val="24"/>
          <w:szCs w:val="24"/>
        </w:rPr>
        <w:t>orcentajes de jubilación a que e</w:t>
      </w:r>
      <w:r w:rsidRPr="007D2B95">
        <w:rPr>
          <w:bCs/>
          <w:sz w:val="24"/>
          <w:szCs w:val="24"/>
        </w:rPr>
        <w:t>stos tendrán derecho de acuerdo a los años de prestación de servicio y a los salarios devengados.</w:t>
      </w:r>
    </w:p>
    <w:p w:rsidR="001A28B7" w:rsidRPr="007D2B95" w:rsidRDefault="001A28B7" w:rsidP="001A28B7">
      <w:pPr>
        <w:spacing w:after="0"/>
        <w:jc w:val="both"/>
        <w:rPr>
          <w:bCs/>
          <w:sz w:val="24"/>
          <w:szCs w:val="24"/>
        </w:rPr>
      </w:pPr>
    </w:p>
    <w:p w:rsidR="001A28B7" w:rsidRDefault="001A28B7" w:rsidP="001A28B7">
      <w:pPr>
        <w:spacing w:after="0"/>
        <w:jc w:val="both"/>
        <w:rPr>
          <w:bCs/>
          <w:sz w:val="24"/>
          <w:szCs w:val="24"/>
        </w:rPr>
      </w:pPr>
      <w:r w:rsidRPr="007D2B95">
        <w:rPr>
          <w:bCs/>
          <w:sz w:val="24"/>
          <w:szCs w:val="24"/>
        </w:rPr>
        <w:lastRenderedPageBreak/>
        <w:t>El monto de la jubilación que se perciba estará exento de todo impuesto o tasa fiscal y municipal.</w:t>
      </w:r>
    </w:p>
    <w:p w:rsidR="001A28B7" w:rsidRPr="007D2B95" w:rsidRDefault="001A28B7" w:rsidP="001A28B7">
      <w:pPr>
        <w:spacing w:after="0"/>
        <w:jc w:val="both"/>
        <w:rPr>
          <w:bCs/>
          <w:sz w:val="24"/>
          <w:szCs w:val="24"/>
        </w:rPr>
      </w:pPr>
    </w:p>
    <w:p w:rsidR="001A28B7" w:rsidRPr="007D2B95" w:rsidRDefault="001A28B7" w:rsidP="001A28B7">
      <w:pPr>
        <w:spacing w:after="0"/>
        <w:jc w:val="both"/>
        <w:rPr>
          <w:bCs/>
          <w:sz w:val="24"/>
          <w:szCs w:val="24"/>
        </w:rPr>
      </w:pPr>
      <w:r w:rsidRPr="007D2B95">
        <w:rPr>
          <w:bCs/>
          <w:sz w:val="24"/>
          <w:szCs w:val="24"/>
        </w:rPr>
        <w:t>La misma ley deberá establecer las demás prestaciones a que tendrán derecho los servidores públicos y municipales”</w:t>
      </w:r>
      <w:r w:rsidR="003161EF">
        <w:rPr>
          <w:bCs/>
          <w:sz w:val="24"/>
          <w:szCs w:val="24"/>
        </w:rPr>
        <w:t>.</w:t>
      </w:r>
      <w:r w:rsidRPr="007D2B95">
        <w:rPr>
          <w:bCs/>
          <w:sz w:val="24"/>
          <w:szCs w:val="24"/>
        </w:rPr>
        <w:t xml:space="preserve"> </w:t>
      </w:r>
    </w:p>
    <w:p w:rsidR="001A28B7" w:rsidRPr="007D2B95" w:rsidRDefault="001A28B7" w:rsidP="001A28B7">
      <w:pPr>
        <w:spacing w:after="0"/>
        <w:jc w:val="both"/>
        <w:rPr>
          <w:bCs/>
          <w:sz w:val="24"/>
          <w:szCs w:val="24"/>
        </w:rPr>
      </w:pPr>
    </w:p>
    <w:p w:rsidR="001A28B7" w:rsidRPr="007D2B95" w:rsidRDefault="001A28B7" w:rsidP="001A28B7">
      <w:pPr>
        <w:spacing w:after="0"/>
        <w:jc w:val="both"/>
        <w:rPr>
          <w:bCs/>
          <w:sz w:val="24"/>
          <w:szCs w:val="24"/>
        </w:rPr>
      </w:pPr>
      <w:r w:rsidRPr="007D2B95">
        <w:rPr>
          <w:bCs/>
          <w:sz w:val="24"/>
          <w:szCs w:val="24"/>
        </w:rPr>
        <w:t>La Ley de la Carrera Administrativa Municipal se refiere en el Art. 59 No. 7 al derecho de jubilación</w:t>
      </w:r>
      <w:r>
        <w:rPr>
          <w:bCs/>
          <w:sz w:val="24"/>
          <w:szCs w:val="24"/>
        </w:rPr>
        <w:t>.</w:t>
      </w:r>
      <w:r w:rsidRPr="007D2B95">
        <w:rPr>
          <w:bCs/>
          <w:sz w:val="24"/>
          <w:szCs w:val="24"/>
        </w:rPr>
        <w:t xml:space="preserve">     </w:t>
      </w:r>
    </w:p>
    <w:p w:rsidR="001A28B7" w:rsidRDefault="001A28B7" w:rsidP="001A28B7">
      <w:pPr>
        <w:spacing w:after="0"/>
        <w:jc w:val="both"/>
        <w:rPr>
          <w:b/>
          <w:bCs/>
          <w:sz w:val="24"/>
          <w:szCs w:val="24"/>
        </w:rPr>
      </w:pPr>
      <w:r w:rsidRPr="007D2B95">
        <w:rPr>
          <w:bCs/>
          <w:sz w:val="24"/>
          <w:szCs w:val="24"/>
        </w:rPr>
        <w:br/>
      </w:r>
      <w:r w:rsidRPr="007D2B95">
        <w:rPr>
          <w:b/>
          <w:bCs/>
          <w:sz w:val="24"/>
          <w:szCs w:val="24"/>
        </w:rPr>
        <w:t>Artículo 222. Las disposiciones de este Capítulo son extensivas a los funcionarios y empleados municipales.”</w:t>
      </w:r>
    </w:p>
    <w:p w:rsidR="001A28B7" w:rsidRPr="007D2B95" w:rsidRDefault="001A28B7" w:rsidP="001A28B7">
      <w:pPr>
        <w:spacing w:after="0"/>
        <w:jc w:val="both"/>
        <w:rPr>
          <w:b/>
          <w:bCs/>
          <w:sz w:val="24"/>
          <w:szCs w:val="24"/>
        </w:rPr>
      </w:pPr>
    </w:p>
    <w:p w:rsidR="001A28B7" w:rsidRPr="007D2B95" w:rsidRDefault="001A28B7" w:rsidP="001A28B7">
      <w:pPr>
        <w:spacing w:after="0"/>
        <w:jc w:val="both"/>
        <w:rPr>
          <w:rFonts w:eastAsia="Arial Unicode MS" w:cs="Arial Unicode MS"/>
          <w:bCs/>
          <w:sz w:val="24"/>
          <w:szCs w:val="24"/>
          <w:lang w:val="es-ES" w:eastAsia="es-ES"/>
        </w:rPr>
      </w:pPr>
      <w:r w:rsidRPr="007D2B95">
        <w:rPr>
          <w:rFonts w:eastAsia="Arial Unicode MS" w:cs="Arial Unicode MS"/>
          <w:bCs/>
          <w:sz w:val="24"/>
          <w:szCs w:val="24"/>
          <w:lang w:val="es-ES" w:eastAsia="es-ES"/>
        </w:rPr>
        <w:t>El Capítulo I a que hace referencia el artículo</w:t>
      </w:r>
      <w:r w:rsidR="00EA13CD">
        <w:rPr>
          <w:rFonts w:eastAsia="Arial Unicode MS" w:cs="Arial Unicode MS"/>
          <w:bCs/>
          <w:sz w:val="24"/>
          <w:szCs w:val="24"/>
          <w:lang w:val="es-ES" w:eastAsia="es-ES"/>
        </w:rPr>
        <w:t>,</w:t>
      </w:r>
      <w:r w:rsidRPr="007D2B95">
        <w:rPr>
          <w:rFonts w:eastAsia="Arial Unicode MS" w:cs="Arial Unicode MS"/>
          <w:bCs/>
          <w:sz w:val="24"/>
          <w:szCs w:val="24"/>
          <w:lang w:val="es-ES" w:eastAsia="es-ES"/>
        </w:rPr>
        <w:t xml:space="preserve"> contiene varias disposiciones relativas a los derechos, obligaciones y prohibiciones que tienen los empleados y funcionarios públicos municipales, ciertamente la Constitución de la República regula en forma general, en este caso, todo lo relativo al servicio civil.  Por lo tanto </w:t>
      </w:r>
      <w:r w:rsidRPr="007D2B95">
        <w:rPr>
          <w:rFonts w:eastAsia="Arial Unicode MS" w:cs="Arial"/>
          <w:bCs/>
          <w:sz w:val="24"/>
          <w:szCs w:val="24"/>
          <w:lang w:val="es-CR" w:eastAsia="es-ES"/>
        </w:rPr>
        <w:t xml:space="preserve">se aplica todo lo regulado en el Capítulo I a los servidores públicos municipales. </w:t>
      </w:r>
      <w:r w:rsidRPr="007D2B95">
        <w:rPr>
          <w:rFonts w:eastAsia="Arial Unicode MS" w:cs="Arial Unicode MS"/>
          <w:bCs/>
          <w:sz w:val="24"/>
          <w:szCs w:val="24"/>
          <w:lang w:val="es-ES" w:eastAsia="es-ES"/>
        </w:rPr>
        <w:t xml:space="preserve"> </w:t>
      </w:r>
    </w:p>
    <w:p w:rsidR="001A28B7" w:rsidRPr="007D2B95" w:rsidRDefault="001A28B7" w:rsidP="001A28B7">
      <w:pPr>
        <w:spacing w:after="0"/>
        <w:jc w:val="both"/>
        <w:rPr>
          <w:rFonts w:eastAsia="Arial Unicode MS" w:cs="Arial Unicode MS"/>
          <w:bCs/>
          <w:sz w:val="24"/>
          <w:szCs w:val="24"/>
          <w:lang w:val="es-ES" w:eastAsia="es-ES"/>
        </w:rPr>
      </w:pPr>
    </w:p>
    <w:p w:rsidR="001A28B7" w:rsidRPr="007D2B95" w:rsidRDefault="001A28B7" w:rsidP="001A28B7">
      <w:pPr>
        <w:spacing w:after="0"/>
        <w:jc w:val="both"/>
        <w:rPr>
          <w:rFonts w:cs="Arial"/>
          <w:b/>
          <w:sz w:val="28"/>
          <w:szCs w:val="28"/>
          <w:lang w:val="es-CR"/>
        </w:rPr>
      </w:pPr>
      <w:r w:rsidRPr="007D2B95">
        <w:rPr>
          <w:rFonts w:cs="Arial"/>
          <w:b/>
          <w:sz w:val="28"/>
          <w:szCs w:val="28"/>
          <w:lang w:val="es-CR"/>
        </w:rPr>
        <w:t>2.3</w:t>
      </w:r>
      <w:r w:rsidRPr="007D2B95">
        <w:rPr>
          <w:rFonts w:cs="Arial"/>
          <w:b/>
          <w:sz w:val="28"/>
          <w:szCs w:val="28"/>
          <w:lang w:val="es-CR"/>
        </w:rPr>
        <w:tab/>
        <w:t>LEY DE LA CARRERA ADMINISTRATIVA MUNICIPAL</w:t>
      </w:r>
      <w:r w:rsidR="000F5158">
        <w:rPr>
          <w:rFonts w:cs="Arial"/>
          <w:b/>
          <w:sz w:val="28"/>
          <w:szCs w:val="28"/>
          <w:lang w:val="es-CR"/>
        </w:rPr>
        <w:t>.</w:t>
      </w:r>
      <w:r w:rsidRPr="007D2B95">
        <w:rPr>
          <w:rFonts w:cs="Arial"/>
          <w:b/>
          <w:sz w:val="28"/>
          <w:szCs w:val="28"/>
          <w:lang w:val="es-CR"/>
        </w:rPr>
        <w:t xml:space="preserve"> </w:t>
      </w:r>
    </w:p>
    <w:p w:rsidR="001A28B7" w:rsidRDefault="001A28B7" w:rsidP="001A28B7">
      <w:pPr>
        <w:spacing w:after="0"/>
        <w:jc w:val="both"/>
        <w:rPr>
          <w:rFonts w:cs="Arial"/>
          <w:b/>
          <w:sz w:val="24"/>
          <w:szCs w:val="24"/>
          <w:lang w:val="es-CR"/>
        </w:rPr>
      </w:pPr>
    </w:p>
    <w:p w:rsidR="001A28B7" w:rsidRPr="007D2B95" w:rsidRDefault="001A28B7" w:rsidP="001A28B7">
      <w:pPr>
        <w:spacing w:after="0"/>
        <w:jc w:val="both"/>
        <w:rPr>
          <w:rFonts w:cs="Arial"/>
          <w:b/>
          <w:sz w:val="24"/>
          <w:szCs w:val="24"/>
          <w:lang w:val="es-CR"/>
        </w:rPr>
      </w:pPr>
      <w:r w:rsidRPr="007D2B95">
        <w:rPr>
          <w:rFonts w:cs="Arial"/>
          <w:b/>
          <w:sz w:val="24"/>
          <w:szCs w:val="24"/>
          <w:lang w:val="es-CR"/>
        </w:rPr>
        <w:t>De las Categorías</w:t>
      </w:r>
      <w:r w:rsidR="000F5158">
        <w:rPr>
          <w:rFonts w:cs="Arial"/>
          <w:b/>
          <w:sz w:val="24"/>
          <w:szCs w:val="24"/>
          <w:lang w:val="es-CR"/>
        </w:rPr>
        <w:t>.</w:t>
      </w:r>
    </w:p>
    <w:p w:rsidR="001A28B7" w:rsidRPr="007D2B95" w:rsidRDefault="001A28B7" w:rsidP="001A28B7">
      <w:pPr>
        <w:spacing w:after="0"/>
        <w:jc w:val="both"/>
        <w:rPr>
          <w:bCs/>
          <w:sz w:val="24"/>
          <w:szCs w:val="24"/>
        </w:rPr>
      </w:pPr>
      <w:r w:rsidRPr="007D2B95">
        <w:rPr>
          <w:rFonts w:cs="Arial"/>
          <w:bCs/>
          <w:sz w:val="24"/>
          <w:szCs w:val="24"/>
        </w:rPr>
        <w:t>Artículo 10. En cada uno de los niveles funcionariales y para cada cargo es</w:t>
      </w:r>
      <w:r w:rsidR="00EA13CD">
        <w:rPr>
          <w:rFonts w:cs="Arial"/>
          <w:bCs/>
          <w:sz w:val="24"/>
          <w:szCs w:val="24"/>
        </w:rPr>
        <w:t>pecífico, habrá tres categorías.</w:t>
      </w:r>
      <w:r w:rsidRPr="007D2B95">
        <w:rPr>
          <w:rFonts w:cs="Arial"/>
          <w:bCs/>
          <w:sz w:val="24"/>
          <w:szCs w:val="24"/>
        </w:rPr>
        <w:t xml:space="preserve"> El empleado o funcionario ingresará al nivel correspondiente a la tercera categoría e irá ascendiendo a las superiores de acuerdo a la experiencia, conocimientos, capacitación y méritos acreditados. </w:t>
      </w:r>
      <w:r w:rsidRPr="007D2B95">
        <w:rPr>
          <w:bCs/>
          <w:sz w:val="24"/>
          <w:szCs w:val="24"/>
        </w:rPr>
        <w:t xml:space="preserve"> </w:t>
      </w:r>
    </w:p>
    <w:p w:rsidR="001A28B7" w:rsidRDefault="001A28B7" w:rsidP="001A28B7">
      <w:pPr>
        <w:spacing w:after="0"/>
        <w:jc w:val="both"/>
        <w:rPr>
          <w:rFonts w:cs="Arial"/>
          <w:bCs/>
          <w:sz w:val="24"/>
          <w:szCs w:val="24"/>
        </w:rPr>
      </w:pPr>
    </w:p>
    <w:p w:rsidR="001A28B7" w:rsidRPr="007D2B95" w:rsidRDefault="001A28B7" w:rsidP="001A28B7">
      <w:pPr>
        <w:spacing w:after="0"/>
        <w:jc w:val="both"/>
        <w:rPr>
          <w:bCs/>
          <w:sz w:val="24"/>
          <w:szCs w:val="24"/>
        </w:rPr>
      </w:pPr>
      <w:r w:rsidRPr="00C50CC8">
        <w:rPr>
          <w:rFonts w:cs="Arial"/>
          <w:bCs/>
          <w:sz w:val="24"/>
          <w:szCs w:val="24"/>
          <w:highlight w:val="yellow"/>
        </w:rPr>
        <w:t>El empleado o funcionario tendrá derecho a ascender a una categoría superior, hasta después</w:t>
      </w:r>
      <w:r w:rsidRPr="007D2B95">
        <w:rPr>
          <w:rFonts w:cs="Arial"/>
          <w:bCs/>
          <w:sz w:val="24"/>
          <w:szCs w:val="24"/>
        </w:rPr>
        <w:t xml:space="preserve"> </w:t>
      </w:r>
      <w:r w:rsidRPr="00C50CC8">
        <w:rPr>
          <w:rFonts w:cs="Arial"/>
          <w:bCs/>
          <w:sz w:val="24"/>
          <w:szCs w:val="24"/>
          <w:highlight w:val="yellow"/>
        </w:rPr>
        <w:t>de dos años de haber desempeñado el cargo o empleo en la categoría anterior y previa</w:t>
      </w:r>
      <w:r w:rsidRPr="007D2B95">
        <w:rPr>
          <w:rFonts w:cs="Arial"/>
          <w:bCs/>
          <w:sz w:val="24"/>
          <w:szCs w:val="24"/>
        </w:rPr>
        <w:t xml:space="preserve"> </w:t>
      </w:r>
      <w:r w:rsidRPr="00C50CC8">
        <w:rPr>
          <w:rFonts w:cs="Arial"/>
          <w:bCs/>
          <w:sz w:val="24"/>
          <w:szCs w:val="24"/>
          <w:highlight w:val="yellow"/>
        </w:rPr>
        <w:t>calificación positiva de los requisitos de experiencia, conocimiento, capacitación y méritos</w:t>
      </w:r>
      <w:bookmarkStart w:id="1" w:name="_GoBack"/>
      <w:bookmarkEnd w:id="1"/>
      <w:r w:rsidRPr="007D2B95">
        <w:rPr>
          <w:rFonts w:cs="Arial"/>
          <w:bCs/>
          <w:sz w:val="24"/>
          <w:szCs w:val="24"/>
        </w:rPr>
        <w:t xml:space="preserve"> acreditados establecidos en los manuales descriptores de cargos para la categoría inmediata superior. El ascenso de categoría</w:t>
      </w:r>
      <w:r w:rsidR="00AD22A1">
        <w:rPr>
          <w:rFonts w:cs="Arial"/>
          <w:bCs/>
          <w:sz w:val="24"/>
          <w:szCs w:val="24"/>
        </w:rPr>
        <w:t xml:space="preserve"> i</w:t>
      </w:r>
      <w:r w:rsidRPr="007D2B95">
        <w:rPr>
          <w:rFonts w:cs="Arial"/>
          <w:bCs/>
          <w:sz w:val="24"/>
          <w:szCs w:val="24"/>
        </w:rPr>
        <w:t>mplica un aumento salarial que deberá contemplarse en los respectivos Manuales Reguladores del Sistema Retributivo.”</w:t>
      </w:r>
      <w:r w:rsidRPr="007D2B95">
        <w:rPr>
          <w:bCs/>
          <w:sz w:val="24"/>
          <w:szCs w:val="24"/>
        </w:rPr>
        <w:t xml:space="preserve"> </w:t>
      </w:r>
    </w:p>
    <w:p w:rsidR="001A28B7" w:rsidRDefault="001A28B7" w:rsidP="001A28B7">
      <w:pPr>
        <w:spacing w:after="0"/>
        <w:jc w:val="both"/>
        <w:rPr>
          <w:rFonts w:cs="Arial"/>
          <w:sz w:val="24"/>
          <w:szCs w:val="24"/>
        </w:rPr>
      </w:pPr>
    </w:p>
    <w:p w:rsidR="001A28B7" w:rsidRPr="007D2B95" w:rsidRDefault="001A28B7" w:rsidP="001A28B7">
      <w:pPr>
        <w:spacing w:after="0"/>
        <w:jc w:val="both"/>
        <w:rPr>
          <w:b/>
          <w:sz w:val="24"/>
          <w:szCs w:val="24"/>
        </w:rPr>
      </w:pPr>
      <w:r w:rsidRPr="007D2B95">
        <w:rPr>
          <w:rFonts w:cs="Arial"/>
          <w:b/>
          <w:sz w:val="24"/>
          <w:szCs w:val="24"/>
        </w:rPr>
        <w:t xml:space="preserve">Obligación Especial de las </w:t>
      </w:r>
      <w:r w:rsidR="00EA4AB0">
        <w:rPr>
          <w:rFonts w:cs="Arial"/>
          <w:b/>
          <w:sz w:val="24"/>
          <w:szCs w:val="24"/>
        </w:rPr>
        <w:t>Municipalidad</w:t>
      </w:r>
      <w:r w:rsidRPr="007D2B95">
        <w:rPr>
          <w:rFonts w:cs="Arial"/>
          <w:b/>
          <w:sz w:val="24"/>
          <w:szCs w:val="24"/>
        </w:rPr>
        <w:t>es</w:t>
      </w:r>
      <w:r w:rsidR="00AD22A1">
        <w:rPr>
          <w:rFonts w:cs="Arial"/>
          <w:b/>
          <w:sz w:val="24"/>
          <w:szCs w:val="24"/>
        </w:rPr>
        <w:t>.</w:t>
      </w:r>
      <w:r w:rsidRPr="007D2B95">
        <w:rPr>
          <w:b/>
          <w:sz w:val="24"/>
          <w:szCs w:val="24"/>
        </w:rPr>
        <w:t xml:space="preserve"> </w:t>
      </w:r>
    </w:p>
    <w:p w:rsidR="001A28B7" w:rsidRDefault="001A28B7" w:rsidP="001A28B7">
      <w:pPr>
        <w:spacing w:after="0"/>
        <w:jc w:val="both"/>
        <w:rPr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Artículo 81.</w:t>
      </w:r>
      <w:r w:rsidRPr="007D2B95">
        <w:rPr>
          <w:rFonts w:cs="Arial"/>
          <w:bCs/>
          <w:sz w:val="24"/>
          <w:szCs w:val="24"/>
        </w:rPr>
        <w:t xml:space="preserve"> Las </w:t>
      </w:r>
      <w:r w:rsidR="00EA4AB0">
        <w:rPr>
          <w:rFonts w:cs="Arial"/>
          <w:bCs/>
          <w:sz w:val="24"/>
          <w:szCs w:val="24"/>
        </w:rPr>
        <w:t>Municipalidad</w:t>
      </w:r>
      <w:r w:rsidRPr="007D2B95">
        <w:rPr>
          <w:rFonts w:cs="Arial"/>
          <w:bCs/>
          <w:sz w:val="24"/>
          <w:szCs w:val="24"/>
        </w:rPr>
        <w:t xml:space="preserve">es y las demás Entidades Municipales están en la obligación de elaborar y aprobar manuales descriptores de cargos y categorías correspondientes a cada nivel y de requisitos necesarios para su desempeño; manuales reguladores del sistema retributivo que contemplen parámetros para la fijación de los salarios, complementos por ascensos de </w:t>
      </w:r>
      <w:r w:rsidRPr="007D2B95">
        <w:rPr>
          <w:rFonts w:cs="Arial"/>
          <w:bCs/>
          <w:sz w:val="24"/>
          <w:szCs w:val="24"/>
        </w:rPr>
        <w:lastRenderedPageBreak/>
        <w:t>categoría y demás que fueren necesarios; manuales sobre políticas, planes y programas de capacitación y; manuales de evaluación del desempeño laboral de funcionarios y empleados.</w:t>
      </w:r>
      <w:r w:rsidRPr="007D2B95">
        <w:rPr>
          <w:bCs/>
          <w:sz w:val="24"/>
          <w:szCs w:val="24"/>
        </w:rPr>
        <w:t xml:space="preserve"> </w:t>
      </w:r>
    </w:p>
    <w:p w:rsidR="001A28B7" w:rsidRPr="007D2B95" w:rsidRDefault="001A28B7" w:rsidP="001A28B7">
      <w:pPr>
        <w:spacing w:after="0"/>
        <w:jc w:val="both"/>
        <w:rPr>
          <w:bCs/>
          <w:sz w:val="24"/>
          <w:szCs w:val="24"/>
        </w:rPr>
      </w:pPr>
    </w:p>
    <w:p w:rsidR="001A28B7" w:rsidRDefault="001A28B7" w:rsidP="001A28B7">
      <w:pPr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El sistema retributivo contemplado en los respectivos manuales deberá establecerse en los respectivos presupuestos.</w:t>
      </w:r>
    </w:p>
    <w:p w:rsidR="001A28B7" w:rsidRPr="00DF2673" w:rsidRDefault="001A28B7" w:rsidP="001A28B7">
      <w:pPr>
        <w:spacing w:before="100" w:beforeAutospacing="1" w:after="100" w:afterAutospacing="1"/>
        <w:jc w:val="both"/>
        <w:rPr>
          <w:rFonts w:cs="Arial"/>
          <w:bCs/>
          <w:sz w:val="24"/>
          <w:szCs w:val="24"/>
        </w:rPr>
      </w:pPr>
      <w:r w:rsidRPr="00DF2673">
        <w:rPr>
          <w:rFonts w:cs="Arial"/>
          <w:b/>
          <w:spacing w:val="2"/>
          <w:sz w:val="24"/>
          <w:szCs w:val="24"/>
        </w:rPr>
        <w:t>A</w:t>
      </w:r>
      <w:r w:rsidRPr="00DF2673">
        <w:rPr>
          <w:rFonts w:cs="Arial"/>
          <w:b/>
          <w:spacing w:val="-2"/>
          <w:sz w:val="24"/>
          <w:szCs w:val="24"/>
        </w:rPr>
        <w:t>r</w:t>
      </w:r>
      <w:r w:rsidRPr="00DF2673">
        <w:rPr>
          <w:rFonts w:cs="Arial"/>
          <w:b/>
          <w:spacing w:val="1"/>
          <w:sz w:val="24"/>
          <w:szCs w:val="24"/>
        </w:rPr>
        <w:t>t</w:t>
      </w:r>
      <w:r w:rsidRPr="00DF2673">
        <w:rPr>
          <w:rFonts w:cs="Arial"/>
          <w:b/>
          <w:sz w:val="24"/>
          <w:szCs w:val="24"/>
        </w:rPr>
        <w:t xml:space="preserve">.  </w:t>
      </w:r>
      <w:r w:rsidRPr="00DF2673">
        <w:rPr>
          <w:rFonts w:cs="Arial"/>
          <w:b/>
          <w:spacing w:val="2"/>
          <w:sz w:val="24"/>
          <w:szCs w:val="24"/>
        </w:rPr>
        <w:t xml:space="preserve"> 5</w:t>
      </w:r>
      <w:r w:rsidRPr="00DF2673">
        <w:rPr>
          <w:rFonts w:cs="Arial"/>
          <w:b/>
          <w:spacing w:val="-3"/>
          <w:sz w:val="24"/>
          <w:szCs w:val="24"/>
        </w:rPr>
        <w:t>3</w:t>
      </w:r>
      <w:r w:rsidRPr="00DF2673">
        <w:rPr>
          <w:rFonts w:cs="Arial"/>
          <w:b/>
          <w:spacing w:val="-6"/>
          <w:sz w:val="24"/>
          <w:szCs w:val="24"/>
        </w:rPr>
        <w:t>-</w:t>
      </w:r>
      <w:r w:rsidRPr="00DF2673">
        <w:rPr>
          <w:rFonts w:cs="Arial"/>
          <w:b/>
          <w:spacing w:val="2"/>
          <w:sz w:val="24"/>
          <w:szCs w:val="24"/>
        </w:rPr>
        <w:t>A</w:t>
      </w:r>
      <w:r w:rsidRPr="00DF2673">
        <w:rPr>
          <w:rFonts w:cs="Arial"/>
          <w:b/>
          <w:spacing w:val="1"/>
          <w:sz w:val="24"/>
          <w:szCs w:val="24"/>
        </w:rPr>
        <w:t>.</w:t>
      </w:r>
      <w:r w:rsidRPr="00DF2673">
        <w:rPr>
          <w:rFonts w:cs="Arial"/>
          <w:b/>
          <w:sz w:val="24"/>
          <w:szCs w:val="24"/>
        </w:rPr>
        <w:t xml:space="preserve"> </w:t>
      </w:r>
      <w:r w:rsidRPr="00DF2673">
        <w:rPr>
          <w:rFonts w:cs="Arial"/>
          <w:bCs/>
          <w:sz w:val="24"/>
          <w:szCs w:val="24"/>
        </w:rPr>
        <w:t xml:space="preserve"> “Las   y   los   empleados   municipales,   gozarán   de   una   prestación económica por la renuncia voluntaria a su empleo.</w:t>
      </w:r>
    </w:p>
    <w:p w:rsidR="001A28B7" w:rsidRDefault="001A28B7" w:rsidP="001A28B7">
      <w:pPr>
        <w:spacing w:before="100" w:beforeAutospacing="1" w:after="100" w:afterAutospacing="1"/>
        <w:jc w:val="both"/>
        <w:rPr>
          <w:rFonts w:cs="Arial"/>
          <w:bCs/>
          <w:sz w:val="24"/>
          <w:szCs w:val="24"/>
        </w:rPr>
      </w:pPr>
      <w:r w:rsidRPr="00DF2673">
        <w:rPr>
          <w:rFonts w:cs="Arial"/>
          <w:bCs/>
          <w:sz w:val="24"/>
          <w:szCs w:val="24"/>
        </w:rPr>
        <w:t>La renuncia voluntaria deberá constar por escrito, debidamente firmada por  las y los empleados municipales, y acompañada de copia de su documento único de identidad, y constar en hojas proporcionadas por la Dirección General de Inspección de Trabajo del Ministerio de Trabajo y Previsión Social, o sus dependencias departamentales, o en hojas proporcionadas por los jueces de primera instancia con jurisdicción en materia laboral, en las que se hará constar la fecha de expedición y  siempre que hayan sido utilizadas el mismo día o dentro de los diez días siguientes a esa fecha, o en documento privado autenticado.</w:t>
      </w:r>
      <w:r>
        <w:rPr>
          <w:rFonts w:cs="Arial"/>
          <w:bCs/>
          <w:sz w:val="24"/>
          <w:szCs w:val="24"/>
        </w:rPr>
        <w:t xml:space="preserve"> </w:t>
      </w:r>
      <w:r w:rsidRPr="00DF2673">
        <w:rPr>
          <w:rFonts w:cs="Arial"/>
          <w:bCs/>
          <w:sz w:val="24"/>
          <w:szCs w:val="24"/>
        </w:rPr>
        <w:t>La  renuncia  producirá  sus  efectos  sin  necesidad  de  aceptación  del  Concejo Municipal…”</w:t>
      </w:r>
    </w:p>
    <w:p w:rsidR="00536A8E" w:rsidRDefault="00536A8E" w:rsidP="001A28B7">
      <w:pPr>
        <w:spacing w:before="100" w:beforeAutospacing="1" w:after="100" w:afterAutospacing="1"/>
        <w:jc w:val="both"/>
        <w:rPr>
          <w:rFonts w:cs="Arial"/>
          <w:bCs/>
          <w:sz w:val="24"/>
          <w:szCs w:val="24"/>
        </w:rPr>
      </w:pPr>
    </w:p>
    <w:p w:rsidR="001A28B7" w:rsidRPr="00536A8E" w:rsidRDefault="001A28B7" w:rsidP="001A28B7">
      <w:pPr>
        <w:pStyle w:val="NormalTahoma"/>
        <w:numPr>
          <w:ilvl w:val="0"/>
          <w:numId w:val="6"/>
        </w:numPr>
        <w:ind w:left="0" w:firstLine="0"/>
        <w:jc w:val="center"/>
        <w:rPr>
          <w:rFonts w:ascii="Arial Black" w:hAnsi="Arial Black"/>
          <w:b/>
          <w:i/>
          <w:color w:val="0000FF"/>
          <w:sz w:val="28"/>
          <w:szCs w:val="28"/>
        </w:rPr>
      </w:pPr>
      <w:r w:rsidRPr="00536A8E">
        <w:rPr>
          <w:rFonts w:ascii="Arial Black" w:hAnsi="Arial Black"/>
          <w:b/>
          <w:i/>
          <w:color w:val="0000FF"/>
          <w:sz w:val="28"/>
          <w:szCs w:val="28"/>
        </w:rPr>
        <w:t>Base Teórica</w:t>
      </w:r>
      <w:r w:rsidR="002070A1" w:rsidRPr="00536A8E">
        <w:rPr>
          <w:rFonts w:ascii="Arial Black" w:hAnsi="Arial Black"/>
          <w:b/>
          <w:i/>
          <w:color w:val="0000FF"/>
          <w:sz w:val="28"/>
          <w:szCs w:val="28"/>
        </w:rPr>
        <w:t>.</w:t>
      </w:r>
    </w:p>
    <w:p w:rsidR="001A28B7" w:rsidRPr="002F6FD3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  <w:r w:rsidRPr="002F6FD3">
        <w:rPr>
          <w:rFonts w:cs="Arial"/>
          <w:sz w:val="24"/>
          <w:szCs w:val="24"/>
          <w:lang w:val="es-CR"/>
        </w:rPr>
        <w:t>Un sistema de retribución está formado por un conjunto de medidas administrativas y financieras que integradas contribuyen a ofrecer atención or</w:t>
      </w:r>
      <w:r>
        <w:rPr>
          <w:rFonts w:cs="Arial"/>
          <w:sz w:val="24"/>
          <w:szCs w:val="24"/>
          <w:lang w:val="es-CR"/>
        </w:rPr>
        <w:t xml:space="preserve">denada, transparente y oportuna </w:t>
      </w:r>
      <w:r w:rsidRPr="002F6FD3">
        <w:rPr>
          <w:rFonts w:cs="Arial"/>
          <w:sz w:val="24"/>
          <w:szCs w:val="24"/>
          <w:lang w:val="es-CR"/>
        </w:rPr>
        <w:t xml:space="preserve">a la necesidad que los empleados de la </w:t>
      </w:r>
      <w:r w:rsidR="0072301A">
        <w:rPr>
          <w:rFonts w:cs="Arial"/>
          <w:sz w:val="24"/>
          <w:szCs w:val="24"/>
          <w:lang w:val="es-CR"/>
        </w:rPr>
        <w:t>m</w:t>
      </w:r>
      <w:r w:rsidR="00EA4AB0">
        <w:rPr>
          <w:rFonts w:cs="Arial"/>
          <w:sz w:val="24"/>
          <w:szCs w:val="24"/>
          <w:lang w:val="es-CR"/>
        </w:rPr>
        <w:t>unicipalidad</w:t>
      </w:r>
      <w:r w:rsidRPr="002F6FD3">
        <w:rPr>
          <w:rFonts w:cs="Arial"/>
          <w:sz w:val="24"/>
          <w:szCs w:val="24"/>
          <w:lang w:val="es-CR"/>
        </w:rPr>
        <w:t xml:space="preserve"> tienen de conocer sus posibilidades y perspectivas de desarrollo profesional, ascenso y mejora salarial.  </w:t>
      </w:r>
    </w:p>
    <w:p w:rsidR="001A28B7" w:rsidRPr="002F6FD3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  <w:r w:rsidRPr="002F6FD3">
        <w:rPr>
          <w:rFonts w:cs="Arial"/>
          <w:sz w:val="24"/>
          <w:szCs w:val="24"/>
          <w:lang w:val="es-CR"/>
        </w:rPr>
        <w:t xml:space="preserve">Los objetivos de la política retributiva son: atraer, motivar y retener personal suficiente con la capacidad que necesita la </w:t>
      </w:r>
      <w:r w:rsidR="00A11B1B">
        <w:rPr>
          <w:rFonts w:cs="Arial"/>
          <w:sz w:val="24"/>
          <w:szCs w:val="24"/>
          <w:lang w:val="es-CR"/>
        </w:rPr>
        <w:t>m</w:t>
      </w:r>
      <w:r w:rsidR="00EA4AB0">
        <w:rPr>
          <w:rFonts w:cs="Arial"/>
          <w:sz w:val="24"/>
          <w:szCs w:val="24"/>
          <w:lang w:val="es-CR"/>
        </w:rPr>
        <w:t>unicipalidad</w:t>
      </w:r>
      <w:r w:rsidRPr="002F6FD3">
        <w:rPr>
          <w:rFonts w:cs="Arial"/>
          <w:sz w:val="24"/>
          <w:szCs w:val="24"/>
          <w:lang w:val="es-CR"/>
        </w:rPr>
        <w:t>, y para ello es preciso que en la práctica esta contenga los siguientes elementos.</w:t>
      </w:r>
    </w:p>
    <w:p w:rsidR="001A28B7" w:rsidRPr="002F6FD3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2F6FD3" w:rsidRDefault="001A28B7" w:rsidP="001A28B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2F6FD3">
        <w:rPr>
          <w:rFonts w:cs="Arial"/>
          <w:sz w:val="24"/>
          <w:szCs w:val="24"/>
          <w:lang w:val="es-CR"/>
        </w:rPr>
        <w:t xml:space="preserve">Que sea </w:t>
      </w:r>
      <w:r w:rsidRPr="002F6FD3">
        <w:rPr>
          <w:rFonts w:cs="Arial"/>
          <w:iCs/>
          <w:sz w:val="24"/>
          <w:szCs w:val="24"/>
          <w:lang w:val="es-CR"/>
        </w:rPr>
        <w:t>externamente competitiva</w:t>
      </w:r>
      <w:r w:rsidRPr="002F6FD3">
        <w:rPr>
          <w:rFonts w:cs="Arial"/>
          <w:sz w:val="24"/>
          <w:szCs w:val="24"/>
          <w:lang w:val="es-CR"/>
        </w:rPr>
        <w:t>: es decir, que en comparación con otras instituciones y categorías profesionales se mantenga al menos al mismo nivel. En términos prácticos se requiere que sus niveles de retribución sean de mercado</w:t>
      </w:r>
      <w:r w:rsidR="004F7656">
        <w:rPr>
          <w:rFonts w:cs="Arial"/>
          <w:sz w:val="24"/>
          <w:szCs w:val="24"/>
          <w:lang w:val="es-CR"/>
        </w:rPr>
        <w:t>,</w:t>
      </w:r>
      <w:r w:rsidRPr="002F6FD3">
        <w:rPr>
          <w:rFonts w:cs="Arial"/>
          <w:sz w:val="24"/>
          <w:szCs w:val="24"/>
          <w:lang w:val="es-CR"/>
        </w:rPr>
        <w:t xml:space="preserve"> para favorecer la atracción de empleados calificados.</w:t>
      </w:r>
    </w:p>
    <w:p w:rsidR="001A28B7" w:rsidRPr="002F6FD3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2F6FD3" w:rsidRDefault="001A28B7" w:rsidP="001A28B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2F6FD3">
        <w:rPr>
          <w:rFonts w:cs="Arial"/>
          <w:sz w:val="24"/>
          <w:szCs w:val="24"/>
          <w:lang w:val="es-CR"/>
        </w:rPr>
        <w:t xml:space="preserve">Que sea </w:t>
      </w:r>
      <w:r w:rsidRPr="002F6FD3">
        <w:rPr>
          <w:rFonts w:cs="Arial"/>
          <w:iCs/>
          <w:sz w:val="24"/>
          <w:szCs w:val="24"/>
          <w:lang w:val="es-CR"/>
        </w:rPr>
        <w:t>internamente equitativa</w:t>
      </w:r>
      <w:r w:rsidRPr="002F6FD3">
        <w:rPr>
          <w:rFonts w:cs="Arial"/>
          <w:sz w:val="24"/>
          <w:szCs w:val="24"/>
          <w:lang w:val="es-CR"/>
        </w:rPr>
        <w:t>: es decir, que el salario se fije según el valor relativo del puesto para la organización, diferenciando la remuneración en función del contenido del trabajo que se realiza.</w:t>
      </w:r>
    </w:p>
    <w:p w:rsidR="001A28B7" w:rsidRPr="002F6FD3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2F6FD3" w:rsidRDefault="001A28B7" w:rsidP="001A28B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2F6FD3">
        <w:rPr>
          <w:rFonts w:cs="Arial"/>
          <w:sz w:val="24"/>
          <w:szCs w:val="24"/>
          <w:lang w:val="es-CR"/>
        </w:rPr>
        <w:t xml:space="preserve">Que sea </w:t>
      </w:r>
      <w:r w:rsidRPr="002F6FD3">
        <w:rPr>
          <w:rFonts w:cs="Arial"/>
          <w:iCs/>
          <w:sz w:val="24"/>
          <w:szCs w:val="24"/>
          <w:lang w:val="es-CR"/>
        </w:rPr>
        <w:t>motivadora</w:t>
      </w:r>
      <w:r w:rsidRPr="002F6FD3">
        <w:rPr>
          <w:rFonts w:cs="Arial"/>
          <w:sz w:val="24"/>
          <w:szCs w:val="24"/>
          <w:lang w:val="es-CR"/>
        </w:rPr>
        <w:t>: es decir, que en lo relativo a la retribución variable (incentivos no salariales) sea capaz de diferenciar distintos niveles de contribución y rendimiento, y que en términos de retribución fija (salario) incentive la adquisición de responsabilidades.</w:t>
      </w:r>
    </w:p>
    <w:p w:rsidR="001A28B7" w:rsidRPr="002F6FD3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2F6FD3" w:rsidRDefault="001A28B7" w:rsidP="001A28B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2F6FD3">
        <w:rPr>
          <w:rFonts w:cs="Arial"/>
          <w:sz w:val="24"/>
          <w:szCs w:val="24"/>
          <w:lang w:val="es-CR"/>
        </w:rPr>
        <w:t>Que sea atingente, es decir que responda a la realidad y el entorno laboral y social.</w:t>
      </w:r>
    </w:p>
    <w:p w:rsidR="001A28B7" w:rsidRPr="002F6FD3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2F6FD3" w:rsidRDefault="001A28B7" w:rsidP="001A28B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2F6FD3">
        <w:rPr>
          <w:rFonts w:cs="Arial"/>
          <w:sz w:val="24"/>
          <w:szCs w:val="24"/>
          <w:lang w:val="es-CR"/>
        </w:rPr>
        <w:t>Que sea fácilmente entendible y comunicada a los empleados municipales.</w:t>
      </w:r>
    </w:p>
    <w:p w:rsidR="001A28B7" w:rsidRPr="002F6FD3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2F6FD3" w:rsidRDefault="001A28B7" w:rsidP="001A28B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2F6FD3">
        <w:rPr>
          <w:rFonts w:cs="Arial"/>
          <w:sz w:val="24"/>
          <w:szCs w:val="24"/>
          <w:lang w:val="es-CR"/>
        </w:rPr>
        <w:t xml:space="preserve">Que sea </w:t>
      </w:r>
      <w:r w:rsidRPr="002F6FD3">
        <w:rPr>
          <w:rFonts w:cs="Arial"/>
          <w:iCs/>
          <w:sz w:val="24"/>
          <w:szCs w:val="24"/>
          <w:lang w:val="es-CR"/>
        </w:rPr>
        <w:t xml:space="preserve">asumible </w:t>
      </w:r>
      <w:r w:rsidRPr="002F6FD3">
        <w:rPr>
          <w:rFonts w:cs="Arial"/>
          <w:sz w:val="24"/>
          <w:szCs w:val="24"/>
          <w:lang w:val="es-CR"/>
        </w:rPr>
        <w:t xml:space="preserve">por la </w:t>
      </w:r>
      <w:r w:rsidR="00A11B1B">
        <w:rPr>
          <w:rFonts w:cs="Arial"/>
          <w:sz w:val="24"/>
          <w:szCs w:val="24"/>
          <w:lang w:val="es-CR"/>
        </w:rPr>
        <w:t>m</w:t>
      </w:r>
      <w:r w:rsidR="00EA4AB0">
        <w:rPr>
          <w:rFonts w:cs="Arial"/>
          <w:sz w:val="24"/>
          <w:szCs w:val="24"/>
          <w:lang w:val="es-CR"/>
        </w:rPr>
        <w:t>unicipalidad</w:t>
      </w:r>
      <w:r w:rsidRPr="002F6FD3">
        <w:rPr>
          <w:rFonts w:cs="Arial"/>
          <w:sz w:val="24"/>
          <w:szCs w:val="24"/>
          <w:lang w:val="es-CR"/>
        </w:rPr>
        <w:t xml:space="preserve"> en términos de costos. </w:t>
      </w:r>
    </w:p>
    <w:p w:rsidR="001A28B7" w:rsidRPr="002F6FD3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2F6FD3" w:rsidRDefault="001A28B7" w:rsidP="001A28B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2F6FD3">
        <w:rPr>
          <w:rFonts w:cs="Arial"/>
          <w:sz w:val="24"/>
          <w:szCs w:val="24"/>
          <w:lang w:val="es-CR"/>
        </w:rPr>
        <w:t>Que motive la auto superación personal del empleado</w:t>
      </w:r>
      <w:r w:rsidR="00341D8F">
        <w:rPr>
          <w:rFonts w:cs="Arial"/>
          <w:sz w:val="24"/>
          <w:szCs w:val="24"/>
          <w:lang w:val="es-CR"/>
        </w:rPr>
        <w:t>.</w:t>
      </w:r>
    </w:p>
    <w:p w:rsidR="001A28B7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2F6FD3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bCs/>
          <w:sz w:val="24"/>
          <w:szCs w:val="24"/>
          <w:lang w:val="es-CR"/>
        </w:rPr>
      </w:pPr>
      <w:r w:rsidRPr="002F6FD3">
        <w:rPr>
          <w:rFonts w:cs="Arial"/>
          <w:bCs/>
          <w:sz w:val="24"/>
          <w:szCs w:val="24"/>
          <w:lang w:val="es-CR"/>
        </w:rPr>
        <w:t>Con el propósito de dar viabilidad de implementación a la política o s</w:t>
      </w:r>
      <w:r w:rsidR="004F7656">
        <w:rPr>
          <w:rFonts w:cs="Arial"/>
          <w:bCs/>
          <w:sz w:val="24"/>
          <w:szCs w:val="24"/>
          <w:lang w:val="es-CR"/>
        </w:rPr>
        <w:t xml:space="preserve">istema retributivo de la </w:t>
      </w:r>
      <w:r w:rsidR="00EA4AB0">
        <w:rPr>
          <w:rFonts w:cs="Arial"/>
          <w:bCs/>
          <w:sz w:val="24"/>
          <w:szCs w:val="24"/>
          <w:lang w:val="es-CR"/>
        </w:rPr>
        <w:t>municipalidad</w:t>
      </w:r>
      <w:r w:rsidRPr="002F6FD3">
        <w:rPr>
          <w:rFonts w:cs="Arial"/>
          <w:bCs/>
          <w:sz w:val="24"/>
          <w:szCs w:val="24"/>
          <w:lang w:val="es-CR"/>
        </w:rPr>
        <w:t xml:space="preserve"> es importante tener en consideración los elementos siguientes:</w:t>
      </w:r>
    </w:p>
    <w:p w:rsidR="001A28B7" w:rsidRDefault="001A28B7" w:rsidP="001A28B7">
      <w:pPr>
        <w:pStyle w:val="Prrafodelista"/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</w:p>
    <w:p w:rsidR="001A28B7" w:rsidRPr="002F6FD3" w:rsidRDefault="001A28B7" w:rsidP="001A28B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2F6FD3">
        <w:rPr>
          <w:rFonts w:cs="Arial"/>
          <w:sz w:val="24"/>
          <w:szCs w:val="24"/>
          <w:lang w:val="es-CR"/>
        </w:rPr>
        <w:t>Hacer de la política retributiva una herramienta de gestión organizativa que favorezca el compromiso de</w:t>
      </w:r>
      <w:r w:rsidR="004F7656">
        <w:rPr>
          <w:rFonts w:cs="Arial"/>
          <w:sz w:val="24"/>
          <w:szCs w:val="24"/>
          <w:lang w:val="es-CR"/>
        </w:rPr>
        <w:t xml:space="preserve"> los empleados que requiere la </w:t>
      </w:r>
      <w:r w:rsidR="00EA4AB0">
        <w:rPr>
          <w:rFonts w:cs="Arial"/>
          <w:sz w:val="24"/>
          <w:szCs w:val="24"/>
          <w:lang w:val="es-CR"/>
        </w:rPr>
        <w:t>municipalidad</w:t>
      </w:r>
      <w:r w:rsidRPr="002F6FD3">
        <w:rPr>
          <w:rFonts w:cs="Arial"/>
          <w:sz w:val="24"/>
          <w:szCs w:val="24"/>
          <w:lang w:val="es-CR"/>
        </w:rPr>
        <w:t>.</w:t>
      </w:r>
    </w:p>
    <w:p w:rsidR="001A28B7" w:rsidRPr="002F6FD3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2F6FD3" w:rsidRDefault="001A28B7" w:rsidP="001A28B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2F6FD3">
        <w:rPr>
          <w:rFonts w:cs="Arial"/>
          <w:sz w:val="24"/>
          <w:szCs w:val="24"/>
          <w:lang w:val="es-CR"/>
        </w:rPr>
        <w:t xml:space="preserve">Disponer de los mecanismos que aseguren la equidad de las retribuciones y convenza de ello a los empleados municipales y sus representantes. </w:t>
      </w:r>
    </w:p>
    <w:p w:rsidR="001A28B7" w:rsidRPr="002F6FD3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2F6FD3" w:rsidRDefault="001A28B7" w:rsidP="001A28B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2F6FD3">
        <w:rPr>
          <w:rFonts w:cs="Arial"/>
          <w:sz w:val="24"/>
          <w:szCs w:val="24"/>
          <w:lang w:val="es-CR"/>
        </w:rPr>
        <w:t xml:space="preserve">Promover el conocimiento de la remuneración existente en puestos similares que permitan establecer algún tipo de parámetros comparativos. </w:t>
      </w:r>
    </w:p>
    <w:p w:rsidR="001A28B7" w:rsidRPr="002F6FD3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2F6FD3" w:rsidRDefault="001A28B7" w:rsidP="001A28B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2F6FD3">
        <w:rPr>
          <w:rFonts w:cs="Arial"/>
          <w:sz w:val="24"/>
          <w:szCs w:val="24"/>
          <w:lang w:val="es-CR"/>
        </w:rPr>
        <w:t xml:space="preserve">Fomentar el empleo y remuneración en función del rendimiento del empleado municipal que visualice la posibilidad de mejora ordenada y objetivamente evaluada del mismo. </w:t>
      </w:r>
    </w:p>
    <w:p w:rsidR="001A28B7" w:rsidRPr="002F6FD3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2F6FD3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  <w:r w:rsidRPr="002F6FD3">
        <w:rPr>
          <w:rFonts w:cs="Arial"/>
          <w:sz w:val="24"/>
          <w:szCs w:val="24"/>
          <w:lang w:val="es-CR"/>
        </w:rPr>
        <w:t>La definición y puesta en marcha del sistema retributivo ofrece las ventajas siguientes:</w:t>
      </w:r>
    </w:p>
    <w:p w:rsidR="001A28B7" w:rsidRDefault="001A28B7" w:rsidP="001A28B7">
      <w:pPr>
        <w:pStyle w:val="Prrafodelista"/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</w:p>
    <w:p w:rsidR="001A28B7" w:rsidRPr="002F6FD3" w:rsidRDefault="001A28B7" w:rsidP="001A28B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2F6FD3">
        <w:rPr>
          <w:rFonts w:cs="Arial"/>
          <w:sz w:val="24"/>
          <w:szCs w:val="24"/>
          <w:lang w:val="es-CR"/>
        </w:rPr>
        <w:t>Parte de la distribución de los cargos por nivel funcio</w:t>
      </w:r>
      <w:r w:rsidR="003C369E">
        <w:rPr>
          <w:rFonts w:cs="Arial"/>
          <w:sz w:val="24"/>
          <w:szCs w:val="24"/>
          <w:lang w:val="es-CR"/>
        </w:rPr>
        <w:t>narial que está establecida en e</w:t>
      </w:r>
      <w:r w:rsidRPr="002F6FD3">
        <w:rPr>
          <w:rFonts w:cs="Arial"/>
          <w:sz w:val="24"/>
          <w:szCs w:val="24"/>
          <w:lang w:val="es-CR"/>
        </w:rPr>
        <w:t>l Manual de Cargos y C</w:t>
      </w:r>
      <w:r w:rsidR="00A11B1B">
        <w:rPr>
          <w:rFonts w:cs="Arial"/>
          <w:sz w:val="24"/>
          <w:szCs w:val="24"/>
          <w:lang w:val="es-CR"/>
        </w:rPr>
        <w:t>ategorías con el que cuenta la administración m</w:t>
      </w:r>
      <w:r w:rsidRPr="002F6FD3">
        <w:rPr>
          <w:rFonts w:cs="Arial"/>
          <w:sz w:val="24"/>
          <w:szCs w:val="24"/>
          <w:lang w:val="es-CR"/>
        </w:rPr>
        <w:t>unicipal.</w:t>
      </w:r>
    </w:p>
    <w:p w:rsidR="001A28B7" w:rsidRPr="002F6FD3" w:rsidRDefault="001A28B7" w:rsidP="001A28B7">
      <w:pPr>
        <w:pStyle w:val="Prrafodelista"/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2F6FD3" w:rsidRDefault="001A28B7" w:rsidP="001A28B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2F6FD3">
        <w:rPr>
          <w:rFonts w:cs="Arial"/>
          <w:sz w:val="24"/>
          <w:szCs w:val="24"/>
          <w:lang w:val="es-CR"/>
        </w:rPr>
        <w:t xml:space="preserve">Ordena los salarios por niveles funcionariales, identifica tres categorías (opciones de ascenso y mejora salarial) por cada uno de ellos y establece un margen porcentual de mejora salarial en cada categoría que permite al Concejo Municipal realizar </w:t>
      </w:r>
      <w:r w:rsidR="00A11B1B">
        <w:rPr>
          <w:rFonts w:cs="Arial"/>
          <w:sz w:val="24"/>
          <w:szCs w:val="24"/>
          <w:lang w:val="es-CR"/>
        </w:rPr>
        <w:t xml:space="preserve"> </w:t>
      </w:r>
      <w:r w:rsidRPr="002F6FD3">
        <w:rPr>
          <w:rFonts w:cs="Arial"/>
          <w:sz w:val="24"/>
          <w:szCs w:val="24"/>
          <w:lang w:val="es-CR"/>
        </w:rPr>
        <w:t xml:space="preserve">aumentos </w:t>
      </w:r>
      <w:r w:rsidRPr="002F6FD3">
        <w:rPr>
          <w:rFonts w:cs="Arial"/>
          <w:sz w:val="24"/>
          <w:szCs w:val="24"/>
          <w:lang w:val="es-CR"/>
        </w:rPr>
        <w:lastRenderedPageBreak/>
        <w:t>sin que ello</w:t>
      </w:r>
      <w:r w:rsidR="00A11B1B">
        <w:rPr>
          <w:rFonts w:cs="Arial"/>
          <w:sz w:val="24"/>
          <w:szCs w:val="24"/>
          <w:lang w:val="es-CR"/>
        </w:rPr>
        <w:t>,</w:t>
      </w:r>
      <w:r w:rsidRPr="002F6FD3">
        <w:rPr>
          <w:rFonts w:cs="Arial"/>
          <w:sz w:val="24"/>
          <w:szCs w:val="24"/>
          <w:lang w:val="es-CR"/>
        </w:rPr>
        <w:t xml:space="preserve"> necesariamente lleve al ascenso de categoría y a esperar dos años para considerar la mejora salarial como estímulo al buen desempeño. </w:t>
      </w:r>
    </w:p>
    <w:p w:rsidR="001A28B7" w:rsidRPr="002F6FD3" w:rsidRDefault="001A28B7" w:rsidP="001A28B7">
      <w:pPr>
        <w:pStyle w:val="Prrafodelista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2F6FD3" w:rsidRDefault="001A28B7" w:rsidP="001A28B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2F6FD3">
        <w:rPr>
          <w:rFonts w:cs="Arial"/>
          <w:sz w:val="24"/>
          <w:szCs w:val="24"/>
          <w:lang w:val="es-CR"/>
        </w:rPr>
        <w:t>Permite reconocimientos salariales a empleados excepcionales que hayan obtenido calificación positiva de los requisitos de experiencia, conocimiento, capacitación y méritos acreditados, antes de los dos años establecidos en la Ley de la Carrera Administrativa Municipal, mediante la aproximación porcentual al techo de la categoría.</w:t>
      </w:r>
    </w:p>
    <w:p w:rsidR="001A28B7" w:rsidRPr="002F6FD3" w:rsidRDefault="001A28B7" w:rsidP="001A28B7">
      <w:pPr>
        <w:pStyle w:val="Prrafodelista"/>
        <w:spacing w:after="0"/>
        <w:rPr>
          <w:rFonts w:cs="Arial"/>
          <w:sz w:val="24"/>
          <w:szCs w:val="24"/>
          <w:lang w:val="es-CR"/>
        </w:rPr>
      </w:pPr>
    </w:p>
    <w:p w:rsidR="001A28B7" w:rsidRPr="002F6FD3" w:rsidRDefault="001A28B7" w:rsidP="001A28B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2F6FD3">
        <w:rPr>
          <w:rFonts w:cs="Arial"/>
          <w:sz w:val="24"/>
          <w:szCs w:val="24"/>
          <w:lang w:val="es-CR"/>
        </w:rPr>
        <w:t xml:space="preserve">Los techos máximos de opción de aumento salarial establecidos para los cargos por nivel funcionarial responde a los salarios actualmente devengados por los empleados que desempeñan dichos cargos y los cuales tendrán obligación de ser evaluados para valorar la opción de ascenso de categoría dentro de dos años como lo establece la Ley de la Carrera Administrativa Municipal. </w:t>
      </w:r>
    </w:p>
    <w:p w:rsidR="001A28B7" w:rsidRPr="002F6FD3" w:rsidRDefault="001A28B7" w:rsidP="001A28B7">
      <w:pPr>
        <w:pStyle w:val="Prrafodelista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2F6FD3" w:rsidRDefault="001A28B7" w:rsidP="001A28B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2F6FD3">
        <w:rPr>
          <w:rFonts w:cs="Arial"/>
          <w:sz w:val="24"/>
          <w:szCs w:val="24"/>
          <w:lang w:val="es-CR"/>
        </w:rPr>
        <w:t>Determina con antelación los montos máximos por categoría, para fines presupuestarios.</w:t>
      </w:r>
    </w:p>
    <w:p w:rsidR="001A28B7" w:rsidRPr="002F6FD3" w:rsidRDefault="001A28B7" w:rsidP="001A28B7">
      <w:pPr>
        <w:pStyle w:val="Prrafodelista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2F6FD3" w:rsidRDefault="001A28B7" w:rsidP="001A28B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2F6FD3">
        <w:rPr>
          <w:rFonts w:cs="Arial"/>
          <w:sz w:val="24"/>
          <w:szCs w:val="24"/>
          <w:lang w:val="es-CR"/>
        </w:rPr>
        <w:t>Permite la superación personal y el desarrollo especializado de las personas en el desempeño de sus funciones.</w:t>
      </w:r>
    </w:p>
    <w:p w:rsidR="001A28B7" w:rsidRPr="002F6FD3" w:rsidRDefault="001A28B7" w:rsidP="001A28B7">
      <w:pPr>
        <w:pStyle w:val="Prrafodelista"/>
        <w:spacing w:after="0"/>
        <w:rPr>
          <w:rFonts w:cs="Arial"/>
          <w:sz w:val="24"/>
          <w:szCs w:val="24"/>
          <w:lang w:val="es-CR"/>
        </w:rPr>
      </w:pPr>
    </w:p>
    <w:p w:rsidR="001A28B7" w:rsidRPr="002F6FD3" w:rsidRDefault="001A28B7" w:rsidP="001A28B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2F6FD3">
        <w:rPr>
          <w:rFonts w:cs="Arial"/>
          <w:sz w:val="24"/>
          <w:szCs w:val="24"/>
          <w:lang w:val="es-CR"/>
        </w:rPr>
        <w:t>Contribuye a la mejora del clima laboral y favorece el desarrollo de relaciones positivas.</w:t>
      </w:r>
    </w:p>
    <w:p w:rsidR="001A28B7" w:rsidRPr="002F6FD3" w:rsidRDefault="001A28B7" w:rsidP="001A28B7">
      <w:pPr>
        <w:pStyle w:val="Prrafodelista"/>
        <w:spacing w:after="0"/>
        <w:rPr>
          <w:rFonts w:cs="Arial"/>
          <w:sz w:val="24"/>
          <w:szCs w:val="24"/>
          <w:lang w:val="es-CR"/>
        </w:rPr>
      </w:pPr>
    </w:p>
    <w:p w:rsidR="001A28B7" w:rsidRPr="002F6FD3" w:rsidRDefault="001A28B7" w:rsidP="001A28B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2F6FD3">
        <w:rPr>
          <w:rFonts w:cs="Arial"/>
          <w:sz w:val="24"/>
          <w:szCs w:val="24"/>
          <w:lang w:val="es-CR"/>
        </w:rPr>
        <w:t xml:space="preserve">Genera certidumbre al futuro desarrollo profesional y </w:t>
      </w:r>
      <w:r w:rsidR="00BE55CE">
        <w:rPr>
          <w:rFonts w:cs="Arial"/>
          <w:sz w:val="24"/>
          <w:szCs w:val="24"/>
          <w:lang w:val="es-CR"/>
        </w:rPr>
        <w:t xml:space="preserve">personal de los empleados y la </w:t>
      </w:r>
      <w:r w:rsidR="00EA4AB0">
        <w:rPr>
          <w:rFonts w:cs="Arial"/>
          <w:sz w:val="24"/>
          <w:szCs w:val="24"/>
          <w:lang w:val="es-CR"/>
        </w:rPr>
        <w:t>municipalidad</w:t>
      </w:r>
      <w:r w:rsidRPr="002F6FD3">
        <w:rPr>
          <w:rFonts w:cs="Arial"/>
          <w:sz w:val="24"/>
          <w:szCs w:val="24"/>
          <w:lang w:val="es-CR"/>
        </w:rPr>
        <w:t>.</w:t>
      </w:r>
    </w:p>
    <w:p w:rsidR="001A28B7" w:rsidRPr="002F6FD3" w:rsidRDefault="001A28B7" w:rsidP="001A28B7">
      <w:pPr>
        <w:pStyle w:val="Prrafodelista"/>
        <w:spacing w:after="0"/>
        <w:rPr>
          <w:rFonts w:cs="Arial"/>
          <w:sz w:val="24"/>
          <w:szCs w:val="24"/>
          <w:lang w:val="es-CR"/>
        </w:rPr>
      </w:pPr>
    </w:p>
    <w:p w:rsidR="001A28B7" w:rsidRPr="002F6FD3" w:rsidRDefault="001A28B7" w:rsidP="001A28B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2F6FD3">
        <w:rPr>
          <w:rFonts w:cs="Arial"/>
          <w:sz w:val="24"/>
          <w:szCs w:val="24"/>
          <w:lang w:val="es-CR"/>
        </w:rPr>
        <w:t xml:space="preserve">Constituye un paso a la modernización y transparencia de la gestión municipal y fortalecimiento de las capacidades internas.  </w:t>
      </w:r>
    </w:p>
    <w:p w:rsidR="001A28B7" w:rsidRPr="002F6FD3" w:rsidRDefault="001A28B7" w:rsidP="001A28B7">
      <w:pPr>
        <w:pStyle w:val="Prrafodelista"/>
        <w:spacing w:after="0"/>
        <w:rPr>
          <w:rFonts w:cs="Arial"/>
          <w:sz w:val="24"/>
          <w:szCs w:val="24"/>
          <w:lang w:val="es-CR"/>
        </w:rPr>
      </w:pPr>
    </w:p>
    <w:p w:rsidR="001A28B7" w:rsidRPr="002F6FD3" w:rsidRDefault="001A28B7" w:rsidP="001A28B7">
      <w:pPr>
        <w:pStyle w:val="Prrafodelista"/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Default="001A28B7" w:rsidP="001A28B7">
      <w:pPr>
        <w:pStyle w:val="Prrafodelista"/>
        <w:autoSpaceDE w:val="0"/>
        <w:autoSpaceDN w:val="0"/>
        <w:adjustRightInd w:val="0"/>
        <w:jc w:val="both"/>
        <w:rPr>
          <w:rFonts w:cs="Arial"/>
          <w:b/>
          <w:sz w:val="24"/>
          <w:szCs w:val="24"/>
          <w:lang w:val="es-CR"/>
        </w:rPr>
      </w:pPr>
    </w:p>
    <w:p w:rsidR="001A28B7" w:rsidRDefault="001A28B7" w:rsidP="001A28B7">
      <w:pPr>
        <w:pStyle w:val="Prrafodelista"/>
        <w:autoSpaceDE w:val="0"/>
        <w:autoSpaceDN w:val="0"/>
        <w:adjustRightInd w:val="0"/>
        <w:jc w:val="both"/>
        <w:rPr>
          <w:rFonts w:cs="Arial"/>
          <w:b/>
          <w:sz w:val="24"/>
          <w:szCs w:val="24"/>
          <w:lang w:val="es-CR"/>
        </w:rPr>
      </w:pPr>
    </w:p>
    <w:p w:rsidR="004B7A77" w:rsidRDefault="004B7A77" w:rsidP="001A28B7">
      <w:pPr>
        <w:pStyle w:val="Prrafodelista"/>
        <w:autoSpaceDE w:val="0"/>
        <w:autoSpaceDN w:val="0"/>
        <w:adjustRightInd w:val="0"/>
        <w:jc w:val="both"/>
        <w:rPr>
          <w:rFonts w:cs="Arial"/>
          <w:b/>
          <w:sz w:val="24"/>
          <w:szCs w:val="24"/>
          <w:lang w:val="es-CR"/>
        </w:rPr>
      </w:pPr>
    </w:p>
    <w:p w:rsidR="004B7A77" w:rsidRDefault="004B7A77" w:rsidP="001A28B7">
      <w:pPr>
        <w:pStyle w:val="Prrafodelista"/>
        <w:autoSpaceDE w:val="0"/>
        <w:autoSpaceDN w:val="0"/>
        <w:adjustRightInd w:val="0"/>
        <w:jc w:val="both"/>
        <w:rPr>
          <w:rFonts w:cs="Arial"/>
          <w:b/>
          <w:sz w:val="24"/>
          <w:szCs w:val="24"/>
          <w:lang w:val="es-CR"/>
        </w:rPr>
      </w:pPr>
    </w:p>
    <w:p w:rsidR="002D36DA" w:rsidRDefault="002D36DA" w:rsidP="001A28B7">
      <w:pPr>
        <w:pStyle w:val="Prrafodelista"/>
        <w:autoSpaceDE w:val="0"/>
        <w:autoSpaceDN w:val="0"/>
        <w:adjustRightInd w:val="0"/>
        <w:jc w:val="both"/>
        <w:rPr>
          <w:rFonts w:cs="Arial"/>
          <w:b/>
          <w:sz w:val="24"/>
          <w:szCs w:val="24"/>
          <w:lang w:val="es-CR"/>
        </w:rPr>
      </w:pPr>
    </w:p>
    <w:p w:rsidR="001A28B7" w:rsidRPr="00536A8E" w:rsidRDefault="001A28B7" w:rsidP="001A28B7">
      <w:pPr>
        <w:pStyle w:val="NormalTahoma"/>
        <w:numPr>
          <w:ilvl w:val="0"/>
          <w:numId w:val="6"/>
        </w:numPr>
        <w:ind w:left="0" w:firstLine="0"/>
        <w:jc w:val="center"/>
        <w:rPr>
          <w:rFonts w:ascii="Arial Black" w:hAnsi="Arial Black"/>
          <w:b/>
          <w:i/>
          <w:color w:val="0000FF"/>
          <w:sz w:val="28"/>
          <w:szCs w:val="28"/>
        </w:rPr>
      </w:pPr>
      <w:r w:rsidRPr="00536A8E">
        <w:rPr>
          <w:rFonts w:ascii="Arial Black" w:hAnsi="Arial Black"/>
          <w:b/>
          <w:i/>
          <w:color w:val="0000FF"/>
          <w:sz w:val="28"/>
          <w:szCs w:val="28"/>
        </w:rPr>
        <w:lastRenderedPageBreak/>
        <w:t>Metodología</w:t>
      </w:r>
      <w:r w:rsidR="002070A1" w:rsidRPr="00536A8E">
        <w:rPr>
          <w:rFonts w:ascii="Arial Black" w:hAnsi="Arial Black"/>
          <w:b/>
          <w:i/>
          <w:color w:val="0000FF"/>
          <w:sz w:val="28"/>
          <w:szCs w:val="28"/>
        </w:rPr>
        <w:t>.</w:t>
      </w:r>
    </w:p>
    <w:p w:rsidR="001A28B7" w:rsidRPr="00B9762F" w:rsidRDefault="001A28B7" w:rsidP="001A28B7">
      <w:pPr>
        <w:pStyle w:val="Prrafodelista"/>
        <w:spacing w:after="0"/>
        <w:ind w:left="0"/>
        <w:jc w:val="both"/>
        <w:rPr>
          <w:rFonts w:cs="Tahoma"/>
          <w:sz w:val="24"/>
          <w:szCs w:val="24"/>
        </w:rPr>
      </w:pPr>
      <w:r w:rsidRPr="00B9762F">
        <w:rPr>
          <w:rFonts w:cs="Tahoma"/>
          <w:sz w:val="24"/>
          <w:szCs w:val="24"/>
        </w:rPr>
        <w:t>El proceso de diseño del manual ha transcurrido por los momentos siguientes:</w:t>
      </w:r>
    </w:p>
    <w:p w:rsidR="001A28B7" w:rsidRPr="00B9762F" w:rsidRDefault="001A28B7" w:rsidP="001A28B7">
      <w:pPr>
        <w:spacing w:after="0"/>
        <w:jc w:val="both"/>
        <w:rPr>
          <w:rFonts w:cs="Tahoma"/>
          <w:sz w:val="24"/>
          <w:szCs w:val="24"/>
        </w:rPr>
      </w:pPr>
    </w:p>
    <w:p w:rsidR="001A28B7" w:rsidRPr="00B9762F" w:rsidRDefault="001A28B7" w:rsidP="001A28B7">
      <w:pPr>
        <w:pStyle w:val="Prrafodelista"/>
        <w:numPr>
          <w:ilvl w:val="0"/>
          <w:numId w:val="11"/>
        </w:numPr>
        <w:spacing w:after="0"/>
        <w:contextualSpacing/>
        <w:jc w:val="both"/>
        <w:rPr>
          <w:rFonts w:cs="Tahoma"/>
          <w:sz w:val="24"/>
          <w:szCs w:val="24"/>
        </w:rPr>
      </w:pPr>
      <w:r w:rsidRPr="00B9762F">
        <w:rPr>
          <w:rFonts w:cs="Tahoma"/>
          <w:sz w:val="24"/>
          <w:szCs w:val="24"/>
        </w:rPr>
        <w:t>Organización interna del proceso de definición de un programa</w:t>
      </w:r>
      <w:r>
        <w:rPr>
          <w:rFonts w:cs="Tahoma"/>
          <w:sz w:val="24"/>
          <w:szCs w:val="24"/>
        </w:rPr>
        <w:t xml:space="preserve"> de</w:t>
      </w:r>
      <w:r w:rsidRPr="00B9762F">
        <w:rPr>
          <w:rFonts w:cs="Tahoma"/>
          <w:sz w:val="24"/>
          <w:szCs w:val="24"/>
        </w:rPr>
        <w:t xml:space="preserve"> actuación que aseg</w:t>
      </w:r>
      <w:r w:rsidR="00341D8F">
        <w:rPr>
          <w:rFonts w:cs="Tahoma"/>
          <w:sz w:val="24"/>
          <w:szCs w:val="24"/>
        </w:rPr>
        <w:t xml:space="preserve">ure </w:t>
      </w:r>
      <w:r w:rsidRPr="00B9762F">
        <w:rPr>
          <w:rFonts w:cs="Tahoma"/>
          <w:sz w:val="24"/>
          <w:szCs w:val="24"/>
        </w:rPr>
        <w:t xml:space="preserve">la participación de los referentes de las distintas unidades de la </w:t>
      </w:r>
      <w:r w:rsidR="00EA4AB0">
        <w:rPr>
          <w:rFonts w:cs="Tahoma"/>
          <w:sz w:val="24"/>
          <w:szCs w:val="24"/>
        </w:rPr>
        <w:t>municipalidad</w:t>
      </w:r>
      <w:r w:rsidRPr="00B9762F">
        <w:rPr>
          <w:rFonts w:cs="Tahoma"/>
          <w:sz w:val="24"/>
          <w:szCs w:val="24"/>
        </w:rPr>
        <w:t>.</w:t>
      </w:r>
    </w:p>
    <w:p w:rsidR="001A28B7" w:rsidRPr="00B9762F" w:rsidRDefault="001A28B7" w:rsidP="001A28B7">
      <w:pPr>
        <w:spacing w:after="0"/>
        <w:jc w:val="both"/>
        <w:rPr>
          <w:rFonts w:cs="Tahoma"/>
          <w:sz w:val="24"/>
          <w:szCs w:val="24"/>
        </w:rPr>
      </w:pPr>
    </w:p>
    <w:p w:rsidR="001A28B7" w:rsidRDefault="001A28B7" w:rsidP="001A28B7">
      <w:pPr>
        <w:pStyle w:val="Prrafodelista"/>
        <w:numPr>
          <w:ilvl w:val="0"/>
          <w:numId w:val="11"/>
        </w:numPr>
        <w:spacing w:after="0"/>
        <w:contextualSpacing/>
        <w:jc w:val="both"/>
        <w:rPr>
          <w:rFonts w:cs="Tahoma"/>
          <w:sz w:val="24"/>
          <w:szCs w:val="24"/>
        </w:rPr>
      </w:pPr>
      <w:r w:rsidRPr="00DF2673">
        <w:rPr>
          <w:rFonts w:cs="Tahoma"/>
          <w:sz w:val="24"/>
          <w:szCs w:val="24"/>
        </w:rPr>
        <w:t>Revisión y análisis de los manuales genéricos para la gestión administrativa municipal basados en la Ley de la C</w:t>
      </w:r>
      <w:r>
        <w:rPr>
          <w:rFonts w:cs="Tahoma"/>
          <w:sz w:val="24"/>
          <w:szCs w:val="24"/>
        </w:rPr>
        <w:t>arrera Administrativa Municipal.</w:t>
      </w:r>
    </w:p>
    <w:p w:rsidR="001A28B7" w:rsidRPr="00031497" w:rsidRDefault="001A28B7" w:rsidP="001A28B7">
      <w:pPr>
        <w:pStyle w:val="Prrafodelista"/>
        <w:rPr>
          <w:rFonts w:cs="Tahoma"/>
          <w:sz w:val="16"/>
          <w:szCs w:val="16"/>
        </w:rPr>
      </w:pPr>
    </w:p>
    <w:p w:rsidR="001A28B7" w:rsidRPr="00B9762F" w:rsidRDefault="001A28B7" w:rsidP="001A28B7">
      <w:pPr>
        <w:pStyle w:val="Prrafodelista"/>
        <w:numPr>
          <w:ilvl w:val="0"/>
          <w:numId w:val="11"/>
        </w:numPr>
        <w:spacing w:after="0"/>
        <w:contextualSpacing/>
        <w:jc w:val="both"/>
        <w:rPr>
          <w:rFonts w:cs="Tahoma"/>
          <w:sz w:val="24"/>
          <w:szCs w:val="24"/>
        </w:rPr>
      </w:pPr>
      <w:r w:rsidRPr="00B9762F">
        <w:rPr>
          <w:rFonts w:cs="Tahoma"/>
          <w:sz w:val="24"/>
          <w:szCs w:val="24"/>
        </w:rPr>
        <w:t xml:space="preserve">Diagnóstico de la estructura organizativa y de cargos con la finalidad de identificar los nuevos elementos y consideraciones del personal de dirección de la </w:t>
      </w:r>
      <w:r w:rsidR="00EA4AB0">
        <w:rPr>
          <w:rFonts w:cs="Tahoma"/>
          <w:sz w:val="24"/>
          <w:szCs w:val="24"/>
        </w:rPr>
        <w:t>municipalidad</w:t>
      </w:r>
      <w:r w:rsidRPr="00B9762F">
        <w:rPr>
          <w:rFonts w:cs="Tahoma"/>
          <w:sz w:val="24"/>
          <w:szCs w:val="24"/>
        </w:rPr>
        <w:t>.</w:t>
      </w:r>
    </w:p>
    <w:p w:rsidR="001A28B7" w:rsidRPr="00B9762F" w:rsidRDefault="001A28B7" w:rsidP="001A28B7">
      <w:pPr>
        <w:spacing w:after="0"/>
        <w:jc w:val="both"/>
        <w:rPr>
          <w:rFonts w:cs="Tahoma"/>
          <w:sz w:val="24"/>
          <w:szCs w:val="24"/>
        </w:rPr>
      </w:pPr>
    </w:p>
    <w:p w:rsidR="001A28B7" w:rsidRPr="00B9762F" w:rsidRDefault="001A28B7" w:rsidP="001A28B7">
      <w:pPr>
        <w:pStyle w:val="Prrafodelista"/>
        <w:numPr>
          <w:ilvl w:val="0"/>
          <w:numId w:val="11"/>
        </w:numPr>
        <w:spacing w:after="0"/>
        <w:contextualSpacing/>
        <w:jc w:val="both"/>
        <w:rPr>
          <w:rFonts w:cs="Tahoma"/>
          <w:sz w:val="24"/>
          <w:szCs w:val="24"/>
        </w:rPr>
      </w:pPr>
      <w:r w:rsidRPr="00B9762F">
        <w:rPr>
          <w:rFonts w:cs="Tahoma"/>
          <w:sz w:val="24"/>
          <w:szCs w:val="24"/>
        </w:rPr>
        <w:t>Análisis de una propuesta general estructurada a partir de lo establecido por la Ley de la Carrera Administrativa Munic</w:t>
      </w:r>
      <w:r w:rsidR="003C369E">
        <w:rPr>
          <w:rFonts w:cs="Tahoma"/>
          <w:sz w:val="24"/>
          <w:szCs w:val="24"/>
        </w:rPr>
        <w:t>ipal y otras leyes relacionadas;</w:t>
      </w:r>
      <w:r w:rsidRPr="00B9762F">
        <w:rPr>
          <w:rFonts w:cs="Tahoma"/>
          <w:sz w:val="24"/>
          <w:szCs w:val="24"/>
        </w:rPr>
        <w:t xml:space="preserve"> teniendo como fundamento los principios básicos de administración y gestión de recursos humanos.   </w:t>
      </w:r>
    </w:p>
    <w:p w:rsidR="001A28B7" w:rsidRPr="00B9762F" w:rsidRDefault="001A28B7" w:rsidP="001A28B7">
      <w:pPr>
        <w:spacing w:after="0"/>
        <w:jc w:val="both"/>
        <w:rPr>
          <w:rFonts w:cs="Tahoma"/>
          <w:sz w:val="24"/>
          <w:szCs w:val="24"/>
        </w:rPr>
      </w:pPr>
    </w:p>
    <w:p w:rsidR="001A28B7" w:rsidRPr="00B9762F" w:rsidRDefault="001A28B7" w:rsidP="001A28B7">
      <w:pPr>
        <w:pStyle w:val="Prrafodelista"/>
        <w:numPr>
          <w:ilvl w:val="0"/>
          <w:numId w:val="11"/>
        </w:numPr>
        <w:spacing w:after="0"/>
        <w:contextualSpacing/>
        <w:jc w:val="both"/>
        <w:rPr>
          <w:rFonts w:cs="Tahoma"/>
          <w:sz w:val="24"/>
          <w:szCs w:val="24"/>
        </w:rPr>
      </w:pPr>
      <w:r w:rsidRPr="00B9762F">
        <w:rPr>
          <w:rFonts w:cs="Tahoma"/>
          <w:sz w:val="24"/>
          <w:szCs w:val="24"/>
        </w:rPr>
        <w:t xml:space="preserve">Revisión y análisis de la estructura salarial y proyecciones presupuestarias de la </w:t>
      </w:r>
      <w:r w:rsidR="00EA4AB0">
        <w:rPr>
          <w:rFonts w:cs="Tahoma"/>
          <w:sz w:val="24"/>
          <w:szCs w:val="24"/>
        </w:rPr>
        <w:t>municipalidad</w:t>
      </w:r>
      <w:r w:rsidRPr="00B9762F">
        <w:rPr>
          <w:rFonts w:cs="Tahoma"/>
          <w:sz w:val="24"/>
          <w:szCs w:val="24"/>
        </w:rPr>
        <w:t xml:space="preserve"> para el año en marcha.</w:t>
      </w:r>
    </w:p>
    <w:p w:rsidR="001A28B7" w:rsidRPr="00B9762F" w:rsidRDefault="001A28B7" w:rsidP="001A28B7">
      <w:pPr>
        <w:spacing w:after="0"/>
        <w:jc w:val="both"/>
        <w:rPr>
          <w:rFonts w:cs="Tahoma"/>
          <w:sz w:val="24"/>
          <w:szCs w:val="24"/>
        </w:rPr>
      </w:pPr>
    </w:p>
    <w:p w:rsidR="001A28B7" w:rsidRPr="00B9762F" w:rsidRDefault="001A28B7" w:rsidP="001A28B7">
      <w:pPr>
        <w:pStyle w:val="Prrafodelista"/>
        <w:numPr>
          <w:ilvl w:val="0"/>
          <w:numId w:val="11"/>
        </w:numPr>
        <w:spacing w:after="0"/>
        <w:contextualSpacing/>
        <w:jc w:val="both"/>
        <w:rPr>
          <w:rFonts w:cs="Tahoma"/>
          <w:sz w:val="24"/>
          <w:szCs w:val="24"/>
        </w:rPr>
      </w:pPr>
      <w:r w:rsidRPr="00B9762F">
        <w:rPr>
          <w:rFonts w:cs="Tahoma"/>
          <w:sz w:val="24"/>
          <w:szCs w:val="24"/>
        </w:rPr>
        <w:t xml:space="preserve">Definición de los rangos (pisos y techos) salariales viables para la realidad financiera de la </w:t>
      </w:r>
      <w:r w:rsidR="00EA4AB0">
        <w:rPr>
          <w:rFonts w:cs="Tahoma"/>
          <w:sz w:val="24"/>
          <w:szCs w:val="24"/>
        </w:rPr>
        <w:t>municipalidad</w:t>
      </w:r>
      <w:r w:rsidRPr="00B9762F">
        <w:rPr>
          <w:rFonts w:cs="Tahoma"/>
          <w:sz w:val="24"/>
          <w:szCs w:val="24"/>
        </w:rPr>
        <w:t xml:space="preserve"> para cada una de las categorías y potencial opción de mejora salarial para cada uno de los cargos existentes en cada </w:t>
      </w:r>
      <w:r w:rsidR="001B7AFA">
        <w:rPr>
          <w:rFonts w:cs="Tahoma"/>
          <w:sz w:val="24"/>
          <w:szCs w:val="24"/>
        </w:rPr>
        <w:t>nivel funcionarial</w:t>
      </w:r>
      <w:r w:rsidRPr="00B9762F">
        <w:rPr>
          <w:rFonts w:cs="Tahoma"/>
          <w:sz w:val="24"/>
          <w:szCs w:val="24"/>
        </w:rPr>
        <w:t>.</w:t>
      </w:r>
    </w:p>
    <w:p w:rsidR="001A28B7" w:rsidRPr="00B9762F" w:rsidRDefault="001A28B7" w:rsidP="001A28B7">
      <w:pPr>
        <w:spacing w:after="0"/>
        <w:jc w:val="both"/>
        <w:rPr>
          <w:rFonts w:cs="Tahoma"/>
          <w:sz w:val="24"/>
          <w:szCs w:val="24"/>
        </w:rPr>
      </w:pPr>
    </w:p>
    <w:p w:rsidR="001A28B7" w:rsidRPr="00B9762F" w:rsidRDefault="001A28B7" w:rsidP="001A28B7">
      <w:pPr>
        <w:pStyle w:val="Prrafodelista"/>
        <w:numPr>
          <w:ilvl w:val="0"/>
          <w:numId w:val="11"/>
        </w:numPr>
        <w:spacing w:after="0"/>
        <w:contextualSpacing/>
        <w:jc w:val="both"/>
        <w:rPr>
          <w:rFonts w:cs="Tahoma"/>
          <w:sz w:val="24"/>
          <w:szCs w:val="24"/>
        </w:rPr>
      </w:pPr>
      <w:r w:rsidRPr="00B9762F">
        <w:rPr>
          <w:rFonts w:cs="Tahoma"/>
          <w:sz w:val="24"/>
          <w:szCs w:val="24"/>
        </w:rPr>
        <w:t xml:space="preserve">Validación y aprobación de la propuesta del sistema retributivo por parte del Concejo Municipal. </w:t>
      </w:r>
    </w:p>
    <w:p w:rsidR="001A28B7" w:rsidRPr="00B9762F" w:rsidRDefault="001A28B7" w:rsidP="001A28B7">
      <w:pPr>
        <w:spacing w:after="0"/>
        <w:jc w:val="both"/>
        <w:rPr>
          <w:rFonts w:cs="Tahoma"/>
          <w:sz w:val="24"/>
          <w:szCs w:val="24"/>
        </w:rPr>
      </w:pPr>
    </w:p>
    <w:p w:rsidR="001A28B7" w:rsidRPr="00B9762F" w:rsidRDefault="001A28B7" w:rsidP="001A28B7">
      <w:pPr>
        <w:pStyle w:val="Prrafodelista"/>
        <w:numPr>
          <w:ilvl w:val="0"/>
          <w:numId w:val="11"/>
        </w:numPr>
        <w:spacing w:after="0"/>
        <w:contextualSpacing/>
        <w:jc w:val="both"/>
        <w:rPr>
          <w:rFonts w:cs="Arial"/>
          <w:sz w:val="24"/>
          <w:szCs w:val="24"/>
        </w:rPr>
      </w:pPr>
      <w:r w:rsidRPr="00B9762F">
        <w:rPr>
          <w:rFonts w:cs="Tahoma"/>
          <w:sz w:val="24"/>
          <w:szCs w:val="24"/>
        </w:rPr>
        <w:t xml:space="preserve">Socialización con el personal a efecto de propiciar el apropiamiento y </w:t>
      </w:r>
      <w:r>
        <w:rPr>
          <w:rFonts w:cs="Tahoma"/>
          <w:sz w:val="24"/>
          <w:szCs w:val="24"/>
        </w:rPr>
        <w:t>operativizació</w:t>
      </w:r>
      <w:r w:rsidRPr="00B9762F">
        <w:rPr>
          <w:rFonts w:cs="Tahoma"/>
          <w:sz w:val="24"/>
          <w:szCs w:val="24"/>
        </w:rPr>
        <w:t>n de las nuevas disposiciones administrativas.</w:t>
      </w:r>
    </w:p>
    <w:p w:rsidR="001A28B7" w:rsidRPr="00B9762F" w:rsidRDefault="001A28B7" w:rsidP="001A28B7">
      <w:pPr>
        <w:spacing w:after="0"/>
        <w:jc w:val="both"/>
        <w:rPr>
          <w:rFonts w:cs="Arial"/>
          <w:sz w:val="24"/>
          <w:szCs w:val="24"/>
        </w:rPr>
      </w:pPr>
    </w:p>
    <w:p w:rsidR="001A28B7" w:rsidRPr="00B9762F" w:rsidRDefault="001A28B7" w:rsidP="001A28B7">
      <w:pPr>
        <w:spacing w:after="0"/>
        <w:jc w:val="both"/>
        <w:rPr>
          <w:rFonts w:cs="Arial"/>
          <w:sz w:val="24"/>
          <w:szCs w:val="24"/>
        </w:rPr>
      </w:pPr>
    </w:p>
    <w:p w:rsidR="001A28B7" w:rsidRPr="00B9762F" w:rsidRDefault="001A28B7" w:rsidP="001A28B7">
      <w:pPr>
        <w:spacing w:after="0"/>
        <w:jc w:val="both"/>
        <w:rPr>
          <w:rFonts w:cs="Arial"/>
          <w:sz w:val="24"/>
          <w:szCs w:val="24"/>
        </w:rPr>
      </w:pPr>
    </w:p>
    <w:p w:rsidR="001A28B7" w:rsidRDefault="001A28B7" w:rsidP="001A28B7">
      <w:pPr>
        <w:jc w:val="both"/>
        <w:rPr>
          <w:rFonts w:cs="Arial"/>
          <w:b/>
          <w:sz w:val="24"/>
          <w:szCs w:val="24"/>
        </w:rPr>
      </w:pPr>
    </w:p>
    <w:p w:rsidR="001A28B7" w:rsidRDefault="001A28B7" w:rsidP="001A28B7">
      <w:pPr>
        <w:jc w:val="both"/>
        <w:rPr>
          <w:rFonts w:cs="Arial"/>
          <w:b/>
          <w:sz w:val="24"/>
          <w:szCs w:val="24"/>
        </w:rPr>
      </w:pPr>
    </w:p>
    <w:p w:rsidR="002D36DA" w:rsidRDefault="002D36DA" w:rsidP="001A28B7">
      <w:pPr>
        <w:jc w:val="both"/>
        <w:rPr>
          <w:rFonts w:cs="Arial"/>
          <w:b/>
          <w:sz w:val="24"/>
          <w:szCs w:val="24"/>
        </w:rPr>
      </w:pPr>
    </w:p>
    <w:p w:rsidR="002D36DA" w:rsidRDefault="002D36DA" w:rsidP="001A28B7">
      <w:pPr>
        <w:jc w:val="both"/>
        <w:rPr>
          <w:rFonts w:cs="Arial"/>
          <w:b/>
          <w:sz w:val="24"/>
          <w:szCs w:val="24"/>
        </w:rPr>
      </w:pPr>
    </w:p>
    <w:p w:rsidR="001A28B7" w:rsidRDefault="001A28B7" w:rsidP="001A28B7">
      <w:pPr>
        <w:jc w:val="both"/>
        <w:rPr>
          <w:rFonts w:cs="Arial"/>
          <w:b/>
          <w:sz w:val="24"/>
          <w:szCs w:val="24"/>
        </w:rPr>
      </w:pPr>
    </w:p>
    <w:p w:rsidR="001A28B7" w:rsidRPr="00536A8E" w:rsidRDefault="001A28B7" w:rsidP="001A28B7">
      <w:pPr>
        <w:pStyle w:val="Prrafodelista"/>
        <w:numPr>
          <w:ilvl w:val="0"/>
          <w:numId w:val="6"/>
        </w:numPr>
        <w:spacing w:after="120" w:line="240" w:lineRule="auto"/>
        <w:ind w:left="0" w:firstLine="0"/>
        <w:contextualSpacing/>
        <w:jc w:val="center"/>
        <w:rPr>
          <w:rFonts w:ascii="Arial Black" w:hAnsi="Arial Black" w:cs="Tahoma"/>
          <w:b/>
          <w:i/>
          <w:color w:val="0000FF"/>
          <w:sz w:val="28"/>
          <w:szCs w:val="28"/>
        </w:rPr>
      </w:pPr>
      <w:r w:rsidRPr="00536A8E">
        <w:rPr>
          <w:rFonts w:ascii="Arial Black" w:hAnsi="Arial Black" w:cs="Tahoma"/>
          <w:b/>
          <w:i/>
          <w:color w:val="0000FF"/>
          <w:sz w:val="28"/>
          <w:szCs w:val="28"/>
        </w:rPr>
        <w:t>Revisión y Actualización</w:t>
      </w:r>
      <w:r w:rsidR="002070A1" w:rsidRPr="00536A8E">
        <w:rPr>
          <w:rFonts w:ascii="Arial Black" w:hAnsi="Arial Black" w:cs="Tahoma"/>
          <w:b/>
          <w:i/>
          <w:color w:val="0000FF"/>
          <w:sz w:val="28"/>
          <w:szCs w:val="28"/>
        </w:rPr>
        <w:t>.</w:t>
      </w:r>
    </w:p>
    <w:p w:rsidR="001A28B7" w:rsidRDefault="001A28B7" w:rsidP="001A28B7">
      <w:pPr>
        <w:pStyle w:val="Prrafodelista"/>
        <w:ind w:left="0"/>
        <w:rPr>
          <w:rFonts w:cs="Arial"/>
          <w:sz w:val="24"/>
          <w:szCs w:val="24"/>
        </w:rPr>
      </w:pPr>
    </w:p>
    <w:p w:rsidR="001A28B7" w:rsidRPr="00DB06C3" w:rsidRDefault="001A28B7" w:rsidP="001A28B7">
      <w:pPr>
        <w:pStyle w:val="Estilo3"/>
        <w:spacing w:after="0" w:line="276" w:lineRule="auto"/>
        <w:jc w:val="both"/>
        <w:rPr>
          <w:rFonts w:ascii="Calibri" w:hAnsi="Calibri"/>
          <w:b w:val="0"/>
          <w:sz w:val="24"/>
          <w:szCs w:val="24"/>
          <w:lang w:val="es-CR"/>
        </w:rPr>
      </w:pPr>
      <w:r w:rsidRPr="00DB06C3">
        <w:rPr>
          <w:rFonts w:ascii="Calibri" w:hAnsi="Calibri"/>
          <w:b w:val="0"/>
          <w:sz w:val="24"/>
          <w:szCs w:val="24"/>
          <w:lang w:val="es-CR"/>
        </w:rPr>
        <w:t xml:space="preserve">El Manual </w:t>
      </w:r>
      <w:r>
        <w:rPr>
          <w:rFonts w:ascii="Calibri" w:hAnsi="Calibri"/>
          <w:b w:val="0"/>
          <w:sz w:val="24"/>
          <w:szCs w:val="24"/>
          <w:lang w:val="es-CR"/>
        </w:rPr>
        <w:t>Regulador del Sistema Retributivo</w:t>
      </w:r>
      <w:r w:rsidRPr="00DB06C3">
        <w:rPr>
          <w:rFonts w:ascii="Calibri" w:hAnsi="Calibri"/>
          <w:b w:val="0"/>
          <w:sz w:val="24"/>
          <w:szCs w:val="24"/>
          <w:lang w:val="es-CR"/>
        </w:rPr>
        <w:t xml:space="preserve"> </w:t>
      </w:r>
      <w:r>
        <w:rPr>
          <w:rFonts w:ascii="Calibri" w:hAnsi="Calibri"/>
          <w:b w:val="0"/>
          <w:sz w:val="24"/>
          <w:szCs w:val="24"/>
          <w:lang w:val="es-CR"/>
        </w:rPr>
        <w:t xml:space="preserve">ha sido </w:t>
      </w:r>
      <w:r w:rsidRPr="00DB06C3">
        <w:rPr>
          <w:rFonts w:ascii="Calibri" w:hAnsi="Calibri"/>
          <w:b w:val="0"/>
          <w:sz w:val="24"/>
          <w:szCs w:val="24"/>
          <w:lang w:val="es-CR"/>
        </w:rPr>
        <w:t>elaborado con el propósito de mantener un ordenamiento</w:t>
      </w:r>
      <w:r>
        <w:rPr>
          <w:rFonts w:ascii="Calibri" w:hAnsi="Calibri"/>
          <w:b w:val="0"/>
          <w:sz w:val="24"/>
          <w:szCs w:val="24"/>
          <w:lang w:val="es-CR"/>
        </w:rPr>
        <w:t xml:space="preserve"> institucional en las opciones de ascenso y mejora salarial de</w:t>
      </w:r>
      <w:r w:rsidRPr="00DB06C3">
        <w:rPr>
          <w:rFonts w:ascii="Calibri" w:hAnsi="Calibri"/>
          <w:b w:val="0"/>
          <w:sz w:val="24"/>
          <w:szCs w:val="24"/>
          <w:lang w:val="es-CR"/>
        </w:rPr>
        <w:t xml:space="preserve"> la </w:t>
      </w:r>
      <w:r w:rsidR="00EA4AB0">
        <w:rPr>
          <w:rFonts w:ascii="Calibri" w:hAnsi="Calibri"/>
          <w:b w:val="0"/>
          <w:sz w:val="24"/>
          <w:szCs w:val="24"/>
          <w:lang w:val="es-CR"/>
        </w:rPr>
        <w:t>municipalidad</w:t>
      </w:r>
      <w:r>
        <w:rPr>
          <w:rFonts w:ascii="Calibri" w:hAnsi="Calibri"/>
          <w:b w:val="0"/>
          <w:sz w:val="24"/>
          <w:szCs w:val="24"/>
          <w:lang w:val="es-CR"/>
        </w:rPr>
        <w:t xml:space="preserve"> de </w:t>
      </w:r>
      <w:r w:rsidR="006F34BE">
        <w:rPr>
          <w:rFonts w:ascii="Calibri" w:hAnsi="Calibri"/>
          <w:b w:val="0"/>
          <w:sz w:val="24"/>
          <w:szCs w:val="24"/>
          <w:lang w:val="es-CR"/>
        </w:rPr>
        <w:t>Nueva Guadalupe</w:t>
      </w:r>
      <w:r w:rsidRPr="00DB06C3">
        <w:rPr>
          <w:rFonts w:ascii="Calibri" w:hAnsi="Calibri"/>
          <w:b w:val="0"/>
          <w:sz w:val="24"/>
          <w:szCs w:val="24"/>
          <w:lang w:val="es-CR"/>
        </w:rPr>
        <w:t>; este ordenamiento se ve necesariamente demandado por cambios a partir de la realidad</w:t>
      </w:r>
      <w:r>
        <w:rPr>
          <w:rFonts w:ascii="Calibri" w:hAnsi="Calibri"/>
          <w:b w:val="0"/>
          <w:sz w:val="24"/>
          <w:szCs w:val="24"/>
          <w:lang w:val="es-CR"/>
        </w:rPr>
        <w:t xml:space="preserve"> económica y social del país</w:t>
      </w:r>
      <w:r w:rsidRPr="00DB06C3">
        <w:rPr>
          <w:rFonts w:ascii="Calibri" w:hAnsi="Calibri"/>
          <w:b w:val="0"/>
          <w:sz w:val="24"/>
          <w:szCs w:val="24"/>
          <w:lang w:val="es-CR"/>
        </w:rPr>
        <w:t xml:space="preserve"> y las necesidades de modernización o por disposiciones legales novedosas que debe atender la </w:t>
      </w:r>
      <w:r w:rsidR="00EA4AB0">
        <w:rPr>
          <w:rFonts w:ascii="Calibri" w:hAnsi="Calibri"/>
          <w:b w:val="0"/>
          <w:sz w:val="24"/>
          <w:szCs w:val="24"/>
          <w:lang w:val="es-CR"/>
        </w:rPr>
        <w:t>municipalidad</w:t>
      </w:r>
      <w:r w:rsidRPr="00DB06C3">
        <w:rPr>
          <w:rFonts w:ascii="Calibri" w:hAnsi="Calibri"/>
          <w:b w:val="0"/>
          <w:sz w:val="24"/>
          <w:szCs w:val="24"/>
          <w:lang w:val="es-CR"/>
        </w:rPr>
        <w:t>.</w:t>
      </w:r>
    </w:p>
    <w:p w:rsidR="001A28B7" w:rsidRDefault="001A28B7" w:rsidP="001A28B7">
      <w:pPr>
        <w:pStyle w:val="Estilo3"/>
        <w:spacing w:after="0" w:line="276" w:lineRule="auto"/>
        <w:jc w:val="both"/>
        <w:rPr>
          <w:rFonts w:ascii="Calibri" w:hAnsi="Calibri"/>
          <w:b w:val="0"/>
          <w:sz w:val="24"/>
          <w:szCs w:val="24"/>
          <w:lang w:val="es-CR"/>
        </w:rPr>
      </w:pPr>
    </w:p>
    <w:p w:rsidR="001A28B7" w:rsidRDefault="001A28B7" w:rsidP="001A28B7">
      <w:pPr>
        <w:pStyle w:val="Estilo3"/>
        <w:spacing w:after="0" w:line="276" w:lineRule="auto"/>
        <w:jc w:val="both"/>
        <w:rPr>
          <w:rFonts w:ascii="Calibri" w:hAnsi="Calibri"/>
          <w:b w:val="0"/>
          <w:sz w:val="24"/>
          <w:szCs w:val="24"/>
          <w:lang w:val="es-CR"/>
        </w:rPr>
      </w:pPr>
      <w:r w:rsidRPr="00DB06C3">
        <w:rPr>
          <w:rFonts w:ascii="Calibri" w:hAnsi="Calibri"/>
          <w:b w:val="0"/>
          <w:sz w:val="24"/>
          <w:szCs w:val="24"/>
          <w:lang w:val="es-CR"/>
        </w:rPr>
        <w:t>L</w:t>
      </w:r>
      <w:r>
        <w:rPr>
          <w:rFonts w:ascii="Calibri" w:hAnsi="Calibri"/>
          <w:b w:val="0"/>
          <w:sz w:val="24"/>
          <w:szCs w:val="24"/>
          <w:lang w:val="es-CR"/>
        </w:rPr>
        <w:t>o</w:t>
      </w:r>
      <w:r w:rsidRPr="00DB06C3">
        <w:rPr>
          <w:rFonts w:ascii="Calibri" w:hAnsi="Calibri"/>
          <w:b w:val="0"/>
          <w:sz w:val="24"/>
          <w:szCs w:val="24"/>
          <w:lang w:val="es-CR"/>
        </w:rPr>
        <w:t xml:space="preserve"> anterior, impone a la </w:t>
      </w:r>
      <w:r w:rsidR="00EA4AB0">
        <w:rPr>
          <w:rFonts w:ascii="Calibri" w:hAnsi="Calibri"/>
          <w:b w:val="0"/>
          <w:sz w:val="24"/>
          <w:szCs w:val="24"/>
          <w:lang w:val="es-CR"/>
        </w:rPr>
        <w:t>municipalidad</w:t>
      </w:r>
      <w:r w:rsidRPr="00DB06C3">
        <w:rPr>
          <w:rFonts w:ascii="Calibri" w:hAnsi="Calibri"/>
          <w:b w:val="0"/>
          <w:sz w:val="24"/>
          <w:szCs w:val="24"/>
          <w:lang w:val="es-CR"/>
        </w:rPr>
        <w:t xml:space="preserve"> la necesidad de llevar a cabo un</w:t>
      </w:r>
      <w:r w:rsidR="00EA4AB0">
        <w:rPr>
          <w:rFonts w:ascii="Calibri" w:hAnsi="Calibri"/>
          <w:b w:val="0"/>
          <w:sz w:val="24"/>
          <w:szCs w:val="24"/>
          <w:lang w:val="es-CR"/>
        </w:rPr>
        <w:t>a</w:t>
      </w:r>
      <w:r w:rsidRPr="00DB06C3">
        <w:rPr>
          <w:rFonts w:ascii="Calibri" w:hAnsi="Calibri"/>
          <w:b w:val="0"/>
          <w:sz w:val="24"/>
          <w:szCs w:val="24"/>
          <w:lang w:val="es-CR"/>
        </w:rPr>
        <w:t xml:space="preserve"> revisión periódica del </w:t>
      </w:r>
      <w:r>
        <w:rPr>
          <w:rFonts w:ascii="Calibri" w:hAnsi="Calibri"/>
          <w:b w:val="0"/>
          <w:sz w:val="24"/>
          <w:szCs w:val="24"/>
          <w:lang w:val="es-CR"/>
        </w:rPr>
        <w:t>presente manual</w:t>
      </w:r>
      <w:r w:rsidRPr="00DB06C3">
        <w:rPr>
          <w:rFonts w:ascii="Calibri" w:hAnsi="Calibri"/>
          <w:b w:val="0"/>
          <w:sz w:val="24"/>
          <w:szCs w:val="24"/>
          <w:lang w:val="es-CR"/>
        </w:rPr>
        <w:t xml:space="preserve">, posibilitando así una actualización que le permita responder a las metas, objetivos y misión institucional con los niveles de eficiencia y efectividad requeridos, por lo que su revisión y actualización se realizará </w:t>
      </w:r>
      <w:r>
        <w:rPr>
          <w:rFonts w:ascii="Calibri" w:hAnsi="Calibri"/>
          <w:b w:val="0"/>
          <w:sz w:val="24"/>
          <w:szCs w:val="24"/>
          <w:lang w:val="es-CR"/>
        </w:rPr>
        <w:t xml:space="preserve">en los primeros seis meses de </w:t>
      </w:r>
      <w:r w:rsidRPr="00DB06C3">
        <w:rPr>
          <w:rFonts w:ascii="Calibri" w:hAnsi="Calibri"/>
          <w:b w:val="0"/>
          <w:sz w:val="24"/>
          <w:szCs w:val="24"/>
          <w:lang w:val="es-CR"/>
        </w:rPr>
        <w:t>cada año o cuand</w:t>
      </w:r>
      <w:r w:rsidR="00805C1D">
        <w:rPr>
          <w:rFonts w:ascii="Calibri" w:hAnsi="Calibri"/>
          <w:b w:val="0"/>
          <w:sz w:val="24"/>
          <w:szCs w:val="24"/>
          <w:lang w:val="es-CR"/>
        </w:rPr>
        <w:t>o el Concejo Municipal lo estime</w:t>
      </w:r>
      <w:r w:rsidRPr="00DB06C3">
        <w:rPr>
          <w:rFonts w:ascii="Calibri" w:hAnsi="Calibri"/>
          <w:b w:val="0"/>
          <w:sz w:val="24"/>
          <w:szCs w:val="24"/>
          <w:lang w:val="es-CR"/>
        </w:rPr>
        <w:t xml:space="preserve"> conveniente</w:t>
      </w:r>
      <w:r>
        <w:rPr>
          <w:rFonts w:ascii="Calibri" w:hAnsi="Calibri"/>
          <w:b w:val="0"/>
          <w:sz w:val="24"/>
          <w:szCs w:val="24"/>
          <w:lang w:val="es-CR"/>
        </w:rPr>
        <w:t>; esta actualización ha</w:t>
      </w:r>
      <w:r w:rsidRPr="00DB06C3">
        <w:rPr>
          <w:rFonts w:ascii="Calibri" w:hAnsi="Calibri"/>
          <w:b w:val="0"/>
          <w:sz w:val="24"/>
          <w:szCs w:val="24"/>
          <w:lang w:val="es-CR"/>
        </w:rPr>
        <w:t xml:space="preserve"> de estar basada en los aspectos siguientes:</w:t>
      </w:r>
    </w:p>
    <w:p w:rsidR="001A28B7" w:rsidRDefault="001A28B7" w:rsidP="001A28B7">
      <w:pPr>
        <w:pStyle w:val="Estilo3"/>
        <w:spacing w:after="0" w:line="276" w:lineRule="auto"/>
        <w:jc w:val="both"/>
        <w:rPr>
          <w:rFonts w:ascii="Calibri" w:hAnsi="Calibri"/>
          <w:b w:val="0"/>
          <w:sz w:val="24"/>
          <w:szCs w:val="24"/>
          <w:lang w:val="es-CR"/>
        </w:rPr>
      </w:pPr>
    </w:p>
    <w:p w:rsidR="001A28B7" w:rsidRDefault="001A28B7" w:rsidP="001A28B7">
      <w:pPr>
        <w:pStyle w:val="Estilo3"/>
        <w:numPr>
          <w:ilvl w:val="0"/>
          <w:numId w:val="4"/>
        </w:numPr>
        <w:spacing w:after="0" w:line="276" w:lineRule="auto"/>
        <w:jc w:val="both"/>
        <w:rPr>
          <w:rFonts w:ascii="Calibri" w:hAnsi="Calibri"/>
          <w:b w:val="0"/>
          <w:sz w:val="24"/>
          <w:szCs w:val="24"/>
          <w:lang w:val="es-CR"/>
        </w:rPr>
      </w:pPr>
      <w:r w:rsidRPr="00DB06C3">
        <w:rPr>
          <w:rFonts w:ascii="Calibri" w:hAnsi="Calibri"/>
          <w:b w:val="0"/>
          <w:sz w:val="24"/>
          <w:szCs w:val="24"/>
          <w:lang w:val="es-CR"/>
        </w:rPr>
        <w:t>Incorporar al mismo las modificaciones necesarias que armonicen con la realidad organizativa</w:t>
      </w:r>
      <w:r>
        <w:rPr>
          <w:rFonts w:ascii="Calibri" w:hAnsi="Calibri"/>
          <w:b w:val="0"/>
          <w:sz w:val="24"/>
          <w:szCs w:val="24"/>
          <w:lang w:val="es-CR"/>
        </w:rPr>
        <w:t>, administrativa y financiera</w:t>
      </w:r>
      <w:r w:rsidRPr="00DB06C3">
        <w:rPr>
          <w:rFonts w:ascii="Calibri" w:hAnsi="Calibri"/>
          <w:b w:val="0"/>
          <w:sz w:val="24"/>
          <w:szCs w:val="24"/>
          <w:lang w:val="es-CR"/>
        </w:rPr>
        <w:t xml:space="preserve"> de la </w:t>
      </w:r>
      <w:r w:rsidR="00B76528">
        <w:rPr>
          <w:rFonts w:ascii="Calibri" w:hAnsi="Calibri"/>
          <w:b w:val="0"/>
          <w:sz w:val="24"/>
          <w:szCs w:val="24"/>
          <w:lang w:val="es-CR"/>
        </w:rPr>
        <w:t>m</w:t>
      </w:r>
      <w:r w:rsidR="00EA4AB0">
        <w:rPr>
          <w:rFonts w:ascii="Calibri" w:hAnsi="Calibri"/>
          <w:b w:val="0"/>
          <w:sz w:val="24"/>
          <w:szCs w:val="24"/>
          <w:lang w:val="es-CR"/>
        </w:rPr>
        <w:t>unicipalidad</w:t>
      </w:r>
      <w:r w:rsidRPr="00DB06C3">
        <w:rPr>
          <w:rFonts w:ascii="Calibri" w:hAnsi="Calibri"/>
          <w:b w:val="0"/>
          <w:sz w:val="24"/>
          <w:szCs w:val="24"/>
          <w:lang w:val="es-CR"/>
        </w:rPr>
        <w:t xml:space="preserve"> y viabilicen la consecución de objetivos y metas institucionales.</w:t>
      </w:r>
    </w:p>
    <w:p w:rsidR="001A28B7" w:rsidRPr="00DB06C3" w:rsidRDefault="001A28B7" w:rsidP="001A28B7">
      <w:pPr>
        <w:pStyle w:val="Estilo3"/>
        <w:spacing w:after="0" w:line="276" w:lineRule="auto"/>
        <w:ind w:left="720"/>
        <w:jc w:val="both"/>
        <w:rPr>
          <w:rFonts w:ascii="Calibri" w:hAnsi="Calibri"/>
          <w:b w:val="0"/>
          <w:sz w:val="24"/>
          <w:szCs w:val="24"/>
          <w:lang w:val="es-CR"/>
        </w:rPr>
      </w:pPr>
    </w:p>
    <w:p w:rsidR="001A28B7" w:rsidRDefault="001A28B7" w:rsidP="001A28B7">
      <w:pPr>
        <w:pStyle w:val="Estilo3"/>
        <w:numPr>
          <w:ilvl w:val="0"/>
          <w:numId w:val="4"/>
        </w:numPr>
        <w:spacing w:after="0" w:line="276" w:lineRule="auto"/>
        <w:jc w:val="both"/>
        <w:rPr>
          <w:rFonts w:ascii="Calibri" w:hAnsi="Calibri"/>
          <w:b w:val="0"/>
          <w:sz w:val="24"/>
          <w:szCs w:val="24"/>
          <w:lang w:val="es-CR"/>
        </w:rPr>
      </w:pPr>
      <w:r w:rsidRPr="00DB06C3">
        <w:rPr>
          <w:rFonts w:ascii="Calibri" w:hAnsi="Calibri"/>
          <w:b w:val="0"/>
          <w:sz w:val="24"/>
          <w:szCs w:val="24"/>
          <w:lang w:val="es-CR"/>
        </w:rPr>
        <w:t xml:space="preserve">Socializar entre los empleados su contenido y sus respectivas modificaciones para favorecer su apropiamiento. </w:t>
      </w:r>
    </w:p>
    <w:p w:rsidR="001A28B7" w:rsidRPr="00DB06C3" w:rsidRDefault="001A28B7" w:rsidP="001A28B7">
      <w:pPr>
        <w:pStyle w:val="Estilo3"/>
        <w:spacing w:after="0" w:line="276" w:lineRule="auto"/>
        <w:jc w:val="both"/>
        <w:rPr>
          <w:rFonts w:ascii="Calibri" w:hAnsi="Calibri"/>
          <w:b w:val="0"/>
          <w:sz w:val="24"/>
          <w:szCs w:val="24"/>
          <w:lang w:val="es-CR"/>
        </w:rPr>
      </w:pPr>
    </w:p>
    <w:p w:rsidR="001A28B7" w:rsidRDefault="001A28B7" w:rsidP="001A28B7">
      <w:pPr>
        <w:pStyle w:val="Estilo3"/>
        <w:numPr>
          <w:ilvl w:val="0"/>
          <w:numId w:val="4"/>
        </w:numPr>
        <w:spacing w:after="0" w:line="276" w:lineRule="auto"/>
        <w:jc w:val="both"/>
        <w:rPr>
          <w:rFonts w:ascii="Calibri" w:hAnsi="Calibri"/>
          <w:b w:val="0"/>
          <w:sz w:val="24"/>
          <w:szCs w:val="24"/>
          <w:lang w:val="es-CR"/>
        </w:rPr>
      </w:pPr>
      <w:r w:rsidRPr="00DB06C3">
        <w:rPr>
          <w:rFonts w:ascii="Calibri" w:hAnsi="Calibri"/>
          <w:b w:val="0"/>
          <w:sz w:val="24"/>
          <w:szCs w:val="24"/>
          <w:lang w:val="es-CR"/>
        </w:rPr>
        <w:t>Facilitar a los empleados el conocimiento, herramientas y materiales</w:t>
      </w:r>
      <w:r w:rsidR="001B4A65">
        <w:rPr>
          <w:rFonts w:ascii="Calibri" w:hAnsi="Calibri"/>
          <w:b w:val="0"/>
          <w:sz w:val="24"/>
          <w:szCs w:val="24"/>
          <w:lang w:val="es-CR"/>
        </w:rPr>
        <w:t>,</w:t>
      </w:r>
      <w:r w:rsidRPr="00DB06C3">
        <w:rPr>
          <w:rFonts w:ascii="Calibri" w:hAnsi="Calibri"/>
          <w:b w:val="0"/>
          <w:sz w:val="24"/>
          <w:szCs w:val="24"/>
          <w:lang w:val="es-CR"/>
        </w:rPr>
        <w:t xml:space="preserve"> a fin de estimular su aplicación y consideración en el desempeño diario </w:t>
      </w:r>
      <w:r>
        <w:rPr>
          <w:rFonts w:ascii="Calibri" w:hAnsi="Calibri"/>
          <w:b w:val="0"/>
          <w:sz w:val="24"/>
          <w:szCs w:val="24"/>
          <w:lang w:val="es-CR"/>
        </w:rPr>
        <w:t xml:space="preserve">de modo que </w:t>
      </w:r>
      <w:r w:rsidRPr="00DB06C3">
        <w:rPr>
          <w:rFonts w:ascii="Calibri" w:hAnsi="Calibri"/>
          <w:b w:val="0"/>
          <w:sz w:val="24"/>
          <w:szCs w:val="24"/>
          <w:lang w:val="es-CR"/>
        </w:rPr>
        <w:t>este impacte la calidad de l</w:t>
      </w:r>
      <w:r>
        <w:rPr>
          <w:rFonts w:ascii="Calibri" w:hAnsi="Calibri"/>
          <w:b w:val="0"/>
          <w:sz w:val="24"/>
          <w:szCs w:val="24"/>
          <w:lang w:val="es-CR"/>
        </w:rPr>
        <w:t>os servicios a los ciudadanos</w:t>
      </w:r>
      <w:r w:rsidRPr="00DB06C3">
        <w:rPr>
          <w:rFonts w:ascii="Calibri" w:hAnsi="Calibri"/>
          <w:b w:val="0"/>
          <w:sz w:val="24"/>
          <w:szCs w:val="24"/>
          <w:lang w:val="es-CR"/>
        </w:rPr>
        <w:t xml:space="preserve">. </w:t>
      </w:r>
    </w:p>
    <w:p w:rsidR="001A28B7" w:rsidRPr="00DB06C3" w:rsidRDefault="001A28B7" w:rsidP="001A28B7">
      <w:pPr>
        <w:pStyle w:val="Estilo3"/>
        <w:spacing w:after="0" w:line="276" w:lineRule="auto"/>
        <w:jc w:val="both"/>
        <w:rPr>
          <w:rFonts w:ascii="Calibri" w:hAnsi="Calibri"/>
          <w:b w:val="0"/>
          <w:sz w:val="24"/>
          <w:szCs w:val="24"/>
          <w:lang w:val="es-CR"/>
        </w:rPr>
      </w:pPr>
    </w:p>
    <w:p w:rsidR="001A28B7" w:rsidRDefault="001A28B7" w:rsidP="001A28B7">
      <w:pPr>
        <w:pStyle w:val="Estilo3"/>
        <w:numPr>
          <w:ilvl w:val="0"/>
          <w:numId w:val="4"/>
        </w:numPr>
        <w:spacing w:after="0" w:line="276" w:lineRule="auto"/>
        <w:jc w:val="both"/>
        <w:rPr>
          <w:rFonts w:ascii="Calibri" w:hAnsi="Calibri"/>
          <w:b w:val="0"/>
          <w:sz w:val="24"/>
          <w:szCs w:val="24"/>
          <w:lang w:val="es-CR"/>
        </w:rPr>
      </w:pPr>
      <w:r w:rsidRPr="00DB06C3">
        <w:rPr>
          <w:rFonts w:ascii="Calibri" w:hAnsi="Calibri"/>
          <w:b w:val="0"/>
          <w:sz w:val="24"/>
          <w:szCs w:val="24"/>
          <w:lang w:val="es-CR"/>
        </w:rPr>
        <w:t xml:space="preserve">Toda modificación al presente manual ha de ser legalizada mediante acuerdo municipal. </w:t>
      </w:r>
    </w:p>
    <w:p w:rsidR="001A28B7" w:rsidRPr="00DB06C3" w:rsidRDefault="001A28B7" w:rsidP="001A28B7">
      <w:pPr>
        <w:pStyle w:val="Estilo3"/>
        <w:spacing w:after="0" w:line="276" w:lineRule="auto"/>
        <w:jc w:val="both"/>
        <w:rPr>
          <w:rFonts w:ascii="Calibri" w:hAnsi="Calibri"/>
          <w:b w:val="0"/>
          <w:sz w:val="24"/>
          <w:szCs w:val="24"/>
          <w:lang w:val="es-CR"/>
        </w:rPr>
      </w:pPr>
    </w:p>
    <w:p w:rsidR="001A28B7" w:rsidRPr="00DB06C3" w:rsidRDefault="001A28B7" w:rsidP="001A28B7">
      <w:pPr>
        <w:pStyle w:val="Estilo3"/>
        <w:numPr>
          <w:ilvl w:val="0"/>
          <w:numId w:val="4"/>
        </w:numPr>
        <w:spacing w:after="0" w:line="276" w:lineRule="auto"/>
        <w:jc w:val="both"/>
        <w:rPr>
          <w:rFonts w:ascii="Calibri" w:hAnsi="Calibri"/>
          <w:b w:val="0"/>
          <w:sz w:val="24"/>
          <w:szCs w:val="24"/>
          <w:lang w:val="es-CR"/>
        </w:rPr>
      </w:pPr>
      <w:r w:rsidRPr="00DB06C3">
        <w:rPr>
          <w:rFonts w:ascii="Calibri" w:hAnsi="Calibri"/>
          <w:b w:val="0"/>
          <w:sz w:val="24"/>
          <w:szCs w:val="24"/>
          <w:lang w:val="es-CR"/>
        </w:rPr>
        <w:t>La Comisión Municipal de la Carrera Administrativa existente ha de apoyar y acompañar el proceso proporcionando aportes y consideraciones.</w:t>
      </w:r>
    </w:p>
    <w:p w:rsidR="001A28B7" w:rsidRDefault="001A28B7" w:rsidP="001A28B7">
      <w:pPr>
        <w:pStyle w:val="Prrafodelista"/>
        <w:spacing w:after="0"/>
        <w:jc w:val="both"/>
        <w:rPr>
          <w:rFonts w:cs="Tahoma"/>
          <w:b/>
          <w:sz w:val="24"/>
          <w:szCs w:val="24"/>
          <w:lang w:val="es-CR"/>
        </w:rPr>
      </w:pPr>
    </w:p>
    <w:p w:rsidR="001A28B7" w:rsidRPr="0092334B" w:rsidRDefault="001A28B7" w:rsidP="001A28B7">
      <w:pPr>
        <w:pStyle w:val="Prrafodelista"/>
        <w:jc w:val="both"/>
        <w:rPr>
          <w:rFonts w:cs="Tahoma"/>
          <w:b/>
          <w:sz w:val="24"/>
          <w:szCs w:val="24"/>
        </w:rPr>
      </w:pPr>
      <w:r w:rsidRPr="0092334B">
        <w:rPr>
          <w:rFonts w:cs="Tahoma"/>
          <w:b/>
          <w:sz w:val="24"/>
          <w:szCs w:val="24"/>
        </w:rPr>
        <w:t xml:space="preserve"> </w:t>
      </w:r>
    </w:p>
    <w:p w:rsidR="001A28B7" w:rsidRDefault="001A28B7" w:rsidP="001A28B7">
      <w:pPr>
        <w:jc w:val="both"/>
        <w:rPr>
          <w:rFonts w:cs="Tahoma"/>
          <w:sz w:val="24"/>
          <w:szCs w:val="24"/>
        </w:rPr>
      </w:pPr>
    </w:p>
    <w:p w:rsidR="001A28B7" w:rsidRPr="00536A8E" w:rsidRDefault="001A28B7" w:rsidP="001A28B7">
      <w:pPr>
        <w:pStyle w:val="Prrafodelista"/>
        <w:numPr>
          <w:ilvl w:val="0"/>
          <w:numId w:val="6"/>
        </w:numPr>
        <w:spacing w:after="120" w:line="240" w:lineRule="auto"/>
        <w:ind w:left="0" w:firstLine="0"/>
        <w:contextualSpacing/>
        <w:jc w:val="center"/>
        <w:rPr>
          <w:rFonts w:ascii="Arial Black" w:hAnsi="Arial Black" w:cs="Tahoma"/>
          <w:b/>
          <w:i/>
          <w:color w:val="0000FF"/>
          <w:sz w:val="28"/>
          <w:szCs w:val="28"/>
        </w:rPr>
      </w:pPr>
      <w:r w:rsidRPr="00536A8E">
        <w:rPr>
          <w:rFonts w:ascii="Arial Black" w:hAnsi="Arial Black" w:cs="Tahoma"/>
          <w:b/>
          <w:i/>
          <w:color w:val="0000FF"/>
          <w:sz w:val="28"/>
          <w:szCs w:val="28"/>
        </w:rPr>
        <w:lastRenderedPageBreak/>
        <w:t>Ámbito de Aplicación</w:t>
      </w:r>
      <w:r w:rsidR="002070A1" w:rsidRPr="00536A8E">
        <w:rPr>
          <w:rFonts w:ascii="Arial Black" w:hAnsi="Arial Black" w:cs="Tahoma"/>
          <w:b/>
          <w:i/>
          <w:color w:val="0000FF"/>
          <w:sz w:val="28"/>
          <w:szCs w:val="28"/>
        </w:rPr>
        <w:t>.</w:t>
      </w:r>
    </w:p>
    <w:p w:rsidR="0097401F" w:rsidRPr="0097401F" w:rsidRDefault="0097401F" w:rsidP="001A28B7">
      <w:pPr>
        <w:spacing w:after="0"/>
        <w:jc w:val="both"/>
        <w:rPr>
          <w:rFonts w:cs="Arial"/>
          <w:sz w:val="8"/>
          <w:szCs w:val="8"/>
        </w:rPr>
      </w:pPr>
    </w:p>
    <w:p w:rsidR="001A28B7" w:rsidRPr="0050509B" w:rsidRDefault="001A28B7" w:rsidP="001A28B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 presente</w:t>
      </w:r>
      <w:r w:rsidRPr="0050509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manual es</w:t>
      </w:r>
      <w:r w:rsidRPr="0050509B">
        <w:rPr>
          <w:rFonts w:cs="Arial"/>
          <w:sz w:val="24"/>
          <w:szCs w:val="24"/>
        </w:rPr>
        <w:t xml:space="preserve"> de aplicación a todo el personal de carrera de la </w:t>
      </w:r>
      <w:r w:rsidR="002C6076">
        <w:rPr>
          <w:rFonts w:cs="Arial"/>
          <w:sz w:val="24"/>
          <w:szCs w:val="24"/>
        </w:rPr>
        <w:t>m</w:t>
      </w:r>
      <w:r w:rsidR="00EA4AB0">
        <w:rPr>
          <w:rFonts w:cs="Arial"/>
          <w:sz w:val="24"/>
          <w:szCs w:val="24"/>
        </w:rPr>
        <w:t>unicipalidad</w:t>
      </w:r>
      <w:r w:rsidRPr="0050509B">
        <w:rPr>
          <w:rFonts w:cs="Arial"/>
          <w:sz w:val="24"/>
          <w:szCs w:val="24"/>
        </w:rPr>
        <w:t xml:space="preserve"> de </w:t>
      </w:r>
      <w:r w:rsidR="006F34BE">
        <w:rPr>
          <w:rFonts w:cs="Arial"/>
          <w:sz w:val="24"/>
          <w:szCs w:val="24"/>
        </w:rPr>
        <w:t>Nueva Guadalupe</w:t>
      </w:r>
      <w:r w:rsidRPr="0050509B">
        <w:rPr>
          <w:rFonts w:cs="Arial"/>
          <w:sz w:val="24"/>
          <w:szCs w:val="24"/>
        </w:rPr>
        <w:t>, es decir a los niveles de dirección, técnico, administrativo y operativo como lo indican los Artículos 6, 7, 8, y 9 de la Ley de la Carrera Administrativa Municipal</w:t>
      </w:r>
      <w:r w:rsidR="002C6076">
        <w:rPr>
          <w:rFonts w:cs="Arial"/>
          <w:sz w:val="24"/>
          <w:szCs w:val="24"/>
        </w:rPr>
        <w:t>,</w:t>
      </w:r>
      <w:r w:rsidRPr="0050509B">
        <w:rPr>
          <w:rFonts w:cs="Arial"/>
          <w:sz w:val="24"/>
          <w:szCs w:val="24"/>
        </w:rPr>
        <w:t xml:space="preserve"> de acuerdo a las definiciones que se detalla</w:t>
      </w:r>
      <w:r w:rsidR="002C6076">
        <w:rPr>
          <w:rFonts w:cs="Arial"/>
          <w:sz w:val="24"/>
          <w:szCs w:val="24"/>
        </w:rPr>
        <w:t>n</w:t>
      </w:r>
      <w:r w:rsidRPr="0050509B">
        <w:rPr>
          <w:rFonts w:cs="Arial"/>
          <w:sz w:val="24"/>
          <w:szCs w:val="24"/>
        </w:rPr>
        <w:t xml:space="preserve"> a continuación.</w:t>
      </w:r>
    </w:p>
    <w:p w:rsidR="001A28B7" w:rsidRPr="002C6076" w:rsidRDefault="001A28B7" w:rsidP="001A28B7">
      <w:pPr>
        <w:spacing w:after="0"/>
        <w:jc w:val="both"/>
        <w:rPr>
          <w:rFonts w:cs="Arial"/>
          <w:sz w:val="24"/>
          <w:szCs w:val="24"/>
        </w:rPr>
      </w:pPr>
    </w:p>
    <w:p w:rsidR="001A28B7" w:rsidRPr="0050509B" w:rsidRDefault="001A28B7" w:rsidP="001A28B7">
      <w:pPr>
        <w:spacing w:after="0"/>
        <w:jc w:val="both"/>
        <w:rPr>
          <w:b/>
          <w:sz w:val="24"/>
          <w:szCs w:val="24"/>
          <w:lang w:val="es-CR"/>
        </w:rPr>
      </w:pPr>
      <w:r w:rsidRPr="0050509B">
        <w:rPr>
          <w:b/>
          <w:bCs/>
          <w:sz w:val="24"/>
          <w:szCs w:val="24"/>
          <w:lang w:val="es-CR"/>
        </w:rPr>
        <w:t>Nivel de Dirección</w:t>
      </w:r>
      <w:r w:rsidRPr="0050509B">
        <w:rPr>
          <w:b/>
          <w:sz w:val="24"/>
          <w:szCs w:val="24"/>
          <w:lang w:val="es-CR"/>
        </w:rPr>
        <w:t xml:space="preserve">: </w:t>
      </w:r>
    </w:p>
    <w:p w:rsidR="001A28B7" w:rsidRPr="0050509B" w:rsidRDefault="001A28B7" w:rsidP="001A28B7">
      <w:pPr>
        <w:spacing w:after="0"/>
        <w:jc w:val="both"/>
        <w:rPr>
          <w:sz w:val="24"/>
          <w:szCs w:val="24"/>
          <w:lang w:val="es-CR"/>
        </w:rPr>
      </w:pPr>
      <w:r w:rsidRPr="0050509B">
        <w:rPr>
          <w:sz w:val="24"/>
          <w:szCs w:val="24"/>
          <w:lang w:val="es-CR"/>
        </w:rPr>
        <w:t>Al cual pertenecen los empleados municipales que desempeñan funciones de dirección, planificación y organización del trabajo tend</w:t>
      </w:r>
      <w:r>
        <w:rPr>
          <w:sz w:val="24"/>
          <w:szCs w:val="24"/>
          <w:lang w:val="es-CR"/>
        </w:rPr>
        <w:t>i</w:t>
      </w:r>
      <w:r w:rsidRPr="0050509B">
        <w:rPr>
          <w:sz w:val="24"/>
          <w:szCs w:val="24"/>
          <w:lang w:val="es-CR"/>
        </w:rPr>
        <w:t>entes a lograr los objetivos de la institución</w:t>
      </w:r>
      <w:r>
        <w:rPr>
          <w:sz w:val="24"/>
          <w:szCs w:val="24"/>
          <w:lang w:val="es-CR"/>
        </w:rPr>
        <w:t>.</w:t>
      </w:r>
    </w:p>
    <w:p w:rsidR="001A28B7" w:rsidRPr="0050509B" w:rsidRDefault="001A28B7" w:rsidP="001A28B7">
      <w:pPr>
        <w:spacing w:after="0"/>
        <w:jc w:val="both"/>
        <w:rPr>
          <w:sz w:val="24"/>
          <w:szCs w:val="24"/>
          <w:lang w:val="es-CR"/>
        </w:rPr>
      </w:pPr>
    </w:p>
    <w:p w:rsidR="001A28B7" w:rsidRPr="0050509B" w:rsidRDefault="001A28B7" w:rsidP="001A28B7">
      <w:pPr>
        <w:spacing w:after="0"/>
        <w:jc w:val="both"/>
        <w:rPr>
          <w:b/>
          <w:sz w:val="24"/>
          <w:szCs w:val="24"/>
          <w:lang w:val="es-CR"/>
        </w:rPr>
      </w:pPr>
      <w:r w:rsidRPr="0050509B">
        <w:rPr>
          <w:b/>
          <w:bCs/>
          <w:sz w:val="24"/>
          <w:szCs w:val="24"/>
          <w:lang w:val="es-CR"/>
        </w:rPr>
        <w:t>Nivel Técnico:</w:t>
      </w:r>
      <w:r w:rsidRPr="0050509B">
        <w:rPr>
          <w:b/>
          <w:sz w:val="24"/>
          <w:szCs w:val="24"/>
          <w:lang w:val="es-CR"/>
        </w:rPr>
        <w:t xml:space="preserve"> </w:t>
      </w:r>
    </w:p>
    <w:p w:rsidR="001A28B7" w:rsidRPr="0050509B" w:rsidRDefault="001A28B7" w:rsidP="001A28B7">
      <w:pPr>
        <w:spacing w:after="0"/>
        <w:jc w:val="both"/>
        <w:rPr>
          <w:sz w:val="24"/>
          <w:szCs w:val="24"/>
          <w:lang w:val="es-CR"/>
        </w:rPr>
      </w:pPr>
      <w:r w:rsidRPr="0050509B">
        <w:rPr>
          <w:sz w:val="24"/>
          <w:szCs w:val="24"/>
          <w:lang w:val="es-CR"/>
        </w:rPr>
        <w:t>Al cual pertenecen los empleados municipales que desempeñan funciones técnicas o administrativas especializadas y complejas para las que se requiere estudios previos de orden universitario o técnico</w:t>
      </w:r>
      <w:r>
        <w:rPr>
          <w:sz w:val="24"/>
          <w:szCs w:val="24"/>
          <w:lang w:val="es-CR"/>
        </w:rPr>
        <w:t>.</w:t>
      </w:r>
    </w:p>
    <w:p w:rsidR="001A28B7" w:rsidRPr="0050509B" w:rsidRDefault="001A28B7" w:rsidP="001A28B7">
      <w:pPr>
        <w:spacing w:after="0"/>
        <w:jc w:val="both"/>
        <w:rPr>
          <w:sz w:val="24"/>
          <w:szCs w:val="24"/>
          <w:lang w:val="es-CR"/>
        </w:rPr>
      </w:pPr>
    </w:p>
    <w:p w:rsidR="001A28B7" w:rsidRPr="0050509B" w:rsidRDefault="001A28B7" w:rsidP="001A28B7">
      <w:pPr>
        <w:spacing w:after="0"/>
        <w:jc w:val="both"/>
        <w:rPr>
          <w:b/>
          <w:sz w:val="24"/>
          <w:szCs w:val="24"/>
          <w:lang w:val="es-CR"/>
        </w:rPr>
      </w:pPr>
      <w:r w:rsidRPr="0050509B">
        <w:rPr>
          <w:b/>
          <w:bCs/>
          <w:sz w:val="24"/>
          <w:szCs w:val="24"/>
          <w:lang w:val="es-CR"/>
        </w:rPr>
        <w:t>Nivel de Soporte Administrativo</w:t>
      </w:r>
      <w:r w:rsidRPr="0050509B">
        <w:rPr>
          <w:b/>
          <w:sz w:val="24"/>
          <w:szCs w:val="24"/>
          <w:lang w:val="es-CR"/>
        </w:rPr>
        <w:t xml:space="preserve">: </w:t>
      </w:r>
    </w:p>
    <w:p w:rsidR="001A28B7" w:rsidRPr="0050509B" w:rsidRDefault="001A28B7" w:rsidP="001A28B7">
      <w:pPr>
        <w:spacing w:after="0"/>
        <w:jc w:val="both"/>
        <w:rPr>
          <w:sz w:val="24"/>
          <w:szCs w:val="24"/>
          <w:lang w:val="es-CR"/>
        </w:rPr>
      </w:pPr>
      <w:r w:rsidRPr="0050509B">
        <w:rPr>
          <w:sz w:val="24"/>
          <w:szCs w:val="24"/>
          <w:lang w:val="es-CR"/>
        </w:rPr>
        <w:t>Al cual pertenecen los empleados municipales que desempeñan funciones de apoyo administrativo y técnico para los que se requieren estudios mínimos de bachillerato</w:t>
      </w:r>
      <w:r>
        <w:rPr>
          <w:sz w:val="24"/>
          <w:szCs w:val="24"/>
          <w:lang w:val="es-CR"/>
        </w:rPr>
        <w:t>.</w:t>
      </w:r>
    </w:p>
    <w:p w:rsidR="001A28B7" w:rsidRPr="0050509B" w:rsidRDefault="001A28B7" w:rsidP="001A28B7">
      <w:pPr>
        <w:spacing w:after="0"/>
        <w:jc w:val="both"/>
        <w:rPr>
          <w:sz w:val="24"/>
          <w:szCs w:val="24"/>
          <w:lang w:val="es-CR"/>
        </w:rPr>
      </w:pPr>
    </w:p>
    <w:p w:rsidR="001A28B7" w:rsidRPr="0050509B" w:rsidRDefault="001A28B7" w:rsidP="001A28B7">
      <w:pPr>
        <w:spacing w:after="0"/>
        <w:jc w:val="both"/>
        <w:rPr>
          <w:b/>
          <w:sz w:val="24"/>
          <w:szCs w:val="24"/>
          <w:lang w:val="es-CR"/>
        </w:rPr>
      </w:pPr>
      <w:r w:rsidRPr="0050509B">
        <w:rPr>
          <w:b/>
          <w:bCs/>
          <w:sz w:val="24"/>
          <w:szCs w:val="24"/>
          <w:lang w:val="es-CR"/>
        </w:rPr>
        <w:t>Nivel Operativo:</w:t>
      </w:r>
      <w:r w:rsidRPr="0050509B">
        <w:rPr>
          <w:b/>
          <w:sz w:val="24"/>
          <w:szCs w:val="24"/>
          <w:lang w:val="es-CR"/>
        </w:rPr>
        <w:t xml:space="preserve"> </w:t>
      </w:r>
    </w:p>
    <w:p w:rsidR="001A28B7" w:rsidRPr="0050509B" w:rsidRDefault="001A28B7" w:rsidP="001A28B7">
      <w:pPr>
        <w:spacing w:after="0"/>
        <w:jc w:val="both"/>
        <w:rPr>
          <w:sz w:val="24"/>
          <w:szCs w:val="24"/>
          <w:lang w:val="es-CR"/>
        </w:rPr>
      </w:pPr>
      <w:r w:rsidRPr="0050509B">
        <w:rPr>
          <w:sz w:val="24"/>
          <w:szCs w:val="24"/>
          <w:lang w:val="es-CR"/>
        </w:rPr>
        <w:t>A este nivel pertenecen los empleados municipales con funciones de apoyo a los servicios generales propios de la institución.</w:t>
      </w:r>
    </w:p>
    <w:p w:rsidR="001A28B7" w:rsidRPr="0050509B" w:rsidRDefault="001A28B7" w:rsidP="001A28B7">
      <w:pPr>
        <w:spacing w:after="0"/>
        <w:jc w:val="both"/>
        <w:rPr>
          <w:rFonts w:cs="Tahoma"/>
          <w:sz w:val="24"/>
          <w:szCs w:val="24"/>
        </w:rPr>
      </w:pPr>
    </w:p>
    <w:p w:rsidR="001A28B7" w:rsidRPr="0050509B" w:rsidRDefault="001A28B7" w:rsidP="001A28B7">
      <w:pPr>
        <w:spacing w:after="0"/>
        <w:jc w:val="both"/>
        <w:rPr>
          <w:rFonts w:cs="Arial"/>
          <w:sz w:val="24"/>
          <w:szCs w:val="24"/>
          <w:lang w:val="es-CR"/>
        </w:rPr>
      </w:pPr>
      <w:r w:rsidRPr="0050509B">
        <w:rPr>
          <w:rFonts w:cs="Arial"/>
          <w:sz w:val="24"/>
          <w:szCs w:val="24"/>
          <w:lang w:val="es-CR"/>
        </w:rPr>
        <w:t xml:space="preserve">La clasificación de los cargos de la </w:t>
      </w:r>
      <w:r w:rsidR="00547ACE">
        <w:rPr>
          <w:rFonts w:cs="Arial"/>
          <w:sz w:val="24"/>
          <w:szCs w:val="24"/>
          <w:lang w:val="es-CR"/>
        </w:rPr>
        <w:t>m</w:t>
      </w:r>
      <w:r w:rsidR="00EA4AB0">
        <w:rPr>
          <w:rFonts w:cs="Arial"/>
          <w:sz w:val="24"/>
          <w:szCs w:val="24"/>
          <w:lang w:val="es-CR"/>
        </w:rPr>
        <w:t>unicipalidad</w:t>
      </w:r>
      <w:r w:rsidRPr="0050509B">
        <w:rPr>
          <w:rFonts w:cs="Arial"/>
          <w:sz w:val="24"/>
          <w:szCs w:val="24"/>
          <w:lang w:val="es-CR"/>
        </w:rPr>
        <w:t xml:space="preserve"> en niveles funcionariales tiene como propósito el establecimiento de las categorías y por consiguiente las opciones de ascenso y mejora salarial a los que tienen derecho los empleados municipales tal como lo establece la Ley de la Carrera Administrativa Municipal, de ahí </w:t>
      </w:r>
      <w:r w:rsidR="00547ACE">
        <w:rPr>
          <w:rFonts w:cs="Arial"/>
          <w:sz w:val="24"/>
          <w:szCs w:val="24"/>
          <w:lang w:val="es-CR"/>
        </w:rPr>
        <w:t>que se constituya en el ámbito d</w:t>
      </w:r>
      <w:r w:rsidRPr="0050509B">
        <w:rPr>
          <w:rFonts w:cs="Arial"/>
          <w:sz w:val="24"/>
          <w:szCs w:val="24"/>
          <w:lang w:val="es-CR"/>
        </w:rPr>
        <w:t xml:space="preserve">e aplicación del presente manual.   </w:t>
      </w:r>
    </w:p>
    <w:p w:rsidR="001A28B7" w:rsidRPr="0050509B" w:rsidRDefault="001A28B7" w:rsidP="001A28B7">
      <w:pPr>
        <w:spacing w:after="0"/>
        <w:jc w:val="both"/>
        <w:rPr>
          <w:rFonts w:cs="Arial"/>
          <w:sz w:val="24"/>
          <w:szCs w:val="24"/>
        </w:rPr>
      </w:pPr>
      <w:r w:rsidRPr="0050509B">
        <w:rPr>
          <w:rFonts w:cs="Arial"/>
          <w:sz w:val="24"/>
          <w:szCs w:val="24"/>
          <w:lang w:val="es-CR"/>
        </w:rPr>
        <w:t xml:space="preserve">  </w:t>
      </w:r>
    </w:p>
    <w:p w:rsidR="001A28B7" w:rsidRPr="0050509B" w:rsidRDefault="001A28B7" w:rsidP="001A28B7">
      <w:pPr>
        <w:spacing w:after="0"/>
        <w:jc w:val="both"/>
        <w:rPr>
          <w:rFonts w:cs="Arial"/>
          <w:sz w:val="24"/>
          <w:szCs w:val="24"/>
        </w:rPr>
      </w:pPr>
    </w:p>
    <w:p w:rsidR="001A28B7" w:rsidRDefault="001A28B7" w:rsidP="001A28B7">
      <w:pPr>
        <w:jc w:val="both"/>
        <w:rPr>
          <w:rFonts w:cs="Arial"/>
          <w:sz w:val="24"/>
          <w:szCs w:val="24"/>
        </w:rPr>
      </w:pPr>
    </w:p>
    <w:p w:rsidR="001A28B7" w:rsidRDefault="001A28B7" w:rsidP="001A28B7">
      <w:pPr>
        <w:jc w:val="both"/>
        <w:rPr>
          <w:rFonts w:cs="Arial"/>
          <w:sz w:val="24"/>
          <w:szCs w:val="24"/>
        </w:rPr>
      </w:pPr>
    </w:p>
    <w:p w:rsidR="002D36DA" w:rsidRDefault="002D36DA" w:rsidP="001A28B7">
      <w:pPr>
        <w:jc w:val="both"/>
        <w:rPr>
          <w:rFonts w:cs="Arial"/>
          <w:sz w:val="24"/>
          <w:szCs w:val="24"/>
        </w:rPr>
      </w:pPr>
    </w:p>
    <w:p w:rsidR="001A28B7" w:rsidRDefault="001A28B7" w:rsidP="001A28B7">
      <w:pPr>
        <w:jc w:val="both"/>
        <w:rPr>
          <w:rFonts w:cs="Arial"/>
          <w:sz w:val="24"/>
          <w:szCs w:val="24"/>
        </w:rPr>
      </w:pPr>
    </w:p>
    <w:p w:rsidR="001A28B7" w:rsidRDefault="001A28B7" w:rsidP="001A28B7">
      <w:pPr>
        <w:jc w:val="both"/>
        <w:rPr>
          <w:rFonts w:cs="Arial"/>
          <w:sz w:val="24"/>
          <w:szCs w:val="24"/>
        </w:rPr>
      </w:pPr>
    </w:p>
    <w:p w:rsidR="001A28B7" w:rsidRPr="00536A8E" w:rsidRDefault="001A28B7" w:rsidP="001A28B7">
      <w:pPr>
        <w:pStyle w:val="Prrafodelista"/>
        <w:numPr>
          <w:ilvl w:val="0"/>
          <w:numId w:val="6"/>
        </w:numPr>
        <w:spacing w:after="0" w:line="240" w:lineRule="auto"/>
        <w:ind w:left="0" w:firstLine="0"/>
        <w:contextualSpacing/>
        <w:jc w:val="center"/>
        <w:rPr>
          <w:rFonts w:ascii="Arial Black" w:hAnsi="Arial Black" w:cs="Tahoma"/>
          <w:b/>
          <w:i/>
          <w:color w:val="0000FF"/>
          <w:sz w:val="28"/>
          <w:szCs w:val="28"/>
        </w:rPr>
      </w:pPr>
      <w:r w:rsidRPr="00536A8E">
        <w:rPr>
          <w:rFonts w:ascii="Arial Black" w:hAnsi="Arial Black" w:cs="Tahoma"/>
          <w:b/>
          <w:i/>
          <w:color w:val="0000FF"/>
          <w:sz w:val="28"/>
          <w:szCs w:val="28"/>
        </w:rPr>
        <w:lastRenderedPageBreak/>
        <w:t>Criterios y Condiciones para la Operación del Sistema Retributivo</w:t>
      </w:r>
      <w:r w:rsidR="002070A1" w:rsidRPr="00536A8E">
        <w:rPr>
          <w:rFonts w:ascii="Arial Black" w:hAnsi="Arial Black" w:cs="Tahoma"/>
          <w:b/>
          <w:i/>
          <w:color w:val="0000FF"/>
          <w:sz w:val="28"/>
          <w:szCs w:val="28"/>
        </w:rPr>
        <w:t>.</w:t>
      </w:r>
    </w:p>
    <w:p w:rsidR="001A28B7" w:rsidRPr="0050509B" w:rsidRDefault="001A28B7" w:rsidP="001A28B7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1A28B7" w:rsidRPr="0050509B" w:rsidRDefault="001A28B7" w:rsidP="001A28B7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24"/>
          <w:szCs w:val="24"/>
          <w:lang w:val="es-CR"/>
        </w:rPr>
      </w:pPr>
      <w:r w:rsidRPr="0050509B">
        <w:rPr>
          <w:rFonts w:cs="Arial"/>
          <w:b/>
          <w:bCs/>
          <w:sz w:val="24"/>
          <w:szCs w:val="24"/>
          <w:lang w:val="es-CR"/>
        </w:rPr>
        <w:t>CRITERIOS:</w:t>
      </w:r>
    </w:p>
    <w:p w:rsidR="001A28B7" w:rsidRPr="0050509B" w:rsidRDefault="001A28B7" w:rsidP="001A28B7">
      <w:pPr>
        <w:autoSpaceDE w:val="0"/>
        <w:autoSpaceDN w:val="0"/>
        <w:adjustRightInd w:val="0"/>
        <w:spacing w:after="0"/>
        <w:ind w:left="709"/>
        <w:jc w:val="both"/>
        <w:rPr>
          <w:rFonts w:cs="Arial"/>
          <w:sz w:val="24"/>
          <w:szCs w:val="24"/>
          <w:lang w:val="es-CR"/>
        </w:rPr>
      </w:pPr>
      <w:r w:rsidRPr="0050509B">
        <w:rPr>
          <w:rFonts w:cs="Arial"/>
          <w:sz w:val="24"/>
          <w:szCs w:val="24"/>
          <w:lang w:val="es-CR"/>
        </w:rPr>
        <w:t xml:space="preserve">El sistema retributivo de la </w:t>
      </w:r>
      <w:r w:rsidR="00547ACE">
        <w:rPr>
          <w:rFonts w:cs="Arial"/>
          <w:sz w:val="24"/>
          <w:szCs w:val="24"/>
          <w:lang w:val="es-CR"/>
        </w:rPr>
        <w:t>m</w:t>
      </w:r>
      <w:r w:rsidR="00EA4AB0">
        <w:rPr>
          <w:rFonts w:cs="Arial"/>
          <w:sz w:val="24"/>
          <w:szCs w:val="24"/>
          <w:lang w:val="es-CR"/>
        </w:rPr>
        <w:t>unicipalidad</w:t>
      </w:r>
      <w:r w:rsidRPr="0050509B">
        <w:rPr>
          <w:rFonts w:cs="Arial"/>
          <w:sz w:val="24"/>
          <w:szCs w:val="24"/>
          <w:lang w:val="es-CR"/>
        </w:rPr>
        <w:t xml:space="preserve"> de </w:t>
      </w:r>
      <w:r w:rsidR="006F34BE">
        <w:rPr>
          <w:rFonts w:cs="Arial"/>
          <w:sz w:val="24"/>
          <w:szCs w:val="24"/>
          <w:lang w:val="es-CR"/>
        </w:rPr>
        <w:t>Nueva Guadalupe</w:t>
      </w:r>
      <w:r w:rsidRPr="0050509B">
        <w:rPr>
          <w:rFonts w:cs="Arial"/>
          <w:sz w:val="24"/>
          <w:szCs w:val="24"/>
          <w:lang w:val="es-CR"/>
        </w:rPr>
        <w:t xml:space="preserve"> está basado en tres aspectos fundamentales que son:</w:t>
      </w:r>
    </w:p>
    <w:p w:rsidR="001A28B7" w:rsidRPr="0050509B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50509B" w:rsidRDefault="001A28B7" w:rsidP="001A28B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50509B">
        <w:rPr>
          <w:rFonts w:cs="Arial"/>
          <w:sz w:val="24"/>
          <w:szCs w:val="24"/>
          <w:lang w:val="es-CR"/>
        </w:rPr>
        <w:t xml:space="preserve">Los aspectos subjetivos (la persona, su categoría): a ello se destinan las </w:t>
      </w:r>
      <w:r w:rsidRPr="0050509B">
        <w:rPr>
          <w:rFonts w:cs="Arial"/>
          <w:iCs/>
          <w:sz w:val="24"/>
          <w:szCs w:val="24"/>
          <w:lang w:val="es-CR"/>
        </w:rPr>
        <w:t xml:space="preserve">retribuciones básicas, es decir </w:t>
      </w:r>
      <w:r w:rsidRPr="0050509B">
        <w:rPr>
          <w:rFonts w:cs="Arial"/>
          <w:sz w:val="24"/>
          <w:szCs w:val="24"/>
          <w:lang w:val="es-CR"/>
        </w:rPr>
        <w:t>el</w:t>
      </w:r>
      <w:r>
        <w:rPr>
          <w:rFonts w:cs="Arial"/>
          <w:sz w:val="24"/>
          <w:szCs w:val="24"/>
          <w:lang w:val="es-CR"/>
        </w:rPr>
        <w:t xml:space="preserve"> importe del s</w:t>
      </w:r>
      <w:r w:rsidRPr="0050509B">
        <w:rPr>
          <w:rFonts w:cs="Arial"/>
          <w:sz w:val="24"/>
          <w:szCs w:val="24"/>
          <w:lang w:val="es-CR"/>
        </w:rPr>
        <w:t>ueldo</w:t>
      </w:r>
      <w:r w:rsidR="0097401F">
        <w:rPr>
          <w:rFonts w:cs="Arial"/>
          <w:sz w:val="24"/>
          <w:szCs w:val="24"/>
          <w:lang w:val="es-CR"/>
        </w:rPr>
        <w:t xml:space="preserve"> que remunera la categoría (el grupo de c</w:t>
      </w:r>
      <w:r w:rsidRPr="0050509B">
        <w:rPr>
          <w:rFonts w:cs="Arial"/>
          <w:sz w:val="24"/>
          <w:szCs w:val="24"/>
          <w:lang w:val="es-CR"/>
        </w:rPr>
        <w:t>lasificación) y la antigüedad del funcionario.</w:t>
      </w:r>
    </w:p>
    <w:p w:rsidR="001A28B7" w:rsidRPr="0050509B" w:rsidRDefault="001A28B7" w:rsidP="001A28B7">
      <w:pPr>
        <w:autoSpaceDE w:val="0"/>
        <w:autoSpaceDN w:val="0"/>
        <w:adjustRightInd w:val="0"/>
        <w:spacing w:after="0"/>
        <w:rPr>
          <w:rFonts w:cs="Arial"/>
          <w:sz w:val="24"/>
          <w:szCs w:val="24"/>
          <w:lang w:val="es-CR"/>
        </w:rPr>
      </w:pPr>
    </w:p>
    <w:p w:rsidR="001A28B7" w:rsidRPr="0050509B" w:rsidRDefault="001A28B7" w:rsidP="001A28B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50509B">
        <w:rPr>
          <w:rFonts w:cs="Arial"/>
          <w:sz w:val="24"/>
          <w:szCs w:val="24"/>
          <w:lang w:val="es-CR"/>
        </w:rPr>
        <w:t xml:space="preserve">Los aspectos objetivos del puesto de trabajo (las funciones): en ellos encontramos la parte principal de las denominadas </w:t>
      </w:r>
      <w:r w:rsidRPr="0050509B">
        <w:rPr>
          <w:rFonts w:cs="Arial"/>
          <w:iCs/>
          <w:sz w:val="24"/>
          <w:szCs w:val="24"/>
          <w:lang w:val="es-CR"/>
        </w:rPr>
        <w:t>retribuciones complementarias; es decir e</w:t>
      </w:r>
      <w:r w:rsidRPr="0050509B">
        <w:rPr>
          <w:rFonts w:cs="Arial"/>
          <w:sz w:val="24"/>
          <w:szCs w:val="24"/>
          <w:lang w:val="es-CR"/>
        </w:rPr>
        <w:t xml:space="preserve">l Complemento de </w:t>
      </w:r>
      <w:r w:rsidR="002145D0">
        <w:rPr>
          <w:rFonts w:cs="Arial"/>
          <w:sz w:val="24"/>
          <w:szCs w:val="24"/>
          <w:lang w:val="es-CR"/>
        </w:rPr>
        <w:t>d</w:t>
      </w:r>
      <w:r w:rsidRPr="0050509B">
        <w:rPr>
          <w:rFonts w:cs="Arial"/>
          <w:sz w:val="24"/>
          <w:szCs w:val="24"/>
          <w:lang w:val="es-CR"/>
        </w:rPr>
        <w:t xml:space="preserve">estino que </w:t>
      </w:r>
      <w:r w:rsidRPr="0050509B">
        <w:rPr>
          <w:rFonts w:cs="Arial"/>
          <w:iCs/>
          <w:sz w:val="24"/>
          <w:szCs w:val="24"/>
          <w:lang w:val="es-CR"/>
        </w:rPr>
        <w:t xml:space="preserve">corresponde al nivel del puesto que se desempeñe; </w:t>
      </w:r>
      <w:r w:rsidR="002145D0">
        <w:rPr>
          <w:rFonts w:cs="Arial"/>
          <w:sz w:val="24"/>
          <w:szCs w:val="24"/>
          <w:lang w:val="es-CR"/>
        </w:rPr>
        <w:t>y el Complemento e</w:t>
      </w:r>
      <w:r w:rsidRPr="0050509B">
        <w:rPr>
          <w:rFonts w:cs="Arial"/>
          <w:sz w:val="24"/>
          <w:szCs w:val="24"/>
          <w:lang w:val="es-CR"/>
        </w:rPr>
        <w:t xml:space="preserve">specífico </w:t>
      </w:r>
      <w:r w:rsidRPr="0050509B">
        <w:rPr>
          <w:rFonts w:cs="Arial"/>
          <w:iCs/>
          <w:sz w:val="24"/>
          <w:szCs w:val="24"/>
          <w:lang w:val="es-CR"/>
        </w:rPr>
        <w:t>destinado a retribuir las condiciones particulares de</w:t>
      </w:r>
      <w:r w:rsidRPr="0050509B">
        <w:rPr>
          <w:rFonts w:cs="Arial"/>
          <w:sz w:val="24"/>
          <w:szCs w:val="24"/>
          <w:lang w:val="es-CR"/>
        </w:rPr>
        <w:t xml:space="preserve"> </w:t>
      </w:r>
      <w:r w:rsidRPr="0050509B">
        <w:rPr>
          <w:rFonts w:cs="Arial"/>
          <w:iCs/>
          <w:sz w:val="24"/>
          <w:szCs w:val="24"/>
          <w:lang w:val="es-CR"/>
        </w:rPr>
        <w:t>algunos puestos de trabajo en atención a su especial dificultad técnica, dedicación,</w:t>
      </w:r>
      <w:r w:rsidRPr="0050509B">
        <w:rPr>
          <w:rFonts w:cs="Arial"/>
          <w:sz w:val="24"/>
          <w:szCs w:val="24"/>
          <w:lang w:val="es-CR"/>
        </w:rPr>
        <w:t xml:space="preserve"> </w:t>
      </w:r>
      <w:r w:rsidRPr="0050509B">
        <w:rPr>
          <w:rFonts w:cs="Arial"/>
          <w:iCs/>
          <w:sz w:val="24"/>
          <w:szCs w:val="24"/>
          <w:lang w:val="es-CR"/>
        </w:rPr>
        <w:t>responsabilidad, incompatibilidad y peligrosidad</w:t>
      </w:r>
      <w:r w:rsidRPr="0050509B">
        <w:rPr>
          <w:rFonts w:cs="Arial"/>
          <w:sz w:val="24"/>
          <w:szCs w:val="24"/>
          <w:lang w:val="es-CR"/>
        </w:rPr>
        <w:t>.</w:t>
      </w:r>
    </w:p>
    <w:p w:rsidR="001A28B7" w:rsidRPr="0050509B" w:rsidRDefault="001A28B7" w:rsidP="001A28B7">
      <w:pPr>
        <w:autoSpaceDE w:val="0"/>
        <w:autoSpaceDN w:val="0"/>
        <w:adjustRightInd w:val="0"/>
        <w:spacing w:after="0"/>
        <w:rPr>
          <w:rFonts w:cs="Arial"/>
          <w:sz w:val="24"/>
          <w:szCs w:val="24"/>
          <w:lang w:val="es-CR"/>
        </w:rPr>
      </w:pPr>
    </w:p>
    <w:p w:rsidR="001A28B7" w:rsidRPr="0050509B" w:rsidRDefault="001A28B7" w:rsidP="001A28B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50509B">
        <w:rPr>
          <w:rFonts w:cs="Arial"/>
          <w:sz w:val="24"/>
          <w:szCs w:val="24"/>
          <w:lang w:val="es-CR"/>
        </w:rPr>
        <w:t>El Rendimiento: a el</w:t>
      </w:r>
      <w:r w:rsidR="002145D0">
        <w:rPr>
          <w:rFonts w:cs="Arial"/>
          <w:sz w:val="24"/>
          <w:szCs w:val="24"/>
          <w:lang w:val="es-CR"/>
        </w:rPr>
        <w:t>lo se dirige el Complemento de p</w:t>
      </w:r>
      <w:r w:rsidRPr="0050509B">
        <w:rPr>
          <w:rFonts w:cs="Arial"/>
          <w:sz w:val="24"/>
          <w:szCs w:val="24"/>
          <w:lang w:val="es-CR"/>
        </w:rPr>
        <w:t xml:space="preserve">roductividad, </w:t>
      </w:r>
      <w:r w:rsidRPr="0050509B">
        <w:rPr>
          <w:rFonts w:cs="Arial"/>
          <w:iCs/>
          <w:sz w:val="24"/>
          <w:szCs w:val="24"/>
          <w:lang w:val="es-CR"/>
        </w:rPr>
        <w:t>destinado a retribuir el especial rendimiento, la</w:t>
      </w:r>
      <w:r w:rsidRPr="0050509B">
        <w:rPr>
          <w:rFonts w:cs="Arial"/>
          <w:sz w:val="24"/>
          <w:szCs w:val="24"/>
          <w:lang w:val="es-CR"/>
        </w:rPr>
        <w:t xml:space="preserve"> </w:t>
      </w:r>
      <w:r w:rsidRPr="0050509B">
        <w:rPr>
          <w:rFonts w:cs="Arial"/>
          <w:iCs/>
          <w:sz w:val="24"/>
          <w:szCs w:val="24"/>
          <w:lang w:val="es-CR"/>
        </w:rPr>
        <w:t>actividad extraordinaria y el interés o iniciativa con que el funcionario desempeñe su</w:t>
      </w:r>
      <w:r w:rsidRPr="0050509B">
        <w:rPr>
          <w:rFonts w:cs="Arial"/>
          <w:sz w:val="24"/>
          <w:szCs w:val="24"/>
          <w:lang w:val="es-CR"/>
        </w:rPr>
        <w:t xml:space="preserve"> </w:t>
      </w:r>
      <w:r w:rsidRPr="0050509B">
        <w:rPr>
          <w:rFonts w:cs="Arial"/>
          <w:iCs/>
          <w:sz w:val="24"/>
          <w:szCs w:val="24"/>
          <w:lang w:val="es-CR"/>
        </w:rPr>
        <w:t xml:space="preserve">trabajo; es decir, que si un empleado realiza más trabajo del esperado y es de beneficio para la </w:t>
      </w:r>
      <w:r w:rsidR="00EA4AB0">
        <w:rPr>
          <w:rFonts w:cs="Arial"/>
          <w:iCs/>
          <w:sz w:val="24"/>
          <w:szCs w:val="24"/>
          <w:lang w:val="es-CR"/>
        </w:rPr>
        <w:t>municipalidad</w:t>
      </w:r>
      <w:r w:rsidRPr="0050509B">
        <w:rPr>
          <w:rFonts w:cs="Arial"/>
          <w:iCs/>
          <w:sz w:val="24"/>
          <w:szCs w:val="24"/>
          <w:lang w:val="es-CR"/>
        </w:rPr>
        <w:t xml:space="preserve"> es importante ser considerado para efectos de valoración de la retribución.</w:t>
      </w:r>
    </w:p>
    <w:p w:rsidR="001A28B7" w:rsidRPr="0050509B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bCs/>
          <w:sz w:val="24"/>
          <w:szCs w:val="24"/>
          <w:lang w:val="es-CR"/>
        </w:rPr>
      </w:pPr>
    </w:p>
    <w:p w:rsidR="001A28B7" w:rsidRPr="0050509B" w:rsidRDefault="001A28B7" w:rsidP="001A28B7">
      <w:pPr>
        <w:pStyle w:val="Prrafodelista"/>
        <w:numPr>
          <w:ilvl w:val="0"/>
          <w:numId w:val="17"/>
        </w:numPr>
        <w:spacing w:after="0"/>
        <w:contextualSpacing/>
        <w:jc w:val="both"/>
        <w:rPr>
          <w:rFonts w:cs="Arial"/>
          <w:b/>
          <w:sz w:val="24"/>
          <w:szCs w:val="24"/>
          <w:lang w:val="es-CR"/>
        </w:rPr>
      </w:pPr>
      <w:r w:rsidRPr="0050509B">
        <w:rPr>
          <w:rFonts w:cs="Arial"/>
          <w:b/>
          <w:sz w:val="24"/>
          <w:szCs w:val="24"/>
          <w:lang w:val="es-CR"/>
        </w:rPr>
        <w:t>CONDICIONES:</w:t>
      </w:r>
    </w:p>
    <w:p w:rsidR="001A28B7" w:rsidRPr="0050509B" w:rsidRDefault="001A28B7" w:rsidP="001A28B7">
      <w:pPr>
        <w:autoSpaceDE w:val="0"/>
        <w:autoSpaceDN w:val="0"/>
        <w:adjustRightInd w:val="0"/>
        <w:spacing w:after="0"/>
        <w:ind w:left="709"/>
        <w:jc w:val="both"/>
        <w:rPr>
          <w:rFonts w:cs="Arial"/>
          <w:sz w:val="24"/>
          <w:szCs w:val="24"/>
          <w:lang w:val="es-CR"/>
        </w:rPr>
      </w:pPr>
      <w:r w:rsidRPr="0050509B">
        <w:rPr>
          <w:rFonts w:cs="Arial"/>
          <w:sz w:val="24"/>
          <w:szCs w:val="24"/>
          <w:lang w:val="es-CR"/>
        </w:rPr>
        <w:t xml:space="preserve">Para la aplicación del sistema retributivo la </w:t>
      </w:r>
      <w:r w:rsidR="00032549">
        <w:rPr>
          <w:rFonts w:cs="Arial"/>
          <w:sz w:val="24"/>
          <w:szCs w:val="24"/>
          <w:lang w:val="es-CR"/>
        </w:rPr>
        <w:t>m</w:t>
      </w:r>
      <w:r w:rsidR="00EA4AB0">
        <w:rPr>
          <w:rFonts w:cs="Arial"/>
          <w:sz w:val="24"/>
          <w:szCs w:val="24"/>
          <w:lang w:val="es-CR"/>
        </w:rPr>
        <w:t>unicipalidad</w:t>
      </w:r>
      <w:r w:rsidRPr="0050509B">
        <w:rPr>
          <w:rFonts w:cs="Arial"/>
          <w:sz w:val="24"/>
          <w:szCs w:val="24"/>
          <w:lang w:val="es-CR"/>
        </w:rPr>
        <w:t xml:space="preserve"> de </w:t>
      </w:r>
      <w:r w:rsidR="006F34BE">
        <w:rPr>
          <w:rFonts w:cs="Arial"/>
          <w:sz w:val="24"/>
          <w:szCs w:val="24"/>
          <w:lang w:val="es-CR"/>
        </w:rPr>
        <w:t>Nueva Guadalupe</w:t>
      </w:r>
      <w:r>
        <w:rPr>
          <w:rFonts w:cs="Arial"/>
          <w:sz w:val="24"/>
          <w:szCs w:val="24"/>
          <w:lang w:val="es-CR"/>
        </w:rPr>
        <w:t xml:space="preserve"> </w:t>
      </w:r>
      <w:r w:rsidRPr="0050509B">
        <w:rPr>
          <w:rFonts w:cs="Arial"/>
          <w:sz w:val="24"/>
          <w:szCs w:val="24"/>
          <w:lang w:val="es-CR"/>
        </w:rPr>
        <w:t>ha avanzado en la creación de las condiciones siguientes:</w:t>
      </w:r>
    </w:p>
    <w:p w:rsidR="001A28B7" w:rsidRPr="0050509B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50509B" w:rsidRDefault="001A28B7" w:rsidP="001A28B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50509B">
        <w:rPr>
          <w:rFonts w:cs="Arial"/>
          <w:sz w:val="24"/>
          <w:szCs w:val="24"/>
          <w:lang w:val="es-CR"/>
        </w:rPr>
        <w:t xml:space="preserve">La </w:t>
      </w:r>
      <w:r w:rsidR="00032549">
        <w:rPr>
          <w:rFonts w:cs="Arial"/>
          <w:sz w:val="24"/>
          <w:szCs w:val="24"/>
          <w:lang w:val="es-CR"/>
        </w:rPr>
        <w:t>m</w:t>
      </w:r>
      <w:r w:rsidR="00EA4AB0">
        <w:rPr>
          <w:rFonts w:cs="Arial"/>
          <w:sz w:val="24"/>
          <w:szCs w:val="24"/>
          <w:lang w:val="es-CR"/>
        </w:rPr>
        <w:t>unicipalidad</w:t>
      </w:r>
      <w:r w:rsidRPr="0050509B">
        <w:rPr>
          <w:rFonts w:cs="Arial"/>
          <w:sz w:val="24"/>
          <w:szCs w:val="24"/>
          <w:lang w:val="es-CR"/>
        </w:rPr>
        <w:t xml:space="preserve"> cuenta de forma actua</w:t>
      </w:r>
      <w:r w:rsidR="00032549">
        <w:rPr>
          <w:rFonts w:cs="Arial"/>
          <w:sz w:val="24"/>
          <w:szCs w:val="24"/>
          <w:lang w:val="es-CR"/>
        </w:rPr>
        <w:t>lizada y en ejercicio</w:t>
      </w:r>
      <w:r w:rsidR="002145D0">
        <w:rPr>
          <w:rFonts w:cs="Arial"/>
          <w:sz w:val="24"/>
          <w:szCs w:val="24"/>
          <w:lang w:val="es-CR"/>
        </w:rPr>
        <w:t>,</w:t>
      </w:r>
      <w:r w:rsidR="00032549">
        <w:rPr>
          <w:rFonts w:cs="Arial"/>
          <w:sz w:val="24"/>
          <w:szCs w:val="24"/>
          <w:lang w:val="es-CR"/>
        </w:rPr>
        <w:t xml:space="preserve"> con sus M</w:t>
      </w:r>
      <w:r w:rsidRPr="0050509B">
        <w:rPr>
          <w:rFonts w:cs="Arial"/>
          <w:sz w:val="24"/>
          <w:szCs w:val="24"/>
          <w:lang w:val="es-CR"/>
        </w:rPr>
        <w:t xml:space="preserve">anuales de </w:t>
      </w:r>
      <w:r w:rsidR="00032549">
        <w:rPr>
          <w:rFonts w:cs="Arial"/>
          <w:sz w:val="24"/>
          <w:szCs w:val="24"/>
          <w:lang w:val="es-CR"/>
        </w:rPr>
        <w:t>Organización y F</w:t>
      </w:r>
      <w:r w:rsidRPr="0050509B">
        <w:rPr>
          <w:rFonts w:cs="Arial"/>
          <w:sz w:val="24"/>
          <w:szCs w:val="24"/>
          <w:lang w:val="es-CR"/>
        </w:rPr>
        <w:t>uncion</w:t>
      </w:r>
      <w:r w:rsidR="00160771">
        <w:rPr>
          <w:rFonts w:cs="Arial"/>
          <w:sz w:val="24"/>
          <w:szCs w:val="24"/>
          <w:lang w:val="es-CR"/>
        </w:rPr>
        <w:t>es, Descriptor de C</w:t>
      </w:r>
      <w:r w:rsidRPr="0050509B">
        <w:rPr>
          <w:rFonts w:cs="Arial"/>
          <w:sz w:val="24"/>
          <w:szCs w:val="24"/>
          <w:lang w:val="es-CR"/>
        </w:rPr>
        <w:t>argos</w:t>
      </w:r>
      <w:r w:rsidR="00160771">
        <w:rPr>
          <w:rFonts w:cs="Arial"/>
          <w:sz w:val="24"/>
          <w:szCs w:val="24"/>
          <w:lang w:val="es-CR"/>
        </w:rPr>
        <w:t xml:space="preserve"> y C</w:t>
      </w:r>
      <w:r>
        <w:rPr>
          <w:rFonts w:cs="Arial"/>
          <w:sz w:val="24"/>
          <w:szCs w:val="24"/>
          <w:lang w:val="es-CR"/>
        </w:rPr>
        <w:t>ategorías</w:t>
      </w:r>
      <w:r w:rsidR="00160771">
        <w:rPr>
          <w:rFonts w:cs="Arial"/>
          <w:sz w:val="24"/>
          <w:szCs w:val="24"/>
          <w:lang w:val="es-CR"/>
        </w:rPr>
        <w:t>, Evaluación del D</w:t>
      </w:r>
      <w:r w:rsidRPr="0050509B">
        <w:rPr>
          <w:rFonts w:cs="Arial"/>
          <w:sz w:val="24"/>
          <w:szCs w:val="24"/>
          <w:lang w:val="es-CR"/>
        </w:rPr>
        <w:t xml:space="preserve">esempeño </w:t>
      </w:r>
      <w:r w:rsidR="00160771">
        <w:rPr>
          <w:rFonts w:cs="Arial"/>
          <w:sz w:val="24"/>
          <w:szCs w:val="24"/>
          <w:lang w:val="es-CR"/>
        </w:rPr>
        <w:t>L</w:t>
      </w:r>
      <w:r>
        <w:rPr>
          <w:rFonts w:cs="Arial"/>
          <w:sz w:val="24"/>
          <w:szCs w:val="24"/>
          <w:lang w:val="es-CR"/>
        </w:rPr>
        <w:t xml:space="preserve">aboral </w:t>
      </w:r>
      <w:r w:rsidRPr="0050509B">
        <w:rPr>
          <w:rFonts w:cs="Arial"/>
          <w:sz w:val="24"/>
          <w:szCs w:val="24"/>
          <w:lang w:val="es-CR"/>
        </w:rPr>
        <w:t xml:space="preserve">y el de </w:t>
      </w:r>
      <w:r w:rsidR="00160771">
        <w:rPr>
          <w:rFonts w:cs="Arial"/>
          <w:sz w:val="24"/>
          <w:szCs w:val="24"/>
          <w:lang w:val="es-CR"/>
        </w:rPr>
        <w:t>Planes, Programas y P</w:t>
      </w:r>
      <w:r>
        <w:rPr>
          <w:rFonts w:cs="Arial"/>
          <w:sz w:val="24"/>
          <w:szCs w:val="24"/>
          <w:lang w:val="es-CR"/>
        </w:rPr>
        <w:t xml:space="preserve">olíticas de </w:t>
      </w:r>
      <w:r w:rsidR="001B4A65">
        <w:rPr>
          <w:rFonts w:cs="Arial"/>
          <w:sz w:val="24"/>
          <w:szCs w:val="24"/>
          <w:lang w:val="es-CR"/>
        </w:rPr>
        <w:t>C</w:t>
      </w:r>
      <w:r w:rsidRPr="0050509B">
        <w:rPr>
          <w:rFonts w:cs="Arial"/>
          <w:sz w:val="24"/>
          <w:szCs w:val="24"/>
          <w:lang w:val="es-CR"/>
        </w:rPr>
        <w:t>apacitación.</w:t>
      </w:r>
    </w:p>
    <w:p w:rsidR="001A28B7" w:rsidRPr="0050509B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50509B" w:rsidRDefault="001A28B7" w:rsidP="001A28B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>
        <w:rPr>
          <w:rFonts w:cs="Arial"/>
          <w:sz w:val="24"/>
          <w:szCs w:val="24"/>
          <w:lang w:val="es-CR"/>
        </w:rPr>
        <w:t>Los</w:t>
      </w:r>
      <w:r w:rsidRPr="0050509B">
        <w:rPr>
          <w:rFonts w:cs="Arial"/>
          <w:sz w:val="24"/>
          <w:szCs w:val="24"/>
          <w:lang w:val="es-CR"/>
        </w:rPr>
        <w:t xml:space="preserve"> empleados conoce</w:t>
      </w:r>
      <w:r>
        <w:rPr>
          <w:rFonts w:cs="Arial"/>
          <w:sz w:val="24"/>
          <w:szCs w:val="24"/>
          <w:lang w:val="es-CR"/>
        </w:rPr>
        <w:t>n</w:t>
      </w:r>
      <w:r w:rsidRPr="0050509B">
        <w:rPr>
          <w:rFonts w:cs="Arial"/>
          <w:sz w:val="24"/>
          <w:szCs w:val="24"/>
          <w:lang w:val="es-CR"/>
        </w:rPr>
        <w:t xml:space="preserve"> cada uno de los instrumentos y las oportunidades con las que cuenta para mejora salarial, profesional y personalmente al realizar una labor satisfactoria.</w:t>
      </w:r>
    </w:p>
    <w:p w:rsidR="001A28B7" w:rsidRPr="0050509B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50509B" w:rsidRDefault="001A28B7" w:rsidP="001A28B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50509B">
        <w:rPr>
          <w:rFonts w:cs="Arial"/>
          <w:sz w:val="24"/>
          <w:szCs w:val="24"/>
          <w:lang w:val="es-CR"/>
        </w:rPr>
        <w:t xml:space="preserve">Existe el compromiso del Concejo Municipal del cumplimiento disciplinado de los procedimientos, registros y controles que generen la credibilidad y confianza de los </w:t>
      </w:r>
      <w:r w:rsidRPr="0050509B">
        <w:rPr>
          <w:rFonts w:cs="Arial"/>
          <w:sz w:val="24"/>
          <w:szCs w:val="24"/>
          <w:lang w:val="es-CR"/>
        </w:rPr>
        <w:lastRenderedPageBreak/>
        <w:t>empleados en las instancias y jefaturas institucionales r</w:t>
      </w:r>
      <w:r w:rsidR="00594E45">
        <w:rPr>
          <w:rFonts w:cs="Arial"/>
          <w:sz w:val="24"/>
          <w:szCs w:val="24"/>
          <w:lang w:val="es-CR"/>
        </w:rPr>
        <w:t>esponsables de la operativizació</w:t>
      </w:r>
      <w:r w:rsidRPr="0050509B">
        <w:rPr>
          <w:rFonts w:cs="Arial"/>
          <w:sz w:val="24"/>
          <w:szCs w:val="24"/>
          <w:lang w:val="es-CR"/>
        </w:rPr>
        <w:t>n de la Carrera Administrativa Municipales y la Ley.</w:t>
      </w:r>
    </w:p>
    <w:p w:rsidR="001A28B7" w:rsidRPr="0050509B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50509B" w:rsidRDefault="001A28B7" w:rsidP="001A28B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50509B">
        <w:rPr>
          <w:rFonts w:cs="Arial"/>
          <w:sz w:val="24"/>
          <w:szCs w:val="24"/>
          <w:lang w:val="es-CR"/>
        </w:rPr>
        <w:t xml:space="preserve">Las consideraciones establecidas en este sistema retributivo están vinculadas a las proyecciones y definición del presupuesto municipal. </w:t>
      </w:r>
    </w:p>
    <w:p w:rsidR="001A28B7" w:rsidRPr="0050509B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50509B" w:rsidRDefault="001A28B7" w:rsidP="001A28B7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 w:val="24"/>
          <w:szCs w:val="24"/>
          <w:lang w:val="es-CR"/>
        </w:rPr>
      </w:pPr>
      <w:r w:rsidRPr="0050509B">
        <w:rPr>
          <w:rFonts w:cs="Arial"/>
          <w:sz w:val="24"/>
          <w:szCs w:val="24"/>
          <w:lang w:val="es-CR"/>
        </w:rPr>
        <w:t xml:space="preserve">La implementación del sistema retributivo considera una oferta de estímulos no monetarios que administrará y aplicará el Concejo Municipal y el Alcalde en base a las evaluaciones del desempeño y las disposiciones de la Ley de la Carrera Administrativa Municipal.  </w:t>
      </w:r>
    </w:p>
    <w:p w:rsidR="001A28B7" w:rsidRPr="0050509B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50509B" w:rsidRDefault="001A28B7" w:rsidP="001A28B7">
      <w:pPr>
        <w:numPr>
          <w:ilvl w:val="0"/>
          <w:numId w:val="12"/>
        </w:numPr>
        <w:spacing w:after="0"/>
        <w:jc w:val="both"/>
        <w:rPr>
          <w:rFonts w:cs="Arial"/>
          <w:sz w:val="24"/>
          <w:szCs w:val="24"/>
          <w:lang w:val="es-CR"/>
        </w:rPr>
      </w:pPr>
      <w:r w:rsidRPr="0050509B">
        <w:rPr>
          <w:rFonts w:cs="Arial"/>
          <w:sz w:val="24"/>
          <w:szCs w:val="24"/>
          <w:lang w:val="es-CR"/>
        </w:rPr>
        <w:t>Cualquier decisión o disposición que afecte positiva o negativamente a uno o varios de los  empleados municipales</w:t>
      </w:r>
      <w:r w:rsidR="002145D0">
        <w:rPr>
          <w:rFonts w:cs="Arial"/>
          <w:sz w:val="24"/>
          <w:szCs w:val="24"/>
          <w:lang w:val="es-CR"/>
        </w:rPr>
        <w:t>,</w:t>
      </w:r>
      <w:r w:rsidRPr="0050509B">
        <w:rPr>
          <w:rFonts w:cs="Arial"/>
          <w:sz w:val="24"/>
          <w:szCs w:val="24"/>
          <w:lang w:val="es-CR"/>
        </w:rPr>
        <w:t xml:space="preserve"> ha de ser comunicada oportunamente, de forma clara, escrita e </w:t>
      </w:r>
      <w:r w:rsidR="0098421C">
        <w:rPr>
          <w:rFonts w:cs="Arial"/>
          <w:sz w:val="24"/>
          <w:szCs w:val="24"/>
          <w:lang w:val="es-CR"/>
        </w:rPr>
        <w:t>í</w:t>
      </w:r>
      <w:r w:rsidRPr="0050509B">
        <w:rPr>
          <w:rFonts w:cs="Arial"/>
          <w:sz w:val="24"/>
          <w:szCs w:val="24"/>
          <w:lang w:val="es-CR"/>
        </w:rPr>
        <w:t>ntegra que asegure la transparencia de la misma</w:t>
      </w:r>
      <w:r w:rsidR="0098421C">
        <w:rPr>
          <w:rFonts w:cs="Arial"/>
          <w:sz w:val="24"/>
          <w:szCs w:val="24"/>
          <w:lang w:val="es-CR"/>
        </w:rPr>
        <w:t>.</w:t>
      </w:r>
    </w:p>
    <w:p w:rsidR="001A28B7" w:rsidRPr="0050509B" w:rsidRDefault="001A28B7" w:rsidP="001A28B7">
      <w:pPr>
        <w:spacing w:after="0"/>
        <w:ind w:left="705"/>
        <w:jc w:val="both"/>
        <w:rPr>
          <w:rFonts w:cs="Arial"/>
          <w:sz w:val="24"/>
          <w:szCs w:val="24"/>
          <w:lang w:val="es-CR"/>
        </w:rPr>
      </w:pPr>
    </w:p>
    <w:p w:rsidR="001A28B7" w:rsidRPr="00536A8E" w:rsidRDefault="001A28B7" w:rsidP="001A28B7">
      <w:pPr>
        <w:pStyle w:val="Prrafodelista"/>
        <w:numPr>
          <w:ilvl w:val="0"/>
          <w:numId w:val="6"/>
        </w:numPr>
        <w:spacing w:after="120" w:line="240" w:lineRule="auto"/>
        <w:ind w:left="357" w:hanging="357"/>
        <w:contextualSpacing/>
        <w:jc w:val="center"/>
        <w:rPr>
          <w:rFonts w:ascii="Arial Black" w:hAnsi="Arial Black" w:cs="Tahoma"/>
          <w:b/>
          <w:i/>
          <w:color w:val="0000FF"/>
          <w:sz w:val="28"/>
          <w:szCs w:val="28"/>
        </w:rPr>
      </w:pPr>
      <w:r w:rsidRPr="00536A8E">
        <w:rPr>
          <w:rFonts w:ascii="Arial Black" w:hAnsi="Arial Black" w:cs="Tahoma"/>
          <w:b/>
          <w:i/>
          <w:color w:val="0000FF"/>
          <w:sz w:val="28"/>
          <w:szCs w:val="28"/>
        </w:rPr>
        <w:t>Estructura del Sistema Retributivo</w:t>
      </w:r>
      <w:r w:rsidR="002070A1" w:rsidRPr="00536A8E">
        <w:rPr>
          <w:rFonts w:ascii="Arial Black" w:hAnsi="Arial Black" w:cs="Tahoma"/>
          <w:b/>
          <w:i/>
          <w:color w:val="0000FF"/>
          <w:sz w:val="28"/>
          <w:szCs w:val="28"/>
        </w:rPr>
        <w:t>.</w:t>
      </w:r>
    </w:p>
    <w:p w:rsidR="001A28B7" w:rsidRPr="00BB508C" w:rsidRDefault="001A28B7" w:rsidP="001A28B7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b/>
          <w:bCs/>
          <w:sz w:val="16"/>
          <w:szCs w:val="16"/>
          <w:lang w:val="es-CR"/>
        </w:rPr>
      </w:pPr>
    </w:p>
    <w:p w:rsidR="001A28B7" w:rsidRDefault="001A28B7" w:rsidP="001A28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bCs/>
          <w:sz w:val="24"/>
          <w:szCs w:val="24"/>
          <w:lang w:val="es-CR"/>
        </w:rPr>
      </w:pPr>
      <w:r w:rsidRPr="00C857E0">
        <w:rPr>
          <w:rFonts w:cs="Arial"/>
          <w:bCs/>
          <w:sz w:val="24"/>
          <w:szCs w:val="24"/>
          <w:lang w:val="es-CR"/>
        </w:rPr>
        <w:t xml:space="preserve">La estructura del sistema retributivo tiene dos elementos fundamentales relacionados con los niveles funcionariales dentro de los cuales son clasificados los cargos que ocupan los empleados de carrera, y con las categorías que según su nivel funcionarial determinan las opciones de mejora salarial que tienen los empleados en su proceso de pertenencia en la Carrera Administrativa Municipal y dentro de la </w:t>
      </w:r>
      <w:r w:rsidR="00A17FD2">
        <w:rPr>
          <w:rFonts w:cs="Arial"/>
          <w:bCs/>
          <w:sz w:val="24"/>
          <w:szCs w:val="24"/>
          <w:lang w:val="es-CR"/>
        </w:rPr>
        <w:t>m</w:t>
      </w:r>
      <w:r w:rsidR="00EA4AB0">
        <w:rPr>
          <w:rFonts w:cs="Arial"/>
          <w:bCs/>
          <w:sz w:val="24"/>
          <w:szCs w:val="24"/>
          <w:lang w:val="es-CR"/>
        </w:rPr>
        <w:t>unicipalidad</w:t>
      </w:r>
      <w:r w:rsidRPr="00C857E0">
        <w:rPr>
          <w:rFonts w:cs="Arial"/>
          <w:bCs/>
          <w:sz w:val="24"/>
          <w:szCs w:val="24"/>
          <w:lang w:val="es-CR"/>
        </w:rPr>
        <w:t xml:space="preserve">. </w:t>
      </w:r>
    </w:p>
    <w:p w:rsidR="001A28B7" w:rsidRDefault="001A28B7" w:rsidP="001A28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bCs/>
          <w:sz w:val="24"/>
          <w:szCs w:val="24"/>
          <w:lang w:val="es-CR"/>
        </w:rPr>
      </w:pPr>
    </w:p>
    <w:p w:rsidR="001A28B7" w:rsidRPr="00C857E0" w:rsidRDefault="001A28B7" w:rsidP="001A28B7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cs="Arial"/>
          <w:bCs/>
          <w:sz w:val="24"/>
          <w:szCs w:val="24"/>
          <w:lang w:val="es-CR"/>
        </w:rPr>
      </w:pPr>
      <w:r w:rsidRPr="00C857E0">
        <w:rPr>
          <w:rFonts w:cs="Arial"/>
          <w:bCs/>
          <w:sz w:val="24"/>
          <w:szCs w:val="24"/>
          <w:lang w:val="es-CR"/>
        </w:rPr>
        <w:t>Para efectos de su consideración</w:t>
      </w:r>
      <w:r w:rsidR="00A17FD2">
        <w:rPr>
          <w:rFonts w:cs="Arial"/>
          <w:bCs/>
          <w:sz w:val="24"/>
          <w:szCs w:val="24"/>
          <w:lang w:val="es-CR"/>
        </w:rPr>
        <w:t>,</w:t>
      </w:r>
      <w:r w:rsidRPr="00C857E0">
        <w:rPr>
          <w:rFonts w:cs="Arial"/>
          <w:bCs/>
          <w:sz w:val="24"/>
          <w:szCs w:val="24"/>
          <w:lang w:val="es-CR"/>
        </w:rPr>
        <w:t xml:space="preserve"> en este manual se consignan y definen cada uno de esos niveles y categorías como elementos de referencia:   </w:t>
      </w:r>
    </w:p>
    <w:p w:rsidR="001A28B7" w:rsidRPr="00C857E0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201911" w:rsidRDefault="001A28B7" w:rsidP="001A28B7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cs="Arial"/>
          <w:b/>
          <w:sz w:val="24"/>
          <w:szCs w:val="24"/>
          <w:lang w:val="es-CR"/>
        </w:rPr>
      </w:pPr>
      <w:r w:rsidRPr="00201911">
        <w:rPr>
          <w:rFonts w:cs="Arial"/>
          <w:b/>
          <w:sz w:val="24"/>
          <w:szCs w:val="24"/>
          <w:lang w:val="es-CR"/>
        </w:rPr>
        <w:t>NIVELES:</w:t>
      </w:r>
    </w:p>
    <w:p w:rsidR="001A28B7" w:rsidRPr="00C857E0" w:rsidRDefault="001A28B7" w:rsidP="001A28B7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sz w:val="24"/>
          <w:szCs w:val="24"/>
          <w:lang w:val="es-CR"/>
        </w:rPr>
      </w:pPr>
      <w:r w:rsidRPr="00C857E0">
        <w:rPr>
          <w:rFonts w:cs="Arial"/>
          <w:sz w:val="24"/>
          <w:szCs w:val="24"/>
          <w:lang w:val="es-CR"/>
        </w:rPr>
        <w:t xml:space="preserve">La </w:t>
      </w:r>
      <w:r w:rsidR="00EA4AB0">
        <w:rPr>
          <w:rFonts w:cs="Arial"/>
          <w:sz w:val="24"/>
          <w:szCs w:val="24"/>
          <w:lang w:val="es-CR"/>
        </w:rPr>
        <w:t>Municipalidad</w:t>
      </w:r>
      <w:r w:rsidRPr="00C857E0">
        <w:rPr>
          <w:rFonts w:cs="Arial"/>
          <w:sz w:val="24"/>
          <w:szCs w:val="24"/>
          <w:lang w:val="es-CR"/>
        </w:rPr>
        <w:t xml:space="preserve"> de </w:t>
      </w:r>
      <w:r w:rsidR="006F34BE">
        <w:rPr>
          <w:rFonts w:cs="Arial"/>
          <w:sz w:val="24"/>
          <w:szCs w:val="24"/>
          <w:lang w:val="es-CR"/>
        </w:rPr>
        <w:t>Nueva Guadalupe</w:t>
      </w:r>
      <w:r w:rsidRPr="00C857E0">
        <w:rPr>
          <w:rFonts w:cs="Arial"/>
          <w:sz w:val="24"/>
          <w:szCs w:val="24"/>
          <w:lang w:val="es-CR"/>
        </w:rPr>
        <w:t xml:space="preserve"> basándose en el artículo 5 de la Le</w:t>
      </w:r>
      <w:r w:rsidR="00FC6D0E">
        <w:rPr>
          <w:rFonts w:cs="Arial"/>
          <w:sz w:val="24"/>
          <w:szCs w:val="24"/>
          <w:lang w:val="es-CR"/>
        </w:rPr>
        <w:t>y de la Carrera Administrativa M</w:t>
      </w:r>
      <w:r w:rsidRPr="00C857E0">
        <w:rPr>
          <w:rFonts w:cs="Arial"/>
          <w:sz w:val="24"/>
          <w:szCs w:val="24"/>
          <w:lang w:val="es-CR"/>
        </w:rPr>
        <w:t>unicipal, ha establecido cuatro niveles funcionariales en la estructura del sistema los cuales se detallan en el apartado 6 del presente manual.</w:t>
      </w:r>
    </w:p>
    <w:p w:rsidR="001A28B7" w:rsidRPr="00C857E0" w:rsidRDefault="001A28B7" w:rsidP="001A28B7">
      <w:pPr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201911" w:rsidRDefault="001A28B7" w:rsidP="001A28B7">
      <w:pPr>
        <w:numPr>
          <w:ilvl w:val="0"/>
          <w:numId w:val="18"/>
        </w:numPr>
        <w:spacing w:after="0"/>
        <w:jc w:val="both"/>
        <w:rPr>
          <w:rFonts w:cs="Arial"/>
          <w:b/>
          <w:sz w:val="24"/>
          <w:szCs w:val="24"/>
          <w:lang w:val="es-CR"/>
        </w:rPr>
      </w:pPr>
      <w:r w:rsidRPr="00201911">
        <w:rPr>
          <w:rFonts w:cs="Arial"/>
          <w:b/>
          <w:sz w:val="24"/>
          <w:szCs w:val="24"/>
          <w:lang w:val="es-CR"/>
        </w:rPr>
        <w:t>CATEGORÍAS</w:t>
      </w:r>
    </w:p>
    <w:p w:rsidR="001A28B7" w:rsidRDefault="001A28B7" w:rsidP="001A28B7">
      <w:pPr>
        <w:spacing w:after="0"/>
        <w:ind w:left="360"/>
        <w:jc w:val="both"/>
        <w:rPr>
          <w:rFonts w:cs="Arial"/>
          <w:sz w:val="24"/>
          <w:szCs w:val="24"/>
          <w:lang w:val="es-CR"/>
        </w:rPr>
      </w:pPr>
      <w:r w:rsidRPr="00C857E0">
        <w:rPr>
          <w:rFonts w:cs="Arial"/>
          <w:sz w:val="24"/>
          <w:szCs w:val="24"/>
          <w:lang w:val="es-CR"/>
        </w:rPr>
        <w:t xml:space="preserve">El sistema de retribución operará a través de tres categorías  en correspondencia con lo que establece el Art. 10 de la Carrera Administrativa Municipal y las cuales han sido </w:t>
      </w:r>
      <w:r w:rsidR="00544FC3">
        <w:rPr>
          <w:rFonts w:cs="Arial"/>
          <w:sz w:val="24"/>
          <w:szCs w:val="24"/>
          <w:lang w:val="es-CR"/>
        </w:rPr>
        <w:t>debidamente establecidas en el Manual Descriptor de Cargos y C</w:t>
      </w:r>
      <w:r w:rsidRPr="00C857E0">
        <w:rPr>
          <w:rFonts w:cs="Arial"/>
          <w:sz w:val="24"/>
          <w:szCs w:val="24"/>
          <w:lang w:val="es-CR"/>
        </w:rPr>
        <w:t xml:space="preserve">ategorías de esta </w:t>
      </w:r>
      <w:r w:rsidR="00392B2A">
        <w:rPr>
          <w:rFonts w:cs="Arial"/>
          <w:sz w:val="24"/>
          <w:szCs w:val="24"/>
          <w:lang w:val="es-CR"/>
        </w:rPr>
        <w:t>m</w:t>
      </w:r>
      <w:r w:rsidR="00EA4AB0">
        <w:rPr>
          <w:rFonts w:cs="Arial"/>
          <w:sz w:val="24"/>
          <w:szCs w:val="24"/>
          <w:lang w:val="es-CR"/>
        </w:rPr>
        <w:t>unicipalidad</w:t>
      </w:r>
      <w:r w:rsidRPr="00C857E0">
        <w:rPr>
          <w:rFonts w:cs="Arial"/>
          <w:sz w:val="24"/>
          <w:szCs w:val="24"/>
          <w:lang w:val="es-CR"/>
        </w:rPr>
        <w:t xml:space="preserve"> y que a continuación se explican:   </w:t>
      </w:r>
    </w:p>
    <w:p w:rsidR="00544FC3" w:rsidRDefault="00544FC3" w:rsidP="001A28B7">
      <w:pPr>
        <w:spacing w:after="0"/>
        <w:ind w:left="360"/>
        <w:jc w:val="both"/>
        <w:rPr>
          <w:rFonts w:cs="Arial"/>
          <w:sz w:val="24"/>
          <w:szCs w:val="24"/>
          <w:lang w:val="es-CR"/>
        </w:rPr>
      </w:pPr>
    </w:p>
    <w:p w:rsidR="00B46090" w:rsidRDefault="00B46090" w:rsidP="001A28B7">
      <w:pPr>
        <w:spacing w:after="0"/>
        <w:ind w:left="360"/>
        <w:jc w:val="both"/>
        <w:rPr>
          <w:rFonts w:cs="Arial"/>
          <w:sz w:val="24"/>
          <w:szCs w:val="24"/>
          <w:lang w:val="es-CR"/>
        </w:rPr>
      </w:pPr>
    </w:p>
    <w:p w:rsidR="00B46090" w:rsidRPr="00C857E0" w:rsidRDefault="00B46090" w:rsidP="001A28B7">
      <w:pPr>
        <w:spacing w:after="0"/>
        <w:ind w:left="360"/>
        <w:jc w:val="both"/>
        <w:rPr>
          <w:rFonts w:cs="Arial"/>
          <w:sz w:val="24"/>
          <w:szCs w:val="24"/>
          <w:lang w:val="es-CR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A28B7" w:rsidRPr="00C857E0" w:rsidTr="00E15642">
        <w:trPr>
          <w:trHeight w:val="240"/>
        </w:trPr>
        <w:tc>
          <w:tcPr>
            <w:tcW w:w="9322" w:type="dxa"/>
            <w:shd w:val="clear" w:color="auto" w:fill="FBD4B4" w:themeFill="accent6" w:themeFillTint="66"/>
          </w:tcPr>
          <w:p w:rsidR="001A28B7" w:rsidRPr="00E15642" w:rsidRDefault="001A28B7" w:rsidP="00E15642">
            <w:pPr>
              <w:pStyle w:val="Textoindependiente"/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E15642">
              <w:rPr>
                <w:rFonts w:cs="Arial"/>
                <w:b/>
                <w:sz w:val="24"/>
                <w:szCs w:val="24"/>
              </w:rPr>
              <w:t>CATEGORÍAS      3ª      2ª        1ª</w:t>
            </w:r>
          </w:p>
        </w:tc>
      </w:tr>
      <w:tr w:rsidR="001A28B7" w:rsidRPr="00C857E0" w:rsidTr="00E15642">
        <w:tc>
          <w:tcPr>
            <w:tcW w:w="9322" w:type="dxa"/>
          </w:tcPr>
          <w:p w:rsidR="001A28B7" w:rsidRPr="00C857E0" w:rsidRDefault="001A28B7" w:rsidP="001A28B7">
            <w:pPr>
              <w:pStyle w:val="Textoindependiente"/>
              <w:numPr>
                <w:ilvl w:val="0"/>
                <w:numId w:val="19"/>
              </w:numPr>
              <w:spacing w:after="0"/>
              <w:ind w:left="357" w:hanging="357"/>
              <w:jc w:val="both"/>
              <w:rPr>
                <w:rFonts w:cs="Arial"/>
                <w:sz w:val="24"/>
                <w:szCs w:val="24"/>
              </w:rPr>
            </w:pPr>
            <w:r w:rsidRPr="00C857E0">
              <w:rPr>
                <w:rFonts w:cs="Arial"/>
                <w:sz w:val="24"/>
                <w:szCs w:val="24"/>
              </w:rPr>
              <w:t xml:space="preserve">Las categorías, constituyen las opciones de ascenso progresivo y escalonado que tienen los empleados y que ha de garantizar la mejora continua de su condición en términos salariales, prestaciones y estímulos dentro de un cargo determinado.    </w:t>
            </w:r>
          </w:p>
          <w:p w:rsidR="001A28B7" w:rsidRPr="00C857E0" w:rsidRDefault="001A28B7" w:rsidP="001A28B7">
            <w:pPr>
              <w:pStyle w:val="Textoindependiente"/>
              <w:numPr>
                <w:ilvl w:val="0"/>
                <w:numId w:val="19"/>
              </w:numPr>
              <w:spacing w:after="0"/>
              <w:ind w:left="357" w:hanging="357"/>
              <w:jc w:val="both"/>
              <w:rPr>
                <w:rFonts w:cs="Arial"/>
                <w:sz w:val="24"/>
                <w:szCs w:val="24"/>
              </w:rPr>
            </w:pPr>
            <w:r w:rsidRPr="00C857E0">
              <w:rPr>
                <w:rFonts w:cs="Arial"/>
                <w:sz w:val="24"/>
                <w:szCs w:val="24"/>
              </w:rPr>
              <w:t>La 3ª categoría representa el escalón en que cada empleado municipal iniciar</w:t>
            </w:r>
            <w:r>
              <w:rPr>
                <w:rFonts w:cs="Arial"/>
                <w:sz w:val="24"/>
                <w:szCs w:val="24"/>
              </w:rPr>
              <w:t>á</w:t>
            </w:r>
            <w:r w:rsidRPr="00C857E0">
              <w:rPr>
                <w:rFonts w:cs="Arial"/>
                <w:sz w:val="24"/>
                <w:szCs w:val="24"/>
              </w:rPr>
              <w:t xml:space="preserve"> su tránsito dentro</w:t>
            </w:r>
            <w:r w:rsidR="00AE3192">
              <w:rPr>
                <w:rFonts w:cs="Arial"/>
                <w:sz w:val="24"/>
                <w:szCs w:val="24"/>
              </w:rPr>
              <w:t xml:space="preserve"> de</w:t>
            </w:r>
            <w:r w:rsidRPr="00C857E0">
              <w:rPr>
                <w:rFonts w:cs="Arial"/>
                <w:sz w:val="24"/>
                <w:szCs w:val="24"/>
              </w:rPr>
              <w:t xml:space="preserve"> la Carrera Administrativa Municipal, la 2ª categoría el nivel intermedio y  la 1ª el nivel superior a alcanzar en su proceso de mejora continua a partir de su experiencia, tiempo, eficiencia en el desempeño y méritos.    </w:t>
            </w:r>
          </w:p>
          <w:p w:rsidR="001A28B7" w:rsidRPr="00C857E0" w:rsidRDefault="001A28B7" w:rsidP="001A28B7">
            <w:pPr>
              <w:pStyle w:val="Textoindependiente"/>
              <w:numPr>
                <w:ilvl w:val="0"/>
                <w:numId w:val="19"/>
              </w:numPr>
              <w:spacing w:after="0"/>
              <w:ind w:left="357" w:hanging="357"/>
              <w:jc w:val="both"/>
              <w:rPr>
                <w:rFonts w:cs="Arial"/>
                <w:sz w:val="24"/>
                <w:szCs w:val="24"/>
              </w:rPr>
            </w:pPr>
            <w:r w:rsidRPr="00C857E0">
              <w:rPr>
                <w:rFonts w:cs="Arial"/>
                <w:sz w:val="24"/>
                <w:szCs w:val="24"/>
              </w:rPr>
              <w:t xml:space="preserve">Cada categoría operará de forma ascendente </w:t>
            </w:r>
            <w:r w:rsidR="00766E11">
              <w:rPr>
                <w:rFonts w:cs="Arial"/>
                <w:sz w:val="24"/>
                <w:szCs w:val="24"/>
              </w:rPr>
              <w:t xml:space="preserve">a </w:t>
            </w:r>
            <w:r w:rsidRPr="00C857E0">
              <w:rPr>
                <w:rFonts w:cs="Arial"/>
                <w:sz w:val="24"/>
                <w:szCs w:val="24"/>
              </w:rPr>
              <w:t>un rango salarial posible al que puede acceder el empleado dentro de ella a partir de la evaluación del desempeño y los mé</w:t>
            </w:r>
            <w:r w:rsidR="00766E11">
              <w:rPr>
                <w:rFonts w:cs="Arial"/>
                <w:sz w:val="24"/>
                <w:szCs w:val="24"/>
              </w:rPr>
              <w:t>ritos acumulados durante un perí</w:t>
            </w:r>
            <w:r w:rsidRPr="00C857E0">
              <w:rPr>
                <w:rFonts w:cs="Arial"/>
                <w:sz w:val="24"/>
                <w:szCs w:val="24"/>
              </w:rPr>
              <w:t xml:space="preserve">odo de dos años. </w:t>
            </w:r>
          </w:p>
          <w:p w:rsidR="001A28B7" w:rsidRPr="00C857E0" w:rsidRDefault="001A28B7" w:rsidP="001A28B7">
            <w:pPr>
              <w:pStyle w:val="Textoindependiente"/>
              <w:numPr>
                <w:ilvl w:val="0"/>
                <w:numId w:val="19"/>
              </w:numPr>
              <w:spacing w:after="0"/>
              <w:ind w:left="357" w:hanging="357"/>
              <w:jc w:val="both"/>
              <w:rPr>
                <w:rFonts w:cs="Arial"/>
                <w:sz w:val="24"/>
                <w:szCs w:val="24"/>
              </w:rPr>
            </w:pPr>
            <w:r w:rsidRPr="00C857E0">
              <w:rPr>
                <w:rFonts w:cs="Arial"/>
                <w:sz w:val="24"/>
                <w:szCs w:val="24"/>
              </w:rPr>
              <w:t xml:space="preserve">Los rangos en cada una de ellas se ha establecido teniendo en consideración la actual estructura de salarios de la </w:t>
            </w:r>
            <w:r w:rsidR="00EA4AB0">
              <w:rPr>
                <w:rFonts w:cs="Arial"/>
                <w:sz w:val="24"/>
                <w:szCs w:val="24"/>
              </w:rPr>
              <w:t>municipalidad</w:t>
            </w:r>
            <w:r w:rsidRPr="00C857E0">
              <w:rPr>
                <w:rFonts w:cs="Arial"/>
                <w:sz w:val="24"/>
                <w:szCs w:val="24"/>
              </w:rPr>
              <w:t xml:space="preserve"> y su realidad financiera, administrativa y presupuestaria.</w:t>
            </w:r>
          </w:p>
          <w:p w:rsidR="001A28B7" w:rsidRPr="00C857E0" w:rsidRDefault="001A28B7" w:rsidP="001A28B7">
            <w:pPr>
              <w:pStyle w:val="Textoindependiente"/>
              <w:numPr>
                <w:ilvl w:val="0"/>
                <w:numId w:val="19"/>
              </w:numPr>
              <w:spacing w:after="0"/>
              <w:ind w:left="357" w:hanging="357"/>
              <w:jc w:val="both"/>
              <w:rPr>
                <w:rFonts w:cs="Arial"/>
                <w:sz w:val="24"/>
                <w:szCs w:val="24"/>
              </w:rPr>
            </w:pPr>
            <w:r w:rsidRPr="00C857E0">
              <w:rPr>
                <w:rFonts w:cs="Arial"/>
                <w:sz w:val="24"/>
                <w:szCs w:val="24"/>
              </w:rPr>
              <w:t>Las opciones de cambio de una categoría por ascenso estará</w:t>
            </w:r>
            <w:r w:rsidR="00766E11">
              <w:rPr>
                <w:rFonts w:cs="Arial"/>
                <w:sz w:val="24"/>
                <w:szCs w:val="24"/>
              </w:rPr>
              <w:t>n</w:t>
            </w:r>
            <w:r w:rsidRPr="00C857E0">
              <w:rPr>
                <w:rFonts w:cs="Arial"/>
                <w:sz w:val="24"/>
                <w:szCs w:val="24"/>
              </w:rPr>
              <w:t xml:space="preserve"> determinadas por el proceso de evaluación del desempeño, tiempo y méritos acumulados.</w:t>
            </w:r>
          </w:p>
          <w:p w:rsidR="001A28B7" w:rsidRPr="00C857E0" w:rsidRDefault="001A28B7" w:rsidP="001A28B7">
            <w:pPr>
              <w:pStyle w:val="Textoindependiente"/>
              <w:numPr>
                <w:ilvl w:val="0"/>
                <w:numId w:val="19"/>
              </w:numPr>
              <w:spacing w:after="0"/>
              <w:ind w:left="357" w:hanging="357"/>
              <w:jc w:val="both"/>
              <w:rPr>
                <w:rFonts w:cs="Arial"/>
                <w:sz w:val="24"/>
                <w:szCs w:val="24"/>
              </w:rPr>
            </w:pPr>
            <w:r w:rsidRPr="00C857E0">
              <w:rPr>
                <w:rFonts w:cs="Arial"/>
                <w:sz w:val="24"/>
                <w:szCs w:val="24"/>
              </w:rPr>
              <w:t xml:space="preserve">Los valores asignados a los rangos y opciones de mejora salarial correspondiente a cada categoría serán revisados y adecuados periódicamente en correspondencia con las necesidades y realidades administrativas y financieras de la </w:t>
            </w:r>
            <w:r w:rsidR="00766E11">
              <w:rPr>
                <w:rFonts w:cs="Arial"/>
                <w:sz w:val="24"/>
                <w:szCs w:val="24"/>
              </w:rPr>
              <w:t>m</w:t>
            </w:r>
            <w:r w:rsidR="00EA4AB0">
              <w:rPr>
                <w:rFonts w:cs="Arial"/>
                <w:sz w:val="24"/>
                <w:szCs w:val="24"/>
              </w:rPr>
              <w:t>unicipalidad</w:t>
            </w:r>
            <w:r w:rsidRPr="00C857E0">
              <w:rPr>
                <w:rFonts w:cs="Arial"/>
                <w:sz w:val="24"/>
                <w:szCs w:val="24"/>
              </w:rPr>
              <w:t xml:space="preserve">. </w:t>
            </w:r>
          </w:p>
          <w:p w:rsidR="001A28B7" w:rsidRPr="00C857E0" w:rsidRDefault="001A28B7" w:rsidP="001A28B7">
            <w:pPr>
              <w:pStyle w:val="Textoindependiente"/>
              <w:numPr>
                <w:ilvl w:val="0"/>
                <w:numId w:val="19"/>
              </w:numPr>
              <w:spacing w:after="0"/>
              <w:ind w:left="357" w:hanging="357"/>
              <w:jc w:val="both"/>
              <w:rPr>
                <w:rFonts w:cs="Arial"/>
                <w:sz w:val="24"/>
                <w:szCs w:val="24"/>
              </w:rPr>
            </w:pPr>
            <w:r w:rsidRPr="00C857E0">
              <w:rPr>
                <w:rFonts w:cs="Arial"/>
                <w:sz w:val="24"/>
                <w:szCs w:val="24"/>
              </w:rPr>
              <w:t>La mejora salarial dentro de la misma categoría será una posibilidad a considerar para estimular al personal en el intermedio de los dos años u otros períodos que el Concejo Municipal considere prudente en base a resultados de una evaluación previa.</w:t>
            </w:r>
          </w:p>
        </w:tc>
      </w:tr>
    </w:tbl>
    <w:p w:rsidR="001A28B7" w:rsidRPr="00C857E0" w:rsidRDefault="001A28B7" w:rsidP="001A28B7">
      <w:pPr>
        <w:spacing w:after="0"/>
        <w:ind w:left="357"/>
        <w:jc w:val="both"/>
        <w:rPr>
          <w:rFonts w:cs="Arial"/>
          <w:sz w:val="24"/>
          <w:szCs w:val="24"/>
          <w:lang w:val="es-CR"/>
        </w:rPr>
      </w:pPr>
    </w:p>
    <w:p w:rsidR="001A28B7" w:rsidRPr="00C857E0" w:rsidRDefault="001A28B7" w:rsidP="001A28B7">
      <w:pPr>
        <w:numPr>
          <w:ilvl w:val="0"/>
          <w:numId w:val="19"/>
        </w:numPr>
        <w:spacing w:after="0"/>
        <w:ind w:left="357" w:hanging="357"/>
        <w:jc w:val="both"/>
        <w:rPr>
          <w:rFonts w:cs="Arial"/>
          <w:sz w:val="24"/>
          <w:szCs w:val="24"/>
          <w:lang w:val="es-CR"/>
        </w:rPr>
      </w:pPr>
      <w:r>
        <w:rPr>
          <w:rFonts w:cs="Arial"/>
          <w:sz w:val="24"/>
          <w:szCs w:val="24"/>
        </w:rPr>
        <w:t>Todos los empleados ingresará</w:t>
      </w:r>
      <w:r w:rsidRPr="00C857E0">
        <w:rPr>
          <w:rFonts w:cs="Arial"/>
          <w:sz w:val="24"/>
          <w:szCs w:val="24"/>
        </w:rPr>
        <w:t xml:space="preserve">n a la Carrera Administrativa Municipal dentro de la </w:t>
      </w:r>
      <w:r w:rsidR="00A92852">
        <w:rPr>
          <w:rFonts w:cs="Arial"/>
          <w:sz w:val="24"/>
          <w:szCs w:val="24"/>
        </w:rPr>
        <w:t>m</w:t>
      </w:r>
      <w:r w:rsidR="00EA4AB0">
        <w:rPr>
          <w:rFonts w:cs="Arial"/>
          <w:sz w:val="24"/>
          <w:szCs w:val="24"/>
        </w:rPr>
        <w:t>unicipalidad</w:t>
      </w:r>
      <w:r w:rsidRPr="00C857E0">
        <w:rPr>
          <w:rFonts w:cs="Arial"/>
          <w:sz w:val="24"/>
          <w:szCs w:val="24"/>
        </w:rPr>
        <w:t xml:space="preserve">  en la</w:t>
      </w:r>
      <w:r w:rsidRPr="00C857E0">
        <w:rPr>
          <w:rFonts w:cs="Arial"/>
          <w:sz w:val="24"/>
          <w:szCs w:val="24"/>
          <w:lang w:val="es-CR"/>
        </w:rPr>
        <w:t xml:space="preserve"> tercera categoría e irá ascendiendo a las subsiguientes</w:t>
      </w:r>
      <w:r>
        <w:rPr>
          <w:rFonts w:cs="Arial"/>
          <w:sz w:val="24"/>
          <w:szCs w:val="24"/>
          <w:lang w:val="es-CR"/>
        </w:rPr>
        <w:t>,</w:t>
      </w:r>
      <w:r w:rsidRPr="00C857E0">
        <w:rPr>
          <w:rFonts w:cs="Arial"/>
          <w:sz w:val="24"/>
          <w:szCs w:val="24"/>
          <w:lang w:val="es-CR"/>
        </w:rPr>
        <w:t xml:space="preserve"> de acuerdo a la experiencia, conocimientos, capacitación y méritos acreditados; </w:t>
      </w:r>
    </w:p>
    <w:p w:rsidR="001A28B7" w:rsidRPr="00C857E0" w:rsidRDefault="001A28B7" w:rsidP="001A28B7">
      <w:pPr>
        <w:spacing w:after="0"/>
        <w:ind w:left="357"/>
        <w:jc w:val="both"/>
        <w:rPr>
          <w:rFonts w:cs="Arial"/>
          <w:sz w:val="24"/>
          <w:szCs w:val="24"/>
          <w:lang w:val="es-CR"/>
        </w:rPr>
      </w:pPr>
    </w:p>
    <w:p w:rsidR="001A28B7" w:rsidRPr="00C857E0" w:rsidRDefault="001A28B7" w:rsidP="001A28B7">
      <w:pPr>
        <w:numPr>
          <w:ilvl w:val="0"/>
          <w:numId w:val="19"/>
        </w:numPr>
        <w:spacing w:after="0"/>
        <w:ind w:left="357" w:hanging="357"/>
        <w:jc w:val="both"/>
        <w:rPr>
          <w:rFonts w:cs="Arial"/>
          <w:sz w:val="24"/>
          <w:szCs w:val="24"/>
          <w:lang w:val="es-CR"/>
        </w:rPr>
      </w:pPr>
      <w:r w:rsidRPr="00C857E0">
        <w:rPr>
          <w:rFonts w:cs="Arial"/>
          <w:sz w:val="24"/>
          <w:szCs w:val="24"/>
          <w:lang w:val="es-CR"/>
        </w:rPr>
        <w:t>Todos los empleados tendrá</w:t>
      </w:r>
      <w:r w:rsidR="00845D97">
        <w:rPr>
          <w:rFonts w:cs="Arial"/>
          <w:sz w:val="24"/>
          <w:szCs w:val="24"/>
          <w:lang w:val="es-CR"/>
        </w:rPr>
        <w:t>n</w:t>
      </w:r>
      <w:r w:rsidRPr="00C857E0">
        <w:rPr>
          <w:rFonts w:cs="Arial"/>
          <w:sz w:val="24"/>
          <w:szCs w:val="24"/>
          <w:lang w:val="es-CR"/>
        </w:rPr>
        <w:t xml:space="preserve"> derecho a ascender a una categoría superior, hasta después de dos años de haber desempeñado el cargo o empleo en la categoría anterior y previa calificación positiva de los requisitos de experiencia, conocimiento, capacitación y méritos acreditados establecidos en los manuales descriptores de cargos para la categoría inmediata superior. </w:t>
      </w:r>
    </w:p>
    <w:p w:rsidR="001A28B7" w:rsidRPr="00C857E0" w:rsidRDefault="001A28B7" w:rsidP="001A28B7">
      <w:pPr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C857E0" w:rsidRDefault="001A28B7" w:rsidP="001A28B7">
      <w:pPr>
        <w:spacing w:after="0"/>
        <w:jc w:val="both"/>
        <w:rPr>
          <w:rFonts w:cs="Arial"/>
          <w:sz w:val="24"/>
          <w:szCs w:val="24"/>
        </w:rPr>
      </w:pPr>
      <w:r w:rsidRPr="00C857E0">
        <w:rPr>
          <w:rFonts w:cs="Arial"/>
          <w:sz w:val="24"/>
          <w:szCs w:val="24"/>
          <w:lang w:val="es-CR"/>
        </w:rPr>
        <w:t>El sistema retributivo presupone que el Concejo Municipal tome como punto de partida su actual situación presupuestaria y salarial para el establecimiento de los techos en cada categoría a fin de no impactar negativamente la situación financiera de la misma, lo cual requerirá ajustes administrativos que han de ser valorados oportunamente</w:t>
      </w:r>
      <w:r w:rsidR="00FD59AD">
        <w:rPr>
          <w:rFonts w:cs="Arial"/>
          <w:sz w:val="24"/>
          <w:szCs w:val="24"/>
          <w:lang w:val="es-CR"/>
        </w:rPr>
        <w:t>.</w:t>
      </w:r>
    </w:p>
    <w:p w:rsidR="001A28B7" w:rsidRPr="00536A8E" w:rsidRDefault="001A28B7" w:rsidP="001A28B7">
      <w:pPr>
        <w:pStyle w:val="Prrafodelista"/>
        <w:numPr>
          <w:ilvl w:val="0"/>
          <w:numId w:val="6"/>
        </w:numPr>
        <w:spacing w:after="0" w:line="240" w:lineRule="auto"/>
        <w:ind w:left="357" w:firstLine="0"/>
        <w:contextualSpacing/>
        <w:jc w:val="center"/>
        <w:rPr>
          <w:rFonts w:ascii="Arial Black" w:hAnsi="Arial Black" w:cs="Tahoma"/>
          <w:b/>
          <w:i/>
          <w:color w:val="0000FF"/>
          <w:sz w:val="28"/>
          <w:szCs w:val="28"/>
        </w:rPr>
      </w:pPr>
      <w:r w:rsidRPr="00536A8E">
        <w:rPr>
          <w:rFonts w:ascii="Arial Black" w:hAnsi="Arial Black" w:cs="Tahoma"/>
          <w:b/>
          <w:i/>
          <w:color w:val="0000FF"/>
          <w:sz w:val="28"/>
          <w:szCs w:val="28"/>
        </w:rPr>
        <w:lastRenderedPageBreak/>
        <w:t>P</w:t>
      </w:r>
      <w:r w:rsidR="00E15642" w:rsidRPr="00536A8E">
        <w:rPr>
          <w:rFonts w:ascii="Arial Black" w:hAnsi="Arial Black" w:cs="Tahoma"/>
          <w:b/>
          <w:i/>
          <w:color w:val="0000FF"/>
          <w:sz w:val="28"/>
          <w:szCs w:val="28"/>
        </w:rPr>
        <w:t>rocedimiento y Consideraciones p</w:t>
      </w:r>
      <w:r w:rsidRPr="00536A8E">
        <w:rPr>
          <w:rFonts w:ascii="Arial Black" w:hAnsi="Arial Black" w:cs="Tahoma"/>
          <w:b/>
          <w:i/>
          <w:color w:val="0000FF"/>
          <w:sz w:val="28"/>
          <w:szCs w:val="28"/>
        </w:rPr>
        <w:t>ara el Ascenso de Categorías y Mejora Salarial</w:t>
      </w:r>
      <w:r w:rsidR="00E15642" w:rsidRPr="00536A8E">
        <w:rPr>
          <w:rFonts w:ascii="Arial Black" w:hAnsi="Arial Black" w:cs="Tahoma"/>
          <w:b/>
          <w:i/>
          <w:color w:val="0000FF"/>
          <w:sz w:val="28"/>
          <w:szCs w:val="28"/>
        </w:rPr>
        <w:t>.</w:t>
      </w:r>
    </w:p>
    <w:p w:rsidR="001A28B7" w:rsidRDefault="001A28B7" w:rsidP="001A28B7">
      <w:pPr>
        <w:jc w:val="both"/>
        <w:rPr>
          <w:rFonts w:cs="Arial"/>
          <w:b/>
          <w:sz w:val="24"/>
          <w:szCs w:val="24"/>
        </w:rPr>
      </w:pPr>
    </w:p>
    <w:p w:rsidR="001A28B7" w:rsidRPr="00BF0928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b/>
          <w:sz w:val="24"/>
          <w:szCs w:val="24"/>
          <w:lang w:val="es-CR"/>
        </w:rPr>
      </w:pPr>
      <w:r w:rsidRPr="00BF0928">
        <w:rPr>
          <w:rFonts w:cs="Arial"/>
          <w:b/>
          <w:sz w:val="24"/>
          <w:szCs w:val="24"/>
          <w:lang w:val="es-CR"/>
        </w:rPr>
        <w:t xml:space="preserve">Acceso a las categorías y mejora salarial. </w:t>
      </w:r>
    </w:p>
    <w:p w:rsidR="001A28B7" w:rsidRPr="00BF0928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  <w:r w:rsidRPr="00BF0928">
        <w:rPr>
          <w:rFonts w:cs="Arial"/>
          <w:sz w:val="24"/>
          <w:szCs w:val="24"/>
          <w:lang w:val="es-CR"/>
        </w:rPr>
        <w:t xml:space="preserve">Los empleados de la </w:t>
      </w:r>
      <w:r w:rsidR="00895681">
        <w:rPr>
          <w:rFonts w:cs="Arial"/>
          <w:sz w:val="24"/>
          <w:szCs w:val="24"/>
          <w:lang w:val="es-CR"/>
        </w:rPr>
        <w:t>m</w:t>
      </w:r>
      <w:r w:rsidR="00EA4AB0">
        <w:rPr>
          <w:rFonts w:cs="Arial"/>
          <w:sz w:val="24"/>
          <w:szCs w:val="24"/>
          <w:lang w:val="es-CR"/>
        </w:rPr>
        <w:t>unicipalidad</w:t>
      </w:r>
      <w:r w:rsidRPr="00BF0928">
        <w:rPr>
          <w:rFonts w:cs="Arial"/>
          <w:sz w:val="24"/>
          <w:szCs w:val="24"/>
          <w:lang w:val="es-CR"/>
        </w:rPr>
        <w:t xml:space="preserve"> de </w:t>
      </w:r>
      <w:r w:rsidR="006F34BE">
        <w:rPr>
          <w:rFonts w:cs="Arial"/>
          <w:sz w:val="24"/>
          <w:szCs w:val="24"/>
          <w:lang w:val="es-CR"/>
        </w:rPr>
        <w:t>Nueva Guadalupe</w:t>
      </w:r>
      <w:r w:rsidRPr="00BF0928">
        <w:rPr>
          <w:rFonts w:cs="Arial"/>
          <w:sz w:val="24"/>
          <w:szCs w:val="24"/>
          <w:lang w:val="es-CR"/>
        </w:rPr>
        <w:t xml:space="preserve"> comprendidos en la Carrera Administrativa Municipal</w:t>
      </w:r>
      <w:r w:rsidR="00A92852">
        <w:rPr>
          <w:rFonts w:cs="Arial"/>
          <w:sz w:val="24"/>
          <w:szCs w:val="24"/>
          <w:lang w:val="es-CR"/>
        </w:rPr>
        <w:t>,</w:t>
      </w:r>
      <w:r w:rsidRPr="00BF0928">
        <w:rPr>
          <w:rFonts w:cs="Arial"/>
          <w:sz w:val="24"/>
          <w:szCs w:val="24"/>
          <w:lang w:val="es-CR"/>
        </w:rPr>
        <w:t xml:space="preserve"> ingresar</w:t>
      </w:r>
      <w:r>
        <w:rPr>
          <w:rFonts w:cs="Arial"/>
          <w:sz w:val="24"/>
          <w:szCs w:val="24"/>
          <w:lang w:val="es-CR"/>
        </w:rPr>
        <w:t>á</w:t>
      </w:r>
      <w:r w:rsidRPr="00BF0928">
        <w:rPr>
          <w:rFonts w:cs="Arial"/>
          <w:sz w:val="24"/>
          <w:szCs w:val="24"/>
          <w:lang w:val="es-CR"/>
        </w:rPr>
        <w:t>n a la misma en la tercera categoría y lo harán por medio del procedimiento y disposiciones siguientes:</w:t>
      </w:r>
    </w:p>
    <w:p w:rsidR="001A28B7" w:rsidRPr="00BF0928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BF0928" w:rsidRDefault="00A11B1B" w:rsidP="001A28B7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357" w:hanging="357"/>
        <w:jc w:val="both"/>
        <w:rPr>
          <w:rFonts w:cs="Arial"/>
          <w:sz w:val="24"/>
          <w:szCs w:val="24"/>
          <w:lang w:val="es-CR"/>
        </w:rPr>
      </w:pPr>
      <w:r>
        <w:rPr>
          <w:rFonts w:cs="Arial"/>
          <w:sz w:val="24"/>
          <w:szCs w:val="24"/>
          <w:lang w:val="es-CR"/>
        </w:rPr>
        <w:t>En el perí</w:t>
      </w:r>
      <w:r w:rsidR="001A28B7" w:rsidRPr="00BF0928">
        <w:rPr>
          <w:rFonts w:cs="Arial"/>
          <w:sz w:val="24"/>
          <w:szCs w:val="24"/>
          <w:lang w:val="es-CR"/>
        </w:rPr>
        <w:t xml:space="preserve">odo de los últimos </w:t>
      </w:r>
      <w:r w:rsidR="001A28B7" w:rsidRPr="00D53FFC">
        <w:rPr>
          <w:rFonts w:cs="Arial"/>
          <w:sz w:val="24"/>
          <w:szCs w:val="24"/>
          <w:lang w:val="es-CR"/>
        </w:rPr>
        <w:t>tres meses de cada año el encargado de la administración de personal o la persona designada por el Concejo</w:t>
      </w:r>
      <w:r w:rsidR="001A28B7" w:rsidRPr="00BF0928">
        <w:rPr>
          <w:rFonts w:cs="Arial"/>
          <w:sz w:val="24"/>
          <w:szCs w:val="24"/>
          <w:lang w:val="es-CR"/>
        </w:rPr>
        <w:t xml:space="preserve"> Municipal</w:t>
      </w:r>
      <w:r w:rsidR="001A28B7">
        <w:rPr>
          <w:rFonts w:cs="Arial"/>
          <w:sz w:val="24"/>
          <w:szCs w:val="24"/>
          <w:lang w:val="es-CR"/>
        </w:rPr>
        <w:t>, organizará</w:t>
      </w:r>
      <w:r w:rsidR="001A28B7" w:rsidRPr="00BF0928">
        <w:rPr>
          <w:rFonts w:cs="Arial"/>
          <w:sz w:val="24"/>
          <w:szCs w:val="24"/>
          <w:lang w:val="es-CR"/>
        </w:rPr>
        <w:t xml:space="preserve"> y ejecutará una evaluación del desempeño del personal, la cual estará apegada a lo establecido en el Manual de Evaluación del Desempeño diseñado para tal fin. </w:t>
      </w:r>
      <w:r w:rsidR="00F755E5">
        <w:rPr>
          <w:rFonts w:cs="Arial"/>
          <w:sz w:val="24"/>
          <w:szCs w:val="24"/>
          <w:lang w:val="es-CR"/>
        </w:rPr>
        <w:t>Además realizará</w:t>
      </w:r>
      <w:r w:rsidR="001A28B7" w:rsidRPr="00BF0928">
        <w:rPr>
          <w:rFonts w:cs="Arial"/>
          <w:sz w:val="24"/>
          <w:szCs w:val="24"/>
          <w:lang w:val="es-CR"/>
        </w:rPr>
        <w:t xml:space="preserve"> una valoración mediante informe complementario sobre los aspectos de requisitos de experiencia, conocimiento, capacitación y méritos acreditados establecidos en el Manual Descriptor de Cargos y Categorías.</w:t>
      </w:r>
    </w:p>
    <w:p w:rsidR="001A28B7" w:rsidRPr="00BF0928" w:rsidRDefault="001A28B7" w:rsidP="001A28B7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sz w:val="24"/>
          <w:szCs w:val="24"/>
          <w:lang w:val="es-CR"/>
        </w:rPr>
      </w:pPr>
    </w:p>
    <w:p w:rsidR="001A28B7" w:rsidRPr="00BF0928" w:rsidRDefault="001A28B7" w:rsidP="001A28B7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ind w:left="357" w:hanging="357"/>
        <w:jc w:val="both"/>
        <w:rPr>
          <w:rFonts w:cs="Arial"/>
          <w:sz w:val="24"/>
          <w:szCs w:val="24"/>
          <w:lang w:val="es-CR"/>
        </w:rPr>
      </w:pPr>
      <w:r w:rsidRPr="00BF0928">
        <w:rPr>
          <w:rFonts w:cs="Arial"/>
          <w:sz w:val="24"/>
          <w:szCs w:val="24"/>
          <w:lang w:val="es-CR"/>
        </w:rPr>
        <w:t xml:space="preserve">El reporte de evaluación del desempeño practicado por el jefe inmediato o el encargado de administración de personal a un empleado será enviado al Concejo Municipal, el cual resolverá en apego a la Ley de la Carrera Administrativa Municipal sobre las medidas de mejora salarial, ascenso y otras que considere conveniente según sea el caso y teniendo en consideración la situación administrativa, financiera y presupuestaria de la </w:t>
      </w:r>
      <w:r w:rsidR="00EA4AB0">
        <w:rPr>
          <w:rFonts w:cs="Arial"/>
          <w:sz w:val="24"/>
          <w:szCs w:val="24"/>
          <w:lang w:val="es-CR"/>
        </w:rPr>
        <w:t>Municipalidad</w:t>
      </w:r>
      <w:r w:rsidRPr="00BF0928">
        <w:rPr>
          <w:rFonts w:cs="Arial"/>
          <w:sz w:val="24"/>
          <w:szCs w:val="24"/>
          <w:lang w:val="es-CR"/>
        </w:rPr>
        <w:t>. El Concejo o el Alcalde informará de su resolución a la Comisión Municipal de la Carrera Administrativa quien observará el apego a la Ley e informará al Registro Nacional de la Carrera Administrativa Municipal.</w:t>
      </w:r>
    </w:p>
    <w:p w:rsidR="001A28B7" w:rsidRPr="00BF0928" w:rsidRDefault="001A28B7" w:rsidP="001A28B7">
      <w:pPr>
        <w:shd w:val="clear" w:color="auto" w:fill="FFFFFF"/>
        <w:autoSpaceDE w:val="0"/>
        <w:autoSpaceDN w:val="0"/>
        <w:adjustRightInd w:val="0"/>
        <w:spacing w:after="0"/>
        <w:ind w:left="357" w:hanging="357"/>
        <w:jc w:val="both"/>
        <w:rPr>
          <w:rFonts w:cs="Arial"/>
          <w:sz w:val="24"/>
          <w:szCs w:val="24"/>
          <w:lang w:val="es-CR"/>
        </w:rPr>
      </w:pPr>
    </w:p>
    <w:p w:rsidR="001A28B7" w:rsidRPr="00BF0928" w:rsidRDefault="001A28B7" w:rsidP="001A28B7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357" w:hanging="357"/>
        <w:jc w:val="both"/>
        <w:rPr>
          <w:rFonts w:cs="Arial"/>
          <w:sz w:val="24"/>
          <w:szCs w:val="24"/>
          <w:lang w:val="es-CR"/>
        </w:rPr>
      </w:pPr>
      <w:r w:rsidRPr="00BF0928">
        <w:rPr>
          <w:rFonts w:cs="Arial"/>
          <w:sz w:val="24"/>
          <w:szCs w:val="24"/>
          <w:lang w:val="es-CR"/>
        </w:rPr>
        <w:t>La resolución con respecto a la posibilidad de ascenso, aumento salarial, estímulos no monetarios u otras medidas de orden correctivo y de apoyo según sea el caso, será comunicada al interesado en un término no mayor de ocho días posteriores a la emisión de la misma.</w:t>
      </w:r>
    </w:p>
    <w:p w:rsidR="001A28B7" w:rsidRPr="00BF0928" w:rsidRDefault="001A28B7" w:rsidP="001A28B7">
      <w:pPr>
        <w:pStyle w:val="Prrafodelista"/>
        <w:spacing w:after="0"/>
        <w:ind w:left="357" w:hanging="357"/>
        <w:jc w:val="both"/>
        <w:rPr>
          <w:rFonts w:cs="Arial"/>
          <w:sz w:val="24"/>
          <w:szCs w:val="24"/>
          <w:lang w:val="es-CR"/>
        </w:rPr>
      </w:pPr>
    </w:p>
    <w:p w:rsidR="001A28B7" w:rsidRPr="00BF0928" w:rsidRDefault="001A28B7" w:rsidP="001A28B7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357" w:hanging="357"/>
        <w:jc w:val="both"/>
        <w:rPr>
          <w:rFonts w:cs="Arial"/>
          <w:sz w:val="24"/>
          <w:szCs w:val="24"/>
          <w:lang w:val="es-CR"/>
        </w:rPr>
      </w:pPr>
      <w:r w:rsidRPr="00BF0928">
        <w:rPr>
          <w:rFonts w:cs="Arial"/>
          <w:sz w:val="24"/>
          <w:szCs w:val="24"/>
          <w:lang w:val="es-CR"/>
        </w:rPr>
        <w:t>La resolución del Concejo Municipal será agregada al expediente personal del empleado municipal de que se trate y se enviar</w:t>
      </w:r>
      <w:r>
        <w:rPr>
          <w:rFonts w:cs="Arial"/>
          <w:sz w:val="24"/>
          <w:szCs w:val="24"/>
          <w:lang w:val="es-CR"/>
        </w:rPr>
        <w:t>á</w:t>
      </w:r>
      <w:r w:rsidRPr="00BF0928">
        <w:rPr>
          <w:rFonts w:cs="Arial"/>
          <w:sz w:val="24"/>
          <w:szCs w:val="24"/>
          <w:lang w:val="es-CR"/>
        </w:rPr>
        <w:t xml:space="preserve"> copia a la Comisión y Registro Nacional de la Carrera Administrativa Municipal.</w:t>
      </w:r>
    </w:p>
    <w:p w:rsidR="001A28B7" w:rsidRPr="00BF0928" w:rsidRDefault="001A28B7" w:rsidP="001A28B7">
      <w:pPr>
        <w:autoSpaceDE w:val="0"/>
        <w:autoSpaceDN w:val="0"/>
        <w:adjustRightInd w:val="0"/>
        <w:spacing w:after="0"/>
        <w:ind w:left="357" w:hanging="357"/>
        <w:jc w:val="both"/>
        <w:rPr>
          <w:rFonts w:cs="Arial"/>
          <w:sz w:val="24"/>
          <w:szCs w:val="24"/>
          <w:lang w:val="es-CR"/>
        </w:rPr>
      </w:pPr>
    </w:p>
    <w:p w:rsidR="001A28B7" w:rsidRPr="00BF0928" w:rsidRDefault="001A28B7" w:rsidP="001A28B7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357" w:hanging="357"/>
        <w:jc w:val="both"/>
        <w:rPr>
          <w:rFonts w:cs="Arial"/>
          <w:sz w:val="24"/>
          <w:szCs w:val="24"/>
          <w:lang w:val="es-CR"/>
        </w:rPr>
      </w:pPr>
      <w:r w:rsidRPr="00BF0928">
        <w:rPr>
          <w:rFonts w:cs="Arial"/>
          <w:sz w:val="24"/>
          <w:szCs w:val="24"/>
          <w:lang w:val="es-CR"/>
        </w:rPr>
        <w:t>El empleado podrá acceder a la siguiente categoría dentro de nivel inferior, intermedio o superior de la misma, según lo estime y resuelva el Concejo Municipal</w:t>
      </w:r>
      <w:r w:rsidR="00BA3D1D">
        <w:rPr>
          <w:rFonts w:cs="Arial"/>
          <w:sz w:val="24"/>
          <w:szCs w:val="24"/>
          <w:lang w:val="es-CR"/>
        </w:rPr>
        <w:t>,</w:t>
      </w:r>
      <w:r w:rsidRPr="00BF0928">
        <w:rPr>
          <w:rFonts w:cs="Arial"/>
          <w:sz w:val="24"/>
          <w:szCs w:val="24"/>
          <w:lang w:val="es-CR"/>
        </w:rPr>
        <w:t xml:space="preserve"> previa revisión y</w:t>
      </w:r>
      <w:r w:rsidRPr="00BF0928">
        <w:rPr>
          <w:rFonts w:cs="Arial"/>
          <w:sz w:val="24"/>
          <w:szCs w:val="24"/>
        </w:rPr>
        <w:t xml:space="preserve"> calificación positiva de los requisitos de experiencia, conocimiento, capacitación y méritos </w:t>
      </w:r>
      <w:r w:rsidRPr="00BF0928">
        <w:rPr>
          <w:rFonts w:cs="Arial"/>
          <w:sz w:val="24"/>
          <w:szCs w:val="24"/>
        </w:rPr>
        <w:lastRenderedPageBreak/>
        <w:t>acreditados y sobre la base de una valoración</w:t>
      </w:r>
      <w:r w:rsidRPr="00BF0928">
        <w:rPr>
          <w:rFonts w:cs="Arial"/>
          <w:sz w:val="24"/>
          <w:szCs w:val="24"/>
          <w:lang w:val="es-CR"/>
        </w:rPr>
        <w:t xml:space="preserve"> de la situación administrativa, financiera y presupuestaria de la </w:t>
      </w:r>
      <w:r w:rsidR="00BA3D1D">
        <w:rPr>
          <w:rFonts w:cs="Arial"/>
          <w:sz w:val="24"/>
          <w:szCs w:val="24"/>
          <w:lang w:val="es-CR"/>
        </w:rPr>
        <w:t>m</w:t>
      </w:r>
      <w:r w:rsidR="00EA4AB0">
        <w:rPr>
          <w:rFonts w:cs="Arial"/>
          <w:sz w:val="24"/>
          <w:szCs w:val="24"/>
          <w:lang w:val="es-CR"/>
        </w:rPr>
        <w:t>unicipalidad</w:t>
      </w:r>
      <w:r w:rsidRPr="00BF0928">
        <w:rPr>
          <w:rFonts w:cs="Arial"/>
          <w:sz w:val="24"/>
          <w:szCs w:val="24"/>
          <w:lang w:val="es-CR"/>
        </w:rPr>
        <w:t xml:space="preserve">. </w:t>
      </w:r>
    </w:p>
    <w:p w:rsidR="001A28B7" w:rsidRPr="00BF0928" w:rsidRDefault="001A28B7" w:rsidP="001A28B7">
      <w:pPr>
        <w:autoSpaceDE w:val="0"/>
        <w:autoSpaceDN w:val="0"/>
        <w:adjustRightInd w:val="0"/>
        <w:spacing w:after="0"/>
        <w:ind w:left="357" w:hanging="357"/>
        <w:jc w:val="both"/>
        <w:rPr>
          <w:rFonts w:cs="Arial"/>
          <w:sz w:val="24"/>
          <w:szCs w:val="24"/>
          <w:lang w:val="es-CR"/>
        </w:rPr>
      </w:pPr>
    </w:p>
    <w:p w:rsidR="001A28B7" w:rsidRPr="00BF0928" w:rsidRDefault="001A28B7" w:rsidP="001A28B7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357" w:hanging="357"/>
        <w:jc w:val="both"/>
        <w:rPr>
          <w:rFonts w:cs="Arial"/>
          <w:sz w:val="24"/>
          <w:szCs w:val="24"/>
          <w:lang w:val="es-CR"/>
        </w:rPr>
      </w:pPr>
      <w:r w:rsidRPr="00BF0928">
        <w:rPr>
          <w:rFonts w:cs="Arial"/>
          <w:sz w:val="24"/>
          <w:szCs w:val="24"/>
          <w:lang w:val="es-CR"/>
        </w:rPr>
        <w:t>El empleado podrá ser sujeto de aumento salarial dentro de una misma categoría, siempre y cuando el monto del cargo sea menor al techo máximo de la misma categoría.</w:t>
      </w:r>
    </w:p>
    <w:p w:rsidR="001A28B7" w:rsidRPr="00BF0928" w:rsidRDefault="001A28B7" w:rsidP="001A28B7">
      <w:pPr>
        <w:pStyle w:val="Prrafodelista"/>
        <w:spacing w:after="0"/>
        <w:ind w:left="357" w:hanging="357"/>
        <w:jc w:val="both"/>
        <w:rPr>
          <w:rFonts w:cs="Arial"/>
          <w:sz w:val="24"/>
          <w:szCs w:val="24"/>
          <w:lang w:val="es-CR"/>
        </w:rPr>
      </w:pPr>
    </w:p>
    <w:p w:rsidR="001A28B7" w:rsidRPr="00BF0928" w:rsidRDefault="001A28B7" w:rsidP="001A28B7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357" w:hanging="357"/>
        <w:jc w:val="both"/>
        <w:rPr>
          <w:rFonts w:cs="Arial"/>
          <w:sz w:val="24"/>
          <w:szCs w:val="24"/>
          <w:lang w:val="es-CR"/>
        </w:rPr>
      </w:pPr>
      <w:r w:rsidRPr="00BF0928">
        <w:rPr>
          <w:rFonts w:cs="Arial"/>
          <w:sz w:val="24"/>
          <w:szCs w:val="24"/>
          <w:lang w:val="es-CR"/>
        </w:rPr>
        <w:t xml:space="preserve">El margen de </w:t>
      </w:r>
      <w:r w:rsidR="00A92852">
        <w:rPr>
          <w:rFonts w:cs="Arial"/>
          <w:sz w:val="24"/>
          <w:szCs w:val="24"/>
          <w:lang w:val="es-CR"/>
        </w:rPr>
        <w:t>mejora salarial (nivel inferior</w:t>
      </w:r>
      <w:r w:rsidRPr="00BF0928">
        <w:rPr>
          <w:rFonts w:cs="Arial"/>
          <w:sz w:val="24"/>
          <w:szCs w:val="24"/>
          <w:lang w:val="es-CR"/>
        </w:rPr>
        <w:t>–nivel superior) dentro de la tercera categoría en la que por ley inician todos los empleados de carrera</w:t>
      </w:r>
      <w:r w:rsidR="00C92BA4">
        <w:rPr>
          <w:rFonts w:cs="Arial"/>
          <w:sz w:val="24"/>
          <w:szCs w:val="24"/>
          <w:lang w:val="es-CR"/>
        </w:rPr>
        <w:t>,</w:t>
      </w:r>
      <w:r w:rsidRPr="00BF0928">
        <w:rPr>
          <w:rFonts w:cs="Arial"/>
          <w:sz w:val="24"/>
          <w:szCs w:val="24"/>
          <w:lang w:val="es-CR"/>
        </w:rPr>
        <w:t xml:space="preserve"> se establecerá a partir de los salarios nominales que según planilla tienen los empleados que se sitúan dentro de cada nivel funcionarial.</w:t>
      </w:r>
    </w:p>
    <w:p w:rsidR="001A28B7" w:rsidRPr="00BF0928" w:rsidRDefault="001A28B7" w:rsidP="001A28B7">
      <w:pPr>
        <w:autoSpaceDE w:val="0"/>
        <w:autoSpaceDN w:val="0"/>
        <w:adjustRightInd w:val="0"/>
        <w:spacing w:after="0"/>
        <w:ind w:left="357" w:hanging="357"/>
        <w:jc w:val="both"/>
        <w:rPr>
          <w:rFonts w:cs="Arial"/>
          <w:sz w:val="24"/>
          <w:szCs w:val="24"/>
          <w:lang w:val="es-CR"/>
        </w:rPr>
      </w:pPr>
    </w:p>
    <w:p w:rsidR="001A28B7" w:rsidRDefault="001A28B7" w:rsidP="001A28B7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357" w:hanging="357"/>
        <w:jc w:val="both"/>
        <w:rPr>
          <w:rFonts w:cs="Arial"/>
          <w:sz w:val="24"/>
          <w:szCs w:val="24"/>
          <w:lang w:val="es-CR"/>
        </w:rPr>
      </w:pPr>
      <w:r w:rsidRPr="00BF0928">
        <w:rPr>
          <w:rFonts w:cs="Arial"/>
          <w:sz w:val="24"/>
          <w:szCs w:val="24"/>
          <w:lang w:val="es-CR"/>
        </w:rPr>
        <w:t xml:space="preserve">En aquellos cargos cuyo salario represente un impacto económico que tienda </w:t>
      </w:r>
      <w:r w:rsidR="00A92852">
        <w:rPr>
          <w:rFonts w:cs="Arial"/>
          <w:sz w:val="24"/>
          <w:szCs w:val="24"/>
          <w:lang w:val="es-CR"/>
        </w:rPr>
        <w:t xml:space="preserve">a </w:t>
      </w:r>
      <w:r w:rsidRPr="00BF0928">
        <w:rPr>
          <w:rFonts w:cs="Arial"/>
          <w:sz w:val="24"/>
          <w:szCs w:val="24"/>
          <w:lang w:val="es-CR"/>
        </w:rPr>
        <w:t>desestabilizar las finanzas municipales en el proceso de fijación de las categorías y sus rangos de potencial mejora salarial de los empleados de la planilla general, serán tratados de manera particular con respecto a su mejora salarial y ascensos, ofreciéndoles un tratamiento por medio de bonificaciones y estímulos no monetarios que permitan en el tiempo la estabilización y nivelación del resto de cargos.</w:t>
      </w:r>
    </w:p>
    <w:p w:rsidR="001A28B7" w:rsidRDefault="001A28B7" w:rsidP="001A28B7">
      <w:pPr>
        <w:autoSpaceDE w:val="0"/>
        <w:autoSpaceDN w:val="0"/>
        <w:adjustRightInd w:val="0"/>
        <w:spacing w:after="0"/>
        <w:ind w:left="357"/>
        <w:jc w:val="both"/>
        <w:rPr>
          <w:rFonts w:cs="Arial"/>
          <w:sz w:val="24"/>
          <w:szCs w:val="24"/>
          <w:lang w:val="es-CR"/>
        </w:rPr>
      </w:pPr>
    </w:p>
    <w:p w:rsidR="001A28B7" w:rsidRDefault="001A28B7" w:rsidP="001A28B7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357" w:hanging="357"/>
        <w:jc w:val="both"/>
        <w:rPr>
          <w:rFonts w:cs="Arial"/>
          <w:sz w:val="24"/>
          <w:szCs w:val="24"/>
          <w:lang w:val="es-CR"/>
        </w:rPr>
      </w:pPr>
      <w:r w:rsidRPr="00BF0928">
        <w:rPr>
          <w:rFonts w:cs="Arial"/>
          <w:sz w:val="24"/>
          <w:szCs w:val="24"/>
          <w:lang w:val="es-CR"/>
        </w:rPr>
        <w:t>El margen de mejora salarial entre las categoría</w:t>
      </w:r>
      <w:r w:rsidR="00335FDD">
        <w:rPr>
          <w:rFonts w:cs="Arial"/>
          <w:sz w:val="24"/>
          <w:szCs w:val="24"/>
          <w:lang w:val="es-CR"/>
        </w:rPr>
        <w:t>s</w:t>
      </w:r>
      <w:r w:rsidRPr="00BF0928">
        <w:rPr>
          <w:rFonts w:cs="Arial"/>
          <w:sz w:val="24"/>
          <w:szCs w:val="24"/>
          <w:lang w:val="es-CR"/>
        </w:rPr>
        <w:t xml:space="preserve"> será inicialmente de un </w:t>
      </w:r>
      <w:r w:rsidRPr="00D27CB3">
        <w:rPr>
          <w:rFonts w:cs="Arial"/>
          <w:sz w:val="24"/>
          <w:szCs w:val="24"/>
          <w:lang w:val="es-CR"/>
        </w:rPr>
        <w:t>10% el</w:t>
      </w:r>
      <w:r w:rsidRPr="00BF0928">
        <w:rPr>
          <w:rFonts w:cs="Arial"/>
          <w:sz w:val="24"/>
          <w:szCs w:val="24"/>
          <w:lang w:val="es-CR"/>
        </w:rPr>
        <w:t xml:space="preserve"> cual podrá</w:t>
      </w:r>
      <w:r w:rsidR="00CE5064">
        <w:rPr>
          <w:rFonts w:cs="Arial"/>
          <w:sz w:val="24"/>
          <w:szCs w:val="24"/>
          <w:lang w:val="es-CR"/>
        </w:rPr>
        <w:t xml:space="preserve"> mantenerse,</w:t>
      </w:r>
      <w:r w:rsidRPr="00BF0928">
        <w:rPr>
          <w:rFonts w:cs="Arial"/>
          <w:sz w:val="24"/>
          <w:szCs w:val="24"/>
          <w:lang w:val="es-CR"/>
        </w:rPr>
        <w:t xml:space="preserve"> adecuarse </w:t>
      </w:r>
      <w:r w:rsidR="00CE5064">
        <w:rPr>
          <w:rFonts w:cs="Arial"/>
          <w:sz w:val="24"/>
          <w:szCs w:val="24"/>
          <w:lang w:val="es-CR"/>
        </w:rPr>
        <w:t>o</w:t>
      </w:r>
      <w:r w:rsidRPr="00BF0928">
        <w:rPr>
          <w:rFonts w:cs="Arial"/>
          <w:sz w:val="24"/>
          <w:szCs w:val="24"/>
          <w:lang w:val="es-CR"/>
        </w:rPr>
        <w:t xml:space="preserve"> diferenciarse de categoría a categoría según los procesos de revisión de este manual  y de las condiciones financieras de la </w:t>
      </w:r>
      <w:r w:rsidR="00CE5064">
        <w:rPr>
          <w:rFonts w:cs="Arial"/>
          <w:sz w:val="24"/>
          <w:szCs w:val="24"/>
          <w:lang w:val="es-CR"/>
        </w:rPr>
        <w:t>m</w:t>
      </w:r>
      <w:r w:rsidR="00EA4AB0">
        <w:rPr>
          <w:rFonts w:cs="Arial"/>
          <w:sz w:val="24"/>
          <w:szCs w:val="24"/>
          <w:lang w:val="es-CR"/>
        </w:rPr>
        <w:t>unicipalidad</w:t>
      </w:r>
      <w:r>
        <w:rPr>
          <w:rFonts w:cs="Arial"/>
          <w:sz w:val="24"/>
          <w:szCs w:val="24"/>
          <w:lang w:val="es-CR"/>
        </w:rPr>
        <w:t>.</w:t>
      </w:r>
    </w:p>
    <w:p w:rsidR="001A28B7" w:rsidRPr="00A92852" w:rsidRDefault="001A28B7" w:rsidP="001A28B7">
      <w:pPr>
        <w:pStyle w:val="Prrafodelista"/>
        <w:rPr>
          <w:rFonts w:cs="Arial"/>
          <w:sz w:val="12"/>
          <w:szCs w:val="12"/>
          <w:lang w:val="es-CR"/>
        </w:rPr>
      </w:pPr>
    </w:p>
    <w:p w:rsidR="001A28B7" w:rsidRPr="00B83468" w:rsidRDefault="001A28B7" w:rsidP="001A28B7">
      <w:pPr>
        <w:pStyle w:val="Prrafodelista"/>
        <w:numPr>
          <w:ilvl w:val="0"/>
          <w:numId w:val="14"/>
        </w:numPr>
        <w:spacing w:after="0"/>
        <w:ind w:left="357" w:hanging="357"/>
        <w:contextualSpacing/>
        <w:jc w:val="both"/>
        <w:rPr>
          <w:rFonts w:cs="Arial"/>
          <w:sz w:val="24"/>
          <w:szCs w:val="24"/>
          <w:lang w:val="es-CR"/>
        </w:rPr>
      </w:pPr>
      <w:r w:rsidRPr="00B83468">
        <w:rPr>
          <w:rFonts w:cs="Arial"/>
          <w:sz w:val="24"/>
          <w:szCs w:val="24"/>
          <w:lang w:val="es-CR"/>
        </w:rPr>
        <w:t>Se sugiere que si una persona fuese trasladada a un puesto diferente al que actualmente tiene, se ubicará en la categoría en que su monto salarial actual esté incluido y podrá tener un ajuste al nivel próximo superior de la escala.</w:t>
      </w:r>
    </w:p>
    <w:p w:rsidR="001A28B7" w:rsidRPr="00BF0928" w:rsidRDefault="001A28B7" w:rsidP="001A28B7">
      <w:pPr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BF0928" w:rsidRDefault="001A28B7" w:rsidP="001A28B7">
      <w:pPr>
        <w:spacing w:after="0"/>
        <w:ind w:left="357" w:hanging="357"/>
        <w:jc w:val="both"/>
        <w:rPr>
          <w:rFonts w:cs="Arial"/>
          <w:sz w:val="24"/>
          <w:szCs w:val="24"/>
        </w:rPr>
      </w:pPr>
    </w:p>
    <w:p w:rsidR="001A28B7" w:rsidRPr="0041326C" w:rsidRDefault="001A28B7" w:rsidP="001A28B7">
      <w:pPr>
        <w:pStyle w:val="Prrafodelista"/>
        <w:numPr>
          <w:ilvl w:val="0"/>
          <w:numId w:val="7"/>
        </w:numPr>
        <w:spacing w:after="0" w:line="240" w:lineRule="auto"/>
        <w:ind w:left="0" w:firstLine="0"/>
        <w:contextualSpacing/>
        <w:jc w:val="center"/>
        <w:rPr>
          <w:rFonts w:ascii="Arial Black" w:hAnsi="Arial Black" w:cs="Tahoma"/>
          <w:b/>
          <w:i/>
          <w:color w:val="0000FF"/>
          <w:sz w:val="28"/>
          <w:szCs w:val="28"/>
        </w:rPr>
      </w:pPr>
      <w:r w:rsidRPr="0041326C">
        <w:rPr>
          <w:rFonts w:ascii="Arial Black" w:hAnsi="Arial Black" w:cs="Tahoma"/>
          <w:b/>
          <w:i/>
          <w:color w:val="0000FF"/>
          <w:sz w:val="28"/>
          <w:szCs w:val="28"/>
        </w:rPr>
        <w:t>Mejoras Salariales por Niveles Funcionariales y Categorías</w:t>
      </w:r>
      <w:r w:rsidR="00C30112" w:rsidRPr="0041326C">
        <w:rPr>
          <w:rFonts w:ascii="Arial Black" w:hAnsi="Arial Black" w:cs="Tahoma"/>
          <w:b/>
          <w:i/>
          <w:color w:val="0000FF"/>
          <w:sz w:val="28"/>
          <w:szCs w:val="28"/>
        </w:rPr>
        <w:t>.</w:t>
      </w:r>
    </w:p>
    <w:p w:rsidR="001A28B7" w:rsidRPr="00E933A3" w:rsidRDefault="001A28B7" w:rsidP="001A28B7">
      <w:pPr>
        <w:pStyle w:val="Prrafodelista"/>
        <w:spacing w:after="0"/>
        <w:ind w:left="0"/>
        <w:jc w:val="both"/>
        <w:rPr>
          <w:b/>
          <w:sz w:val="24"/>
          <w:szCs w:val="24"/>
        </w:rPr>
      </w:pPr>
    </w:p>
    <w:p w:rsidR="001A28B7" w:rsidRDefault="001A28B7" w:rsidP="001A28B7">
      <w:pPr>
        <w:pStyle w:val="Prrafodelista"/>
        <w:spacing w:after="0"/>
        <w:ind w:left="0"/>
        <w:jc w:val="both"/>
        <w:rPr>
          <w:b/>
          <w:sz w:val="24"/>
          <w:szCs w:val="24"/>
        </w:rPr>
      </w:pPr>
      <w:r w:rsidRPr="00E933A3">
        <w:rPr>
          <w:b/>
          <w:sz w:val="24"/>
          <w:szCs w:val="24"/>
        </w:rPr>
        <w:t>RETRIBUCIÓN SALARIAL</w:t>
      </w:r>
      <w:r w:rsidR="002070A1">
        <w:rPr>
          <w:b/>
          <w:sz w:val="24"/>
          <w:szCs w:val="24"/>
        </w:rPr>
        <w:t>.</w:t>
      </w:r>
    </w:p>
    <w:p w:rsidR="002070A1" w:rsidRPr="00E933A3" w:rsidRDefault="002070A1" w:rsidP="001A28B7">
      <w:pPr>
        <w:pStyle w:val="Prrafodelista"/>
        <w:spacing w:after="0"/>
        <w:ind w:left="0"/>
        <w:jc w:val="both"/>
        <w:rPr>
          <w:b/>
          <w:sz w:val="24"/>
          <w:szCs w:val="24"/>
        </w:rPr>
      </w:pPr>
    </w:p>
    <w:p w:rsidR="001A28B7" w:rsidRPr="00E933A3" w:rsidRDefault="001A28B7" w:rsidP="001A28B7">
      <w:pPr>
        <w:spacing w:after="0"/>
        <w:jc w:val="both"/>
        <w:rPr>
          <w:sz w:val="24"/>
          <w:szCs w:val="24"/>
        </w:rPr>
      </w:pPr>
      <w:r w:rsidRPr="00E933A3">
        <w:rPr>
          <w:sz w:val="24"/>
          <w:szCs w:val="24"/>
        </w:rPr>
        <w:t xml:space="preserve">Para determinar la retribución salarial de los empleados municipales es necesario tener claridad de los cargos existentes dentro de la </w:t>
      </w:r>
      <w:r w:rsidR="00EA4AB0">
        <w:rPr>
          <w:sz w:val="24"/>
          <w:szCs w:val="24"/>
        </w:rPr>
        <w:t>municipalidad</w:t>
      </w:r>
      <w:r w:rsidRPr="00E933A3">
        <w:rPr>
          <w:sz w:val="24"/>
          <w:szCs w:val="24"/>
        </w:rPr>
        <w:t xml:space="preserve">, así como de su salario actual, pues dependiendo de las condiciones financieras actuales de la </w:t>
      </w:r>
      <w:r w:rsidR="00C30112">
        <w:rPr>
          <w:sz w:val="24"/>
          <w:szCs w:val="24"/>
        </w:rPr>
        <w:t>m</w:t>
      </w:r>
      <w:r w:rsidR="00EA4AB0">
        <w:rPr>
          <w:sz w:val="24"/>
          <w:szCs w:val="24"/>
        </w:rPr>
        <w:t>unicipalidad</w:t>
      </w:r>
      <w:r w:rsidRPr="00E933A3">
        <w:rPr>
          <w:sz w:val="24"/>
          <w:szCs w:val="24"/>
        </w:rPr>
        <w:t xml:space="preserve">, de los </w:t>
      </w:r>
      <w:r w:rsidR="00335FDD">
        <w:rPr>
          <w:sz w:val="24"/>
          <w:szCs w:val="24"/>
        </w:rPr>
        <w:t xml:space="preserve">cargos y niveles funcionariales, </w:t>
      </w:r>
      <w:r w:rsidRPr="00E933A3">
        <w:rPr>
          <w:sz w:val="24"/>
          <w:szCs w:val="24"/>
        </w:rPr>
        <w:t>se establecerán los rangos de salarios por categoría.</w:t>
      </w:r>
    </w:p>
    <w:p w:rsidR="001A28B7" w:rsidRPr="00E933A3" w:rsidRDefault="001A28B7" w:rsidP="001A28B7">
      <w:pPr>
        <w:spacing w:after="0"/>
        <w:jc w:val="both"/>
        <w:rPr>
          <w:sz w:val="24"/>
          <w:szCs w:val="24"/>
        </w:rPr>
      </w:pPr>
    </w:p>
    <w:p w:rsidR="001A28B7" w:rsidRDefault="001A28B7" w:rsidP="001A28B7">
      <w:pPr>
        <w:spacing w:after="0"/>
        <w:jc w:val="both"/>
        <w:rPr>
          <w:sz w:val="24"/>
          <w:szCs w:val="24"/>
        </w:rPr>
      </w:pPr>
      <w:r w:rsidRPr="00E933A3">
        <w:rPr>
          <w:sz w:val="24"/>
          <w:szCs w:val="24"/>
        </w:rPr>
        <w:lastRenderedPageBreak/>
        <w:t xml:space="preserve">En el presente apartado se consignan diferentes matrices </w:t>
      </w:r>
      <w:r w:rsidR="00C30112">
        <w:rPr>
          <w:sz w:val="24"/>
          <w:szCs w:val="24"/>
        </w:rPr>
        <w:t>dividida</w:t>
      </w:r>
      <w:r w:rsidRPr="00E933A3">
        <w:rPr>
          <w:sz w:val="24"/>
          <w:szCs w:val="24"/>
        </w:rPr>
        <w:t xml:space="preserve">s por nivel funcionarial existentes en la </w:t>
      </w:r>
      <w:r w:rsidR="00C30112">
        <w:rPr>
          <w:sz w:val="24"/>
          <w:szCs w:val="24"/>
        </w:rPr>
        <w:t>m</w:t>
      </w:r>
      <w:r w:rsidR="00EA4AB0">
        <w:rPr>
          <w:sz w:val="24"/>
          <w:szCs w:val="24"/>
        </w:rPr>
        <w:t>unicipalidad</w:t>
      </w:r>
      <w:r w:rsidRPr="00E933A3">
        <w:rPr>
          <w:sz w:val="24"/>
          <w:szCs w:val="24"/>
        </w:rPr>
        <w:t xml:space="preserve"> de </w:t>
      </w:r>
      <w:r w:rsidR="006F34BE">
        <w:rPr>
          <w:sz w:val="24"/>
          <w:szCs w:val="24"/>
        </w:rPr>
        <w:t>Nueva Guadalupe</w:t>
      </w:r>
      <w:r w:rsidRPr="00E933A3">
        <w:rPr>
          <w:sz w:val="24"/>
          <w:szCs w:val="24"/>
        </w:rPr>
        <w:t xml:space="preserve">, lo que permitirá establecer  el menor salario devengado de entre cada nivel funcionarial y en el segundo, el mayor salario devengado de entre cada </w:t>
      </w:r>
      <w:r>
        <w:rPr>
          <w:sz w:val="24"/>
          <w:szCs w:val="24"/>
        </w:rPr>
        <w:t>categoría</w:t>
      </w:r>
      <w:r w:rsidRPr="00E933A3">
        <w:rPr>
          <w:sz w:val="24"/>
          <w:szCs w:val="24"/>
        </w:rPr>
        <w:t xml:space="preserve">, colocando en la segunda categoría un </w:t>
      </w:r>
      <w:r w:rsidR="00373A59">
        <w:rPr>
          <w:sz w:val="24"/>
          <w:szCs w:val="24"/>
        </w:rPr>
        <w:t>centavo</w:t>
      </w:r>
      <w:r w:rsidRPr="00E933A3">
        <w:rPr>
          <w:sz w:val="24"/>
          <w:szCs w:val="24"/>
        </w:rPr>
        <w:t xml:space="preserve"> más que el nivel superior de la primera y sobre esa cantidad</w:t>
      </w:r>
      <w:r w:rsidR="001B4A65">
        <w:rPr>
          <w:sz w:val="24"/>
          <w:szCs w:val="24"/>
        </w:rPr>
        <w:t>,</w:t>
      </w:r>
      <w:r w:rsidRPr="00E933A3">
        <w:rPr>
          <w:sz w:val="24"/>
          <w:szCs w:val="24"/>
        </w:rPr>
        <w:t xml:space="preserve">  calcular  el porcentaje de aumento que ha establecido la </w:t>
      </w:r>
      <w:r w:rsidR="00C30112">
        <w:rPr>
          <w:sz w:val="24"/>
          <w:szCs w:val="24"/>
        </w:rPr>
        <w:t>m</w:t>
      </w:r>
      <w:r w:rsidR="00EA4AB0">
        <w:rPr>
          <w:sz w:val="24"/>
          <w:szCs w:val="24"/>
        </w:rPr>
        <w:t>unicipalidad</w:t>
      </w:r>
      <w:r>
        <w:rPr>
          <w:sz w:val="24"/>
          <w:szCs w:val="24"/>
        </w:rPr>
        <w:t xml:space="preserve"> a manera que no exceda los intervalos establecidos a cada una de las categorías</w:t>
      </w:r>
      <w:r w:rsidRPr="00E933A3">
        <w:rPr>
          <w:sz w:val="24"/>
          <w:szCs w:val="24"/>
        </w:rPr>
        <w:t xml:space="preserve">. </w:t>
      </w:r>
    </w:p>
    <w:p w:rsidR="001A28B7" w:rsidRDefault="001A28B7" w:rsidP="001A28B7">
      <w:pPr>
        <w:spacing w:after="0"/>
        <w:jc w:val="both"/>
        <w:rPr>
          <w:sz w:val="24"/>
          <w:szCs w:val="24"/>
        </w:rPr>
      </w:pPr>
    </w:p>
    <w:p w:rsidR="001A28B7" w:rsidRPr="00E933A3" w:rsidRDefault="001A28B7" w:rsidP="001A28B7">
      <w:pPr>
        <w:spacing w:after="0"/>
        <w:jc w:val="both"/>
        <w:rPr>
          <w:sz w:val="24"/>
          <w:szCs w:val="24"/>
        </w:rPr>
      </w:pPr>
    </w:p>
    <w:p w:rsidR="001A28B7" w:rsidRDefault="001A28B7" w:rsidP="001A28B7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A28B7" w:rsidRDefault="001A28B7" w:rsidP="001A28B7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A28B7" w:rsidRDefault="001A28B7" w:rsidP="001A28B7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A28B7" w:rsidRDefault="001A28B7" w:rsidP="001A28B7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A28B7" w:rsidRDefault="001A28B7" w:rsidP="001A28B7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A28B7" w:rsidRDefault="001A28B7" w:rsidP="001A28B7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A28B7" w:rsidRDefault="001A28B7" w:rsidP="001A28B7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A28B7" w:rsidRDefault="001A28B7" w:rsidP="001A28B7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A28B7" w:rsidRDefault="001A28B7" w:rsidP="001A28B7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A28B7" w:rsidRDefault="001A28B7" w:rsidP="001A28B7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A28B7" w:rsidRDefault="001A28B7" w:rsidP="001A28B7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A28B7" w:rsidRDefault="001A28B7" w:rsidP="001A28B7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A28B7" w:rsidRDefault="001A28B7" w:rsidP="001A28B7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A28B7" w:rsidRDefault="001A28B7" w:rsidP="001A28B7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A28B7" w:rsidRDefault="001A28B7" w:rsidP="001A28B7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A28B7" w:rsidRDefault="001A28B7" w:rsidP="001A28B7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A28B7" w:rsidRDefault="001A28B7" w:rsidP="001A28B7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A28B7" w:rsidRDefault="001A28B7" w:rsidP="001A28B7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A28B7" w:rsidRDefault="001A28B7" w:rsidP="001A28B7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1A28B7" w:rsidRDefault="001A28B7" w:rsidP="001A28B7">
      <w:pPr>
        <w:pStyle w:val="Prrafodelista"/>
        <w:spacing w:after="0" w:line="240" w:lineRule="auto"/>
        <w:ind w:left="0"/>
        <w:contextualSpacing/>
        <w:rPr>
          <w:rFonts w:ascii="Arial Black" w:hAnsi="Arial Black" w:cs="Tahoma"/>
          <w:b/>
          <w:i/>
          <w:color w:val="0000FF"/>
          <w:sz w:val="40"/>
          <w:szCs w:val="40"/>
        </w:rPr>
        <w:sectPr w:rsidR="001A28B7" w:rsidSect="001A28B7">
          <w:footerReference w:type="even" r:id="rId10"/>
          <w:footerReference w:type="default" r:id="rId11"/>
          <w:footerReference w:type="first" r:id="rId12"/>
          <w:pgSz w:w="12240" w:h="15840" w:code="1"/>
          <w:pgMar w:top="1418" w:right="1418" w:bottom="1418" w:left="1701" w:header="709" w:footer="709" w:gutter="0"/>
          <w:cols w:space="708"/>
          <w:docGrid w:linePitch="360"/>
        </w:sectPr>
      </w:pPr>
    </w:p>
    <w:p w:rsidR="001A28B7" w:rsidRPr="00536A8E" w:rsidRDefault="001A28B7" w:rsidP="001A28B7">
      <w:pPr>
        <w:pStyle w:val="Prrafodelista"/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Arial Black" w:hAnsi="Arial Black" w:cs="Tahoma"/>
          <w:b/>
          <w:i/>
          <w:color w:val="0000FF"/>
          <w:sz w:val="28"/>
          <w:szCs w:val="28"/>
        </w:rPr>
      </w:pPr>
      <w:r w:rsidRPr="00536A8E">
        <w:rPr>
          <w:rFonts w:ascii="Arial Black" w:hAnsi="Arial Black" w:cs="Tahoma"/>
          <w:b/>
          <w:i/>
          <w:color w:val="0000FF"/>
          <w:sz w:val="28"/>
          <w:szCs w:val="28"/>
        </w:rPr>
        <w:lastRenderedPageBreak/>
        <w:t>Escala Salarial por Niveles Funcionariales</w:t>
      </w:r>
      <w:r w:rsidR="000C7C97" w:rsidRPr="00536A8E">
        <w:rPr>
          <w:rFonts w:ascii="Arial Black" w:hAnsi="Arial Black" w:cs="Tahoma"/>
          <w:b/>
          <w:i/>
          <w:color w:val="0000FF"/>
          <w:sz w:val="28"/>
          <w:szCs w:val="28"/>
        </w:rPr>
        <w:t>.</w:t>
      </w:r>
    </w:p>
    <w:p w:rsidR="001A28B7" w:rsidRPr="00536A8E" w:rsidRDefault="001A28B7" w:rsidP="001A28B7">
      <w:pPr>
        <w:pStyle w:val="Prrafodelista"/>
        <w:numPr>
          <w:ilvl w:val="0"/>
          <w:numId w:val="22"/>
        </w:numPr>
        <w:spacing w:after="0" w:line="240" w:lineRule="auto"/>
        <w:contextualSpacing/>
        <w:rPr>
          <w:rFonts w:ascii="Arial Black" w:hAnsi="Arial Black" w:cs="Tahoma"/>
          <w:b/>
          <w:i/>
          <w:vanish/>
          <w:color w:val="0000FF"/>
          <w:sz w:val="28"/>
          <w:szCs w:val="28"/>
        </w:rPr>
      </w:pPr>
    </w:p>
    <w:p w:rsidR="001A28B7" w:rsidRPr="00536A8E" w:rsidRDefault="001A28B7" w:rsidP="001A28B7">
      <w:pPr>
        <w:pStyle w:val="Prrafodelista"/>
        <w:numPr>
          <w:ilvl w:val="0"/>
          <w:numId w:val="22"/>
        </w:numPr>
        <w:spacing w:after="0" w:line="240" w:lineRule="auto"/>
        <w:contextualSpacing/>
        <w:rPr>
          <w:rFonts w:ascii="Arial Black" w:hAnsi="Arial Black" w:cs="Tahoma"/>
          <w:b/>
          <w:i/>
          <w:vanish/>
          <w:color w:val="0000FF"/>
          <w:sz w:val="28"/>
          <w:szCs w:val="28"/>
        </w:rPr>
      </w:pPr>
    </w:p>
    <w:p w:rsidR="001A28B7" w:rsidRPr="00536A8E" w:rsidRDefault="001A28B7" w:rsidP="001A28B7">
      <w:pPr>
        <w:pStyle w:val="Prrafodelista"/>
        <w:numPr>
          <w:ilvl w:val="0"/>
          <w:numId w:val="22"/>
        </w:numPr>
        <w:spacing w:after="0" w:line="240" w:lineRule="auto"/>
        <w:contextualSpacing/>
        <w:rPr>
          <w:rFonts w:ascii="Arial Black" w:hAnsi="Arial Black" w:cs="Tahoma"/>
          <w:b/>
          <w:i/>
          <w:vanish/>
          <w:color w:val="0000FF"/>
          <w:sz w:val="28"/>
          <w:szCs w:val="28"/>
        </w:rPr>
      </w:pPr>
    </w:p>
    <w:p w:rsidR="001A28B7" w:rsidRPr="00536A8E" w:rsidRDefault="001A28B7" w:rsidP="001A28B7">
      <w:pPr>
        <w:pStyle w:val="Prrafodelista"/>
        <w:numPr>
          <w:ilvl w:val="0"/>
          <w:numId w:val="22"/>
        </w:numPr>
        <w:spacing w:after="0" w:line="240" w:lineRule="auto"/>
        <w:contextualSpacing/>
        <w:rPr>
          <w:rFonts w:ascii="Arial Black" w:hAnsi="Arial Black" w:cs="Tahoma"/>
          <w:b/>
          <w:i/>
          <w:vanish/>
          <w:color w:val="0000FF"/>
          <w:sz w:val="28"/>
          <w:szCs w:val="28"/>
        </w:rPr>
      </w:pPr>
    </w:p>
    <w:p w:rsidR="0097401F" w:rsidRPr="00536A8E" w:rsidRDefault="0097401F" w:rsidP="001A28B7">
      <w:pPr>
        <w:numPr>
          <w:ilvl w:val="0"/>
          <w:numId w:val="21"/>
        </w:numPr>
        <w:spacing w:line="240" w:lineRule="auto"/>
        <w:ind w:left="357" w:hanging="357"/>
        <w:rPr>
          <w:rFonts w:ascii="Arial Black" w:hAnsi="Arial Black"/>
          <w:i/>
          <w:color w:val="0000FF"/>
          <w:sz w:val="28"/>
          <w:szCs w:val="28"/>
        </w:rPr>
      </w:pPr>
      <w:r w:rsidRPr="00536A8E">
        <w:rPr>
          <w:rFonts w:ascii="Arial Black" w:hAnsi="Arial Black"/>
          <w:i/>
          <w:color w:val="0000FF"/>
          <w:sz w:val="28"/>
          <w:szCs w:val="28"/>
        </w:rPr>
        <w:t>Nivel de Dirección.</w:t>
      </w:r>
    </w:p>
    <w:p w:rsidR="00D27CB3" w:rsidRDefault="0097401F" w:rsidP="00D27CB3">
      <w:pPr>
        <w:spacing w:line="240" w:lineRule="auto"/>
        <w:ind w:left="357"/>
        <w:rPr>
          <w:rFonts w:ascii="Arial Black" w:hAnsi="Arial Black"/>
          <w:i/>
          <w:color w:val="0000FF"/>
          <w:sz w:val="32"/>
          <w:szCs w:val="32"/>
        </w:rPr>
      </w:pPr>
      <w:r w:rsidRPr="0097401F">
        <w:rPr>
          <w:noProof/>
          <w:lang w:eastAsia="es-SV"/>
        </w:rPr>
        <w:drawing>
          <wp:inline distT="0" distB="0" distL="0" distR="0">
            <wp:extent cx="8257540" cy="139780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540" cy="139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01F" w:rsidRPr="00536A8E" w:rsidRDefault="0097401F" w:rsidP="00D27CB3">
      <w:pPr>
        <w:pStyle w:val="Prrafodelista"/>
        <w:numPr>
          <w:ilvl w:val="0"/>
          <w:numId w:val="21"/>
        </w:numPr>
        <w:spacing w:line="240" w:lineRule="auto"/>
        <w:rPr>
          <w:rFonts w:ascii="Arial Black" w:hAnsi="Arial Black"/>
          <w:i/>
          <w:color w:val="0000FF"/>
          <w:sz w:val="28"/>
          <w:szCs w:val="28"/>
        </w:rPr>
      </w:pPr>
      <w:r w:rsidRPr="00536A8E">
        <w:rPr>
          <w:rFonts w:ascii="Arial Black" w:hAnsi="Arial Black"/>
          <w:i/>
          <w:color w:val="0000FF"/>
          <w:sz w:val="28"/>
          <w:szCs w:val="28"/>
        </w:rPr>
        <w:t>Nivel Técnico.</w:t>
      </w:r>
    </w:p>
    <w:p w:rsidR="0097401F" w:rsidRPr="0097401F" w:rsidRDefault="0097401F" w:rsidP="0097401F">
      <w:pPr>
        <w:spacing w:line="240" w:lineRule="auto"/>
        <w:ind w:left="360"/>
        <w:rPr>
          <w:rFonts w:ascii="Arial Black" w:hAnsi="Arial Black"/>
          <w:i/>
          <w:color w:val="0000FF"/>
          <w:sz w:val="32"/>
          <w:szCs w:val="32"/>
        </w:rPr>
      </w:pPr>
      <w:r w:rsidRPr="0097401F">
        <w:rPr>
          <w:noProof/>
          <w:lang w:eastAsia="es-SV"/>
        </w:rPr>
        <w:drawing>
          <wp:inline distT="0" distB="0" distL="0" distR="0" wp14:anchorId="65F8427F" wp14:editId="001BE532">
            <wp:extent cx="8257540" cy="295719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540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8B7" w:rsidRPr="00536A8E" w:rsidRDefault="00D27CB3" w:rsidP="00D27CB3">
      <w:pPr>
        <w:pStyle w:val="Prrafodelista"/>
        <w:numPr>
          <w:ilvl w:val="0"/>
          <w:numId w:val="21"/>
        </w:numPr>
        <w:spacing w:line="240" w:lineRule="auto"/>
        <w:rPr>
          <w:rFonts w:ascii="Arial Black" w:hAnsi="Arial Black"/>
          <w:i/>
          <w:color w:val="0000FF"/>
          <w:sz w:val="28"/>
          <w:szCs w:val="28"/>
        </w:rPr>
      </w:pPr>
      <w:r w:rsidRPr="00536A8E">
        <w:rPr>
          <w:rFonts w:ascii="Arial Black" w:hAnsi="Arial Black"/>
          <w:i/>
          <w:color w:val="0000FF"/>
          <w:sz w:val="28"/>
          <w:szCs w:val="28"/>
        </w:rPr>
        <w:lastRenderedPageBreak/>
        <w:t>Nivel de Soporte Administrativo.</w:t>
      </w:r>
    </w:p>
    <w:p w:rsidR="00D27CB3" w:rsidRDefault="0097401F" w:rsidP="00D27CB3">
      <w:pPr>
        <w:pStyle w:val="Prrafodelista"/>
        <w:spacing w:line="240" w:lineRule="auto"/>
        <w:rPr>
          <w:rFonts w:ascii="Arial Black" w:hAnsi="Arial Black"/>
          <w:i/>
          <w:color w:val="0000FF"/>
          <w:sz w:val="32"/>
          <w:szCs w:val="32"/>
        </w:rPr>
      </w:pPr>
      <w:r w:rsidRPr="0097401F">
        <w:rPr>
          <w:noProof/>
          <w:lang w:eastAsia="es-SV"/>
        </w:rPr>
        <w:drawing>
          <wp:inline distT="0" distB="0" distL="0" distR="0">
            <wp:extent cx="8257540" cy="1841914"/>
            <wp:effectExtent l="0" t="0" r="0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540" cy="184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14B" w:rsidRDefault="008A714B" w:rsidP="00D27CB3">
      <w:pPr>
        <w:pStyle w:val="Prrafodelista"/>
        <w:spacing w:line="240" w:lineRule="auto"/>
        <w:rPr>
          <w:rFonts w:ascii="Arial Black" w:hAnsi="Arial Black"/>
          <w:i/>
          <w:color w:val="0000FF"/>
          <w:sz w:val="32"/>
          <w:szCs w:val="32"/>
        </w:rPr>
      </w:pPr>
    </w:p>
    <w:p w:rsidR="00D27CB3" w:rsidRPr="00536A8E" w:rsidRDefault="00D27CB3" w:rsidP="001A28B7">
      <w:pPr>
        <w:numPr>
          <w:ilvl w:val="0"/>
          <w:numId w:val="21"/>
        </w:numPr>
        <w:spacing w:line="240" w:lineRule="auto"/>
        <w:rPr>
          <w:rFonts w:ascii="Arial Black" w:hAnsi="Arial Black"/>
          <w:i/>
          <w:color w:val="0000FF"/>
          <w:sz w:val="28"/>
          <w:szCs w:val="28"/>
        </w:rPr>
      </w:pPr>
      <w:r w:rsidRPr="00536A8E">
        <w:rPr>
          <w:rFonts w:ascii="Arial Black" w:hAnsi="Arial Black"/>
          <w:i/>
          <w:color w:val="0000FF"/>
          <w:sz w:val="28"/>
          <w:szCs w:val="28"/>
        </w:rPr>
        <w:t>Nivel Operativo</w:t>
      </w:r>
      <w:r w:rsidR="001916D9" w:rsidRPr="00536A8E">
        <w:rPr>
          <w:rFonts w:ascii="Arial Black" w:hAnsi="Arial Black"/>
          <w:i/>
          <w:color w:val="0000FF"/>
          <w:sz w:val="28"/>
          <w:szCs w:val="28"/>
        </w:rPr>
        <w:t>.</w:t>
      </w:r>
    </w:p>
    <w:p w:rsidR="001A28B7" w:rsidRPr="001916D9" w:rsidRDefault="0097401F" w:rsidP="00D27CB3">
      <w:pPr>
        <w:spacing w:line="240" w:lineRule="auto"/>
        <w:ind w:left="720"/>
        <w:rPr>
          <w:rFonts w:ascii="Arial Black" w:hAnsi="Arial Black"/>
          <w:i/>
          <w:color w:val="0000FF"/>
          <w:sz w:val="32"/>
          <w:szCs w:val="32"/>
        </w:rPr>
      </w:pPr>
      <w:r w:rsidRPr="0097401F">
        <w:rPr>
          <w:noProof/>
          <w:lang w:eastAsia="es-SV"/>
        </w:rPr>
        <w:drawing>
          <wp:inline distT="0" distB="0" distL="0" distR="0">
            <wp:extent cx="8257540" cy="202589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540" cy="202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8B7" w:rsidRDefault="001A28B7" w:rsidP="001A28B7">
      <w:pPr>
        <w:spacing w:after="0"/>
        <w:jc w:val="both"/>
        <w:rPr>
          <w:rFonts w:cs="Tahoma"/>
          <w:sz w:val="24"/>
          <w:szCs w:val="24"/>
          <w:lang w:val="es-CR"/>
        </w:rPr>
      </w:pPr>
    </w:p>
    <w:p w:rsidR="008A714B" w:rsidRDefault="008A714B" w:rsidP="001A28B7">
      <w:pPr>
        <w:spacing w:after="0"/>
        <w:jc w:val="both"/>
        <w:rPr>
          <w:rFonts w:cs="Tahoma"/>
          <w:sz w:val="24"/>
          <w:szCs w:val="24"/>
          <w:lang w:val="es-CR"/>
        </w:rPr>
        <w:sectPr w:rsidR="008A714B" w:rsidSect="00E15642">
          <w:type w:val="continuous"/>
          <w:pgSz w:w="15840" w:h="12240" w:orient="landscape" w:code="1"/>
          <w:pgMar w:top="1418" w:right="1418" w:bottom="1701" w:left="1418" w:header="709" w:footer="709" w:gutter="0"/>
          <w:cols w:space="708"/>
          <w:docGrid w:linePitch="360"/>
        </w:sectPr>
      </w:pPr>
    </w:p>
    <w:p w:rsidR="001A28B7" w:rsidRPr="0041326C" w:rsidRDefault="001A28B7" w:rsidP="001A28B7">
      <w:pPr>
        <w:pStyle w:val="Prrafodelista"/>
        <w:numPr>
          <w:ilvl w:val="0"/>
          <w:numId w:val="15"/>
        </w:numPr>
        <w:spacing w:after="0" w:line="240" w:lineRule="auto"/>
        <w:ind w:left="0" w:firstLine="0"/>
        <w:contextualSpacing/>
        <w:jc w:val="center"/>
        <w:rPr>
          <w:rFonts w:ascii="Arial Black" w:hAnsi="Arial Black" w:cs="Tahoma"/>
          <w:i/>
          <w:color w:val="0000FF"/>
          <w:sz w:val="28"/>
          <w:szCs w:val="28"/>
        </w:rPr>
      </w:pPr>
      <w:r w:rsidRPr="0041326C">
        <w:rPr>
          <w:rFonts w:ascii="Arial Black" w:hAnsi="Arial Black" w:cs="Tahoma"/>
          <w:i/>
          <w:color w:val="0000FF"/>
          <w:sz w:val="28"/>
          <w:szCs w:val="28"/>
        </w:rPr>
        <w:lastRenderedPageBreak/>
        <w:t>Opciones de Estímulos y Reconocimientos no Salariales</w:t>
      </w:r>
      <w:r w:rsidR="00335FDD" w:rsidRPr="0041326C">
        <w:rPr>
          <w:rFonts w:ascii="Arial Black" w:hAnsi="Arial Black" w:cs="Tahoma"/>
          <w:i/>
          <w:color w:val="0000FF"/>
          <w:sz w:val="28"/>
          <w:szCs w:val="28"/>
        </w:rPr>
        <w:t>.</w:t>
      </w:r>
    </w:p>
    <w:p w:rsidR="001A28B7" w:rsidRDefault="001A28B7" w:rsidP="001A28B7">
      <w:pPr>
        <w:tabs>
          <w:tab w:val="left" w:pos="6195"/>
        </w:tabs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BF0928" w:rsidRDefault="001A28B7" w:rsidP="001A28B7">
      <w:pPr>
        <w:tabs>
          <w:tab w:val="left" w:pos="6195"/>
        </w:tabs>
        <w:spacing w:after="0"/>
        <w:jc w:val="both"/>
        <w:rPr>
          <w:rFonts w:cs="Arial"/>
          <w:sz w:val="24"/>
          <w:szCs w:val="24"/>
          <w:lang w:val="es-CR"/>
        </w:rPr>
      </w:pPr>
      <w:r w:rsidRPr="00BF0928">
        <w:rPr>
          <w:rFonts w:cs="Arial"/>
          <w:sz w:val="24"/>
          <w:szCs w:val="24"/>
          <w:lang w:val="es-CR"/>
        </w:rPr>
        <w:t>En el sistema retributivo se consideran otros recursos de retribución no monetarios que al mismo tiempo que son de menor costo, serán de alto beneficio para el trabajador y la  institución,  los que a continuación se detalla</w:t>
      </w:r>
      <w:r w:rsidR="00C33D54">
        <w:rPr>
          <w:rFonts w:cs="Arial"/>
          <w:sz w:val="24"/>
          <w:szCs w:val="24"/>
          <w:lang w:val="es-CR"/>
        </w:rPr>
        <w:t>n</w:t>
      </w:r>
      <w:r w:rsidRPr="00BF0928">
        <w:rPr>
          <w:rFonts w:cs="Arial"/>
          <w:sz w:val="24"/>
          <w:szCs w:val="24"/>
          <w:lang w:val="es-CR"/>
        </w:rPr>
        <w:t xml:space="preserve"> para efectos de consideración por las autoridades de la </w:t>
      </w:r>
      <w:r w:rsidR="00664ABC">
        <w:rPr>
          <w:rFonts w:cs="Arial"/>
          <w:sz w:val="24"/>
          <w:szCs w:val="24"/>
          <w:lang w:val="es-CR"/>
        </w:rPr>
        <w:t>m</w:t>
      </w:r>
      <w:r w:rsidR="00EA4AB0">
        <w:rPr>
          <w:rFonts w:cs="Arial"/>
          <w:sz w:val="24"/>
          <w:szCs w:val="24"/>
          <w:lang w:val="es-CR"/>
        </w:rPr>
        <w:t>unicipalidad</w:t>
      </w:r>
      <w:r w:rsidRPr="00BF0928">
        <w:rPr>
          <w:rFonts w:cs="Arial"/>
          <w:sz w:val="24"/>
          <w:szCs w:val="24"/>
          <w:lang w:val="es-CR"/>
        </w:rPr>
        <w:t xml:space="preserve"> en el proceso de resoluciones sobre los resultados derivados de</w:t>
      </w:r>
      <w:r w:rsidR="00AA45D1">
        <w:rPr>
          <w:rFonts w:cs="Arial"/>
          <w:sz w:val="24"/>
          <w:szCs w:val="24"/>
          <w:lang w:val="es-CR"/>
        </w:rPr>
        <w:t xml:space="preserve"> </w:t>
      </w:r>
      <w:r w:rsidRPr="00BF0928">
        <w:rPr>
          <w:rFonts w:cs="Arial"/>
          <w:sz w:val="24"/>
          <w:szCs w:val="24"/>
          <w:lang w:val="es-CR"/>
        </w:rPr>
        <w:t>l</w:t>
      </w:r>
      <w:r w:rsidR="00AA45D1">
        <w:rPr>
          <w:rFonts w:cs="Arial"/>
          <w:sz w:val="24"/>
          <w:szCs w:val="24"/>
          <w:lang w:val="es-CR"/>
        </w:rPr>
        <w:t>a</w:t>
      </w:r>
      <w:r w:rsidRPr="00BF0928">
        <w:rPr>
          <w:rFonts w:cs="Arial"/>
          <w:sz w:val="24"/>
          <w:szCs w:val="24"/>
          <w:lang w:val="es-CR"/>
        </w:rPr>
        <w:t xml:space="preserve"> evaluación del desempeño.</w:t>
      </w:r>
    </w:p>
    <w:p w:rsidR="001A28B7" w:rsidRPr="00BF0928" w:rsidRDefault="001A28B7" w:rsidP="001A28B7">
      <w:pPr>
        <w:spacing w:after="0"/>
        <w:jc w:val="both"/>
        <w:rPr>
          <w:rFonts w:cs="Arial"/>
          <w:sz w:val="24"/>
          <w:szCs w:val="24"/>
          <w:lang w:val="es-CR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4A0" w:firstRow="1" w:lastRow="0" w:firstColumn="1" w:lastColumn="0" w:noHBand="0" w:noVBand="1"/>
      </w:tblPr>
      <w:tblGrid>
        <w:gridCol w:w="8808"/>
      </w:tblGrid>
      <w:tr w:rsidR="001A28B7" w:rsidRPr="00BF0928" w:rsidTr="00E15642">
        <w:trPr>
          <w:jc w:val="center"/>
        </w:trPr>
        <w:tc>
          <w:tcPr>
            <w:tcW w:w="9180" w:type="dxa"/>
            <w:tcBorders>
              <w:bottom w:val="single" w:sz="12" w:space="0" w:color="000000"/>
            </w:tcBorders>
            <w:shd w:val="clear" w:color="auto" w:fill="C2D69B"/>
            <w:vAlign w:val="center"/>
          </w:tcPr>
          <w:p w:rsidR="001A28B7" w:rsidRPr="00BF0928" w:rsidRDefault="001A28B7" w:rsidP="00E15642">
            <w:pPr>
              <w:spacing w:after="0"/>
              <w:rPr>
                <w:bCs/>
                <w:caps/>
                <w:color w:val="000000"/>
                <w:sz w:val="24"/>
                <w:szCs w:val="24"/>
              </w:rPr>
            </w:pPr>
            <w:r w:rsidRPr="00BF0928">
              <w:rPr>
                <w:bCs/>
                <w:caps/>
                <w:color w:val="000000"/>
                <w:sz w:val="24"/>
                <w:szCs w:val="24"/>
              </w:rPr>
              <w:t>opciones de ESTÍMULOS Y RECONOCIMIENTOS no monetarios</w:t>
            </w:r>
          </w:p>
        </w:tc>
      </w:tr>
      <w:tr w:rsidR="001A28B7" w:rsidRPr="00BF0928" w:rsidTr="00E15642">
        <w:trPr>
          <w:jc w:val="center"/>
        </w:trPr>
        <w:tc>
          <w:tcPr>
            <w:tcW w:w="9180" w:type="dxa"/>
            <w:shd w:val="clear" w:color="auto" w:fill="auto"/>
          </w:tcPr>
          <w:p w:rsidR="001A28B7" w:rsidRPr="00BF0928" w:rsidRDefault="001A28B7" w:rsidP="001A28B7">
            <w:pPr>
              <w:numPr>
                <w:ilvl w:val="0"/>
                <w:numId w:val="20"/>
              </w:numPr>
              <w:spacing w:after="0"/>
              <w:ind w:left="357" w:hanging="357"/>
              <w:jc w:val="both"/>
              <w:rPr>
                <w:caps/>
                <w:sz w:val="24"/>
                <w:szCs w:val="24"/>
              </w:rPr>
            </w:pPr>
            <w:r w:rsidRPr="00BF0928">
              <w:rPr>
                <w:caps/>
                <w:sz w:val="24"/>
                <w:szCs w:val="24"/>
              </w:rPr>
              <w:t>Becas de estudios de diferentes niveles  y ESPECIALIZACIÓN</w:t>
            </w:r>
            <w:r w:rsidR="00B27EF0">
              <w:rPr>
                <w:caps/>
                <w:sz w:val="24"/>
                <w:szCs w:val="24"/>
              </w:rPr>
              <w:t>.</w:t>
            </w:r>
          </w:p>
        </w:tc>
      </w:tr>
      <w:tr w:rsidR="001A28B7" w:rsidRPr="00BF0928" w:rsidTr="00E15642">
        <w:trPr>
          <w:jc w:val="center"/>
        </w:trPr>
        <w:tc>
          <w:tcPr>
            <w:tcW w:w="9180" w:type="dxa"/>
            <w:shd w:val="clear" w:color="auto" w:fill="auto"/>
          </w:tcPr>
          <w:p w:rsidR="001A28B7" w:rsidRPr="00BF0928" w:rsidRDefault="001A28B7" w:rsidP="001A28B7">
            <w:pPr>
              <w:numPr>
                <w:ilvl w:val="0"/>
                <w:numId w:val="20"/>
              </w:numPr>
              <w:spacing w:after="0"/>
              <w:ind w:left="357" w:hanging="357"/>
              <w:jc w:val="both"/>
              <w:rPr>
                <w:caps/>
                <w:sz w:val="24"/>
                <w:szCs w:val="24"/>
              </w:rPr>
            </w:pPr>
            <w:r w:rsidRPr="00BF0928">
              <w:rPr>
                <w:caps/>
                <w:sz w:val="24"/>
                <w:szCs w:val="24"/>
              </w:rPr>
              <w:t xml:space="preserve">reconocimiento escrito y </w:t>
            </w:r>
            <w:r w:rsidR="00B27EF0" w:rsidRPr="00BF0928">
              <w:rPr>
                <w:caps/>
                <w:sz w:val="24"/>
                <w:szCs w:val="24"/>
              </w:rPr>
              <w:t>PÚBLICO</w:t>
            </w:r>
            <w:r w:rsidRPr="00BF0928">
              <w:rPr>
                <w:caps/>
                <w:sz w:val="24"/>
                <w:szCs w:val="24"/>
              </w:rPr>
              <w:t xml:space="preserve"> por el buen desempeño</w:t>
            </w:r>
            <w:r w:rsidR="00B27EF0">
              <w:rPr>
                <w:caps/>
                <w:sz w:val="24"/>
                <w:szCs w:val="24"/>
              </w:rPr>
              <w:t>.</w:t>
            </w:r>
          </w:p>
        </w:tc>
      </w:tr>
      <w:tr w:rsidR="001A28B7" w:rsidRPr="00BF0928" w:rsidTr="00E15642">
        <w:trPr>
          <w:jc w:val="center"/>
        </w:trPr>
        <w:tc>
          <w:tcPr>
            <w:tcW w:w="9180" w:type="dxa"/>
            <w:shd w:val="clear" w:color="auto" w:fill="auto"/>
          </w:tcPr>
          <w:p w:rsidR="001A28B7" w:rsidRPr="00BF0928" w:rsidRDefault="001A28B7" w:rsidP="001A28B7">
            <w:pPr>
              <w:numPr>
                <w:ilvl w:val="0"/>
                <w:numId w:val="20"/>
              </w:numPr>
              <w:spacing w:after="0"/>
              <w:ind w:left="357" w:hanging="357"/>
              <w:jc w:val="both"/>
              <w:rPr>
                <w:caps/>
                <w:sz w:val="24"/>
                <w:szCs w:val="24"/>
              </w:rPr>
            </w:pPr>
            <w:r w:rsidRPr="00BF0928">
              <w:rPr>
                <w:caps/>
                <w:sz w:val="24"/>
                <w:szCs w:val="24"/>
              </w:rPr>
              <w:t xml:space="preserve">diplomas de reconocimiento y de PARTICIPACIÓN en eventos o campañas realizadas por la </w:t>
            </w:r>
            <w:r w:rsidR="00EA4AB0">
              <w:rPr>
                <w:caps/>
                <w:sz w:val="24"/>
                <w:szCs w:val="24"/>
              </w:rPr>
              <w:t>municipalidad</w:t>
            </w:r>
            <w:r w:rsidRPr="00BF0928">
              <w:rPr>
                <w:caps/>
                <w:sz w:val="24"/>
                <w:szCs w:val="24"/>
              </w:rPr>
              <w:t xml:space="preserve"> en forma individual o asociada</w:t>
            </w:r>
            <w:r w:rsidR="00B27EF0">
              <w:rPr>
                <w:caps/>
                <w:sz w:val="24"/>
                <w:szCs w:val="24"/>
              </w:rPr>
              <w:t>.</w:t>
            </w:r>
          </w:p>
        </w:tc>
      </w:tr>
      <w:tr w:rsidR="001A28B7" w:rsidRPr="00BF0928" w:rsidTr="00E15642">
        <w:trPr>
          <w:jc w:val="center"/>
        </w:trPr>
        <w:tc>
          <w:tcPr>
            <w:tcW w:w="9180" w:type="dxa"/>
            <w:shd w:val="clear" w:color="auto" w:fill="auto"/>
          </w:tcPr>
          <w:p w:rsidR="001A28B7" w:rsidRPr="00BF0928" w:rsidRDefault="001A28B7" w:rsidP="00EF29A7">
            <w:pPr>
              <w:numPr>
                <w:ilvl w:val="0"/>
                <w:numId w:val="20"/>
              </w:numPr>
              <w:spacing w:after="0"/>
              <w:ind w:left="357" w:hanging="357"/>
              <w:jc w:val="both"/>
              <w:rPr>
                <w:caps/>
                <w:sz w:val="24"/>
                <w:szCs w:val="24"/>
              </w:rPr>
            </w:pPr>
            <w:r w:rsidRPr="00BF0928">
              <w:rPr>
                <w:caps/>
                <w:sz w:val="24"/>
                <w:szCs w:val="24"/>
              </w:rPr>
              <w:t>vales de apoyo familiar (ALIMENTACIÓN, ÚTILES escolares, paseos,  combustible</w:t>
            </w:r>
            <w:r w:rsidR="00EF29A7">
              <w:rPr>
                <w:caps/>
                <w:sz w:val="24"/>
                <w:szCs w:val="24"/>
              </w:rPr>
              <w:t>, entre otros</w:t>
            </w:r>
            <w:r w:rsidRPr="00BF0928">
              <w:rPr>
                <w:caps/>
                <w:sz w:val="24"/>
                <w:szCs w:val="24"/>
              </w:rPr>
              <w:t>)</w:t>
            </w:r>
            <w:r w:rsidR="00B27EF0">
              <w:rPr>
                <w:caps/>
                <w:sz w:val="24"/>
                <w:szCs w:val="24"/>
              </w:rPr>
              <w:t>.</w:t>
            </w:r>
          </w:p>
        </w:tc>
      </w:tr>
      <w:tr w:rsidR="001A28B7" w:rsidRPr="00BF0928" w:rsidTr="00E15642">
        <w:trPr>
          <w:jc w:val="center"/>
        </w:trPr>
        <w:tc>
          <w:tcPr>
            <w:tcW w:w="9180" w:type="dxa"/>
            <w:shd w:val="clear" w:color="auto" w:fill="auto"/>
          </w:tcPr>
          <w:p w:rsidR="001A28B7" w:rsidRPr="00BF0928" w:rsidRDefault="001A28B7" w:rsidP="001A28B7">
            <w:pPr>
              <w:numPr>
                <w:ilvl w:val="0"/>
                <w:numId w:val="20"/>
              </w:numPr>
              <w:spacing w:after="0"/>
              <w:ind w:left="357" w:hanging="357"/>
              <w:jc w:val="both"/>
              <w:rPr>
                <w:caps/>
                <w:sz w:val="24"/>
                <w:szCs w:val="24"/>
              </w:rPr>
            </w:pPr>
            <w:r w:rsidRPr="00BF0928">
              <w:rPr>
                <w:caps/>
                <w:sz w:val="24"/>
                <w:szCs w:val="24"/>
              </w:rPr>
              <w:t>descuentos en compras comerciales y empresas por un periodo determinado.</w:t>
            </w:r>
          </w:p>
        </w:tc>
      </w:tr>
      <w:tr w:rsidR="001A28B7" w:rsidRPr="00BF0928" w:rsidTr="00E15642">
        <w:trPr>
          <w:jc w:val="center"/>
        </w:trPr>
        <w:tc>
          <w:tcPr>
            <w:tcW w:w="9180" w:type="dxa"/>
            <w:shd w:val="clear" w:color="auto" w:fill="auto"/>
          </w:tcPr>
          <w:p w:rsidR="001A28B7" w:rsidRPr="00BF0928" w:rsidRDefault="001A28B7" w:rsidP="001A28B7">
            <w:pPr>
              <w:numPr>
                <w:ilvl w:val="0"/>
                <w:numId w:val="20"/>
              </w:numPr>
              <w:spacing w:after="0"/>
              <w:ind w:left="357" w:hanging="357"/>
              <w:jc w:val="both"/>
              <w:rPr>
                <w:caps/>
                <w:sz w:val="24"/>
                <w:szCs w:val="24"/>
              </w:rPr>
            </w:pPr>
            <w:r w:rsidRPr="00BF0928">
              <w:rPr>
                <w:caps/>
                <w:sz w:val="24"/>
                <w:szCs w:val="24"/>
              </w:rPr>
              <w:t xml:space="preserve">BECAS DE ESTUDIO, DEPORTE Y DESARROLLO INTELECTUAL DE HIJOS E HIJAS DE LOS EMPLEADOS. </w:t>
            </w:r>
          </w:p>
        </w:tc>
      </w:tr>
    </w:tbl>
    <w:p w:rsidR="001A28B7" w:rsidRPr="00BF0928" w:rsidRDefault="001A28B7" w:rsidP="001A28B7">
      <w:pPr>
        <w:spacing w:after="0"/>
        <w:jc w:val="both"/>
        <w:rPr>
          <w:rFonts w:cs="Arial"/>
          <w:sz w:val="24"/>
          <w:szCs w:val="24"/>
          <w:lang w:val="es-CR"/>
        </w:rPr>
      </w:pPr>
    </w:p>
    <w:p w:rsidR="001A28B7" w:rsidRPr="00BF0928" w:rsidRDefault="001A28B7" w:rsidP="001A28B7">
      <w:pPr>
        <w:spacing w:after="0"/>
        <w:jc w:val="both"/>
        <w:rPr>
          <w:rFonts w:cs="Arial"/>
          <w:sz w:val="24"/>
          <w:szCs w:val="24"/>
          <w:lang w:val="es-CR"/>
        </w:rPr>
      </w:pPr>
      <w:r w:rsidRPr="00BF0928">
        <w:rPr>
          <w:rFonts w:cs="Arial"/>
          <w:sz w:val="24"/>
          <w:szCs w:val="24"/>
          <w:lang w:val="es-CR"/>
        </w:rPr>
        <w:t xml:space="preserve">Los estímulos o reconocimientos no monetarios serán aplicados a partir de las valoraciones realizadas por el Concejo Municipal respecto de los resultados del desempeño de cada empleado y las condiciones financieras, administrativas y presupuestarias de esta </w:t>
      </w:r>
      <w:r w:rsidR="00162F47">
        <w:rPr>
          <w:rFonts w:cs="Arial"/>
          <w:sz w:val="24"/>
          <w:szCs w:val="24"/>
          <w:lang w:val="es-CR"/>
        </w:rPr>
        <w:t>m</w:t>
      </w:r>
      <w:r w:rsidR="00EA4AB0">
        <w:rPr>
          <w:rFonts w:cs="Arial"/>
          <w:sz w:val="24"/>
          <w:szCs w:val="24"/>
          <w:lang w:val="es-CR"/>
        </w:rPr>
        <w:t>unicipalidad</w:t>
      </w:r>
      <w:r w:rsidRPr="00BF0928">
        <w:rPr>
          <w:rFonts w:cs="Arial"/>
          <w:sz w:val="24"/>
          <w:szCs w:val="24"/>
          <w:lang w:val="es-CR"/>
        </w:rPr>
        <w:t>.</w:t>
      </w:r>
    </w:p>
    <w:p w:rsidR="001A28B7" w:rsidRPr="00BF0928" w:rsidRDefault="001A28B7" w:rsidP="001A28B7">
      <w:pPr>
        <w:tabs>
          <w:tab w:val="left" w:pos="6195"/>
        </w:tabs>
        <w:spacing w:after="0"/>
        <w:rPr>
          <w:rFonts w:ascii="Planet Benson 2" w:hAnsi="Planet Benson 2"/>
          <w:sz w:val="24"/>
          <w:szCs w:val="24"/>
          <w:lang w:val="es-CR"/>
        </w:rPr>
      </w:pPr>
    </w:p>
    <w:p w:rsidR="001A28B7" w:rsidRPr="00BF0928" w:rsidRDefault="001A28B7" w:rsidP="001A28B7">
      <w:pPr>
        <w:spacing w:after="0"/>
        <w:rPr>
          <w:rFonts w:ascii="Planet Benson 2" w:hAnsi="Planet Benson 2"/>
          <w:sz w:val="24"/>
          <w:szCs w:val="24"/>
        </w:rPr>
      </w:pPr>
    </w:p>
    <w:p w:rsidR="001A28B7" w:rsidRPr="001A28B7" w:rsidRDefault="001A28B7" w:rsidP="001A28B7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CA16F3" w:rsidRPr="00162F47" w:rsidRDefault="00CA16F3"/>
    <w:sectPr w:rsidR="00CA16F3" w:rsidRPr="00162F47" w:rsidSect="004516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9B3" w:rsidRDefault="002249B3" w:rsidP="00231B90">
      <w:pPr>
        <w:spacing w:after="0" w:line="240" w:lineRule="auto"/>
      </w:pPr>
      <w:r>
        <w:separator/>
      </w:r>
    </w:p>
  </w:endnote>
  <w:endnote w:type="continuationSeparator" w:id="0">
    <w:p w:rsidR="002249B3" w:rsidRDefault="002249B3" w:rsidP="0023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lanet Benson 2">
    <w:altName w:val="Malgun Gothic"/>
    <w:charset w:val="00"/>
    <w:family w:val="auto"/>
    <w:pitch w:val="variable"/>
    <w:sig w:usb0="80000027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642" w:rsidRPr="004C0BDC" w:rsidRDefault="00E15642" w:rsidP="00E15642">
    <w:pPr>
      <w:pStyle w:val="Piedepgina"/>
      <w:tabs>
        <w:tab w:val="clear" w:pos="4419"/>
        <w:tab w:val="clear" w:pos="8838"/>
        <w:tab w:val="right" w:pos="9121"/>
      </w:tabs>
      <w:rPr>
        <w:rFonts w:ascii="Arial Narrow" w:hAnsi="Arial Narrow"/>
        <w:b/>
        <w:i/>
        <w:sz w:val="24"/>
        <w:szCs w:val="24"/>
      </w:rPr>
    </w:pPr>
    <w:r w:rsidRPr="00251A51">
      <w:rPr>
        <w:rFonts w:ascii="Cambria" w:eastAsia="Times New Roman" w:hAnsi="Cambria" w:cs="Times New Roman"/>
      </w:rPr>
      <w:tab/>
    </w:r>
  </w:p>
  <w:p w:rsidR="00E15642" w:rsidRDefault="00E156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642" w:rsidRPr="004C0BDC" w:rsidRDefault="00E15642" w:rsidP="00E15642">
    <w:pPr>
      <w:pStyle w:val="Piedepgina"/>
      <w:tabs>
        <w:tab w:val="clear" w:pos="4419"/>
        <w:tab w:val="clear" w:pos="8838"/>
        <w:tab w:val="right" w:pos="9121"/>
      </w:tabs>
      <w:rPr>
        <w:rFonts w:ascii="Arial Narrow" w:hAnsi="Arial Narrow"/>
        <w:b/>
        <w:i/>
        <w:sz w:val="24"/>
        <w:szCs w:val="24"/>
      </w:rPr>
    </w:pPr>
    <w:r w:rsidRPr="00251A51">
      <w:rPr>
        <w:rFonts w:ascii="Cambria" w:eastAsia="Times New Roman" w:hAnsi="Cambria" w:cs="Times New Roma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642" w:rsidRPr="004C0BDC" w:rsidRDefault="00E15642" w:rsidP="00E15642">
    <w:pPr>
      <w:pStyle w:val="Piedepgina"/>
      <w:tabs>
        <w:tab w:val="clear" w:pos="4419"/>
        <w:tab w:val="clear" w:pos="8838"/>
        <w:tab w:val="right" w:pos="9121"/>
      </w:tabs>
      <w:rPr>
        <w:rFonts w:ascii="Arial Narrow" w:hAnsi="Arial Narrow"/>
        <w:b/>
        <w:i/>
        <w:sz w:val="24"/>
        <w:szCs w:val="24"/>
      </w:rPr>
    </w:pPr>
    <w:r w:rsidRPr="004C0BDC">
      <w:rPr>
        <w:rFonts w:ascii="Cambria" w:eastAsia="Times New Roman" w:hAnsi="Cambria" w:cs="Times New Roman"/>
        <w:b/>
        <w:i/>
        <w:sz w:val="24"/>
        <w:szCs w:val="24"/>
      </w:rPr>
      <w:t>MANUAL DE POLITICAS, PLENES Y PROGRAMAS DE CAPACITACIÓN</w:t>
    </w:r>
    <w:r w:rsidRPr="00251A51">
      <w:rPr>
        <w:rFonts w:ascii="Cambria" w:eastAsia="Times New Roman" w:hAnsi="Cambria" w:cs="Times New Roman"/>
      </w:rPr>
      <w:tab/>
    </w:r>
    <w:r w:rsidRPr="004C0BDC">
      <w:rPr>
        <w:rFonts w:ascii="Arial Narrow" w:eastAsia="Times New Roman" w:hAnsi="Arial Narrow" w:cs="Times New Roman"/>
        <w:b/>
        <w:i/>
        <w:sz w:val="24"/>
        <w:szCs w:val="24"/>
      </w:rPr>
      <w:t xml:space="preserve">Página </w:t>
    </w:r>
    <w:r w:rsidR="00451695" w:rsidRPr="004C0BDC">
      <w:rPr>
        <w:rFonts w:ascii="Arial Narrow" w:eastAsia="Times New Roman" w:hAnsi="Arial Narrow" w:cs="Times New Roman"/>
        <w:b/>
        <w:i/>
        <w:sz w:val="24"/>
        <w:szCs w:val="24"/>
      </w:rPr>
      <w:fldChar w:fldCharType="begin"/>
    </w:r>
    <w:r w:rsidRPr="004C0BDC">
      <w:rPr>
        <w:rFonts w:ascii="Arial Narrow" w:hAnsi="Arial Narrow"/>
        <w:b/>
        <w:i/>
        <w:sz w:val="24"/>
        <w:szCs w:val="24"/>
      </w:rPr>
      <w:instrText>PAGE   \* MERGEFORMAT</w:instrText>
    </w:r>
    <w:r w:rsidR="00451695" w:rsidRPr="004C0BDC">
      <w:rPr>
        <w:rFonts w:ascii="Arial Narrow" w:eastAsia="Times New Roman" w:hAnsi="Arial Narrow" w:cs="Times New Roman"/>
        <w:b/>
        <w:i/>
        <w:sz w:val="24"/>
        <w:szCs w:val="24"/>
      </w:rPr>
      <w:fldChar w:fldCharType="separate"/>
    </w:r>
    <w:r w:rsidRPr="0000753E">
      <w:rPr>
        <w:rFonts w:ascii="Arial Narrow" w:eastAsia="Times New Roman" w:hAnsi="Arial Narrow" w:cs="Times New Roman"/>
        <w:b/>
        <w:i/>
        <w:noProof/>
        <w:sz w:val="24"/>
        <w:szCs w:val="24"/>
      </w:rPr>
      <w:t>1</w:t>
    </w:r>
    <w:r w:rsidR="00451695" w:rsidRPr="004C0BDC">
      <w:rPr>
        <w:rFonts w:ascii="Arial Narrow" w:eastAsia="Times New Roman" w:hAnsi="Arial Narrow" w:cs="Times New Roman"/>
        <w:b/>
        <w:i/>
        <w:sz w:val="24"/>
        <w:szCs w:val="24"/>
      </w:rPr>
      <w:fldChar w:fldCharType="end"/>
    </w:r>
    <w:r w:rsidR="00134650">
      <w:rPr>
        <w:rFonts w:ascii="Arial Narrow" w:hAnsi="Arial Narrow"/>
        <w:b/>
        <w:i/>
        <w:noProof/>
        <w:sz w:val="24"/>
        <w:szCs w:val="24"/>
        <w:lang w:val="es-SV" w:eastAsia="es-SV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upo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59297026" id="Grupo 441" o:spid="_x0000_s1026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    <v:rect id="Rectangle 443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    <w10:wrap anchorx="page" anchory="page"/>
            </v:group>
          </w:pict>
        </mc:Fallback>
      </mc:AlternateContent>
    </w:r>
    <w:r w:rsidR="00134650">
      <w:rPr>
        <w:rFonts w:ascii="Arial Narrow" w:hAnsi="Arial Narrow"/>
        <w:b/>
        <w:i/>
        <w:noProof/>
        <w:sz w:val="24"/>
        <w:szCs w:val="24"/>
        <w:lang w:val="es-SV"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492125</wp:posOffset>
              </wp:positionH>
              <wp:positionV relativeFrom="page">
                <wp:posOffset>9257665</wp:posOffset>
              </wp:positionV>
              <wp:extent cx="90805" cy="795020"/>
              <wp:effectExtent l="0" t="0" r="23495" b="27940"/>
              <wp:wrapNone/>
              <wp:docPr id="444" name="Rectángulo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502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12CA40F7" id="Rectángulo 444" o:spid="_x0000_s1026" style="position:absolute;margin-left:38.75pt;margin-top:728.95pt;width:7.15pt;height:62.6pt;z-index:251661312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" fillcolor="#4bacc6" strokecolor="#4f81bd">
              <w10:wrap anchorx="page" anchory="page"/>
            </v:rect>
          </w:pict>
        </mc:Fallback>
      </mc:AlternateContent>
    </w:r>
    <w:r w:rsidR="00134650">
      <w:rPr>
        <w:rFonts w:ascii="Arial Narrow" w:hAnsi="Arial Narrow"/>
        <w:b/>
        <w:i/>
        <w:noProof/>
        <w:sz w:val="24"/>
        <w:szCs w:val="24"/>
        <w:lang w:val="es-SV"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7274560</wp:posOffset>
              </wp:positionH>
              <wp:positionV relativeFrom="page">
                <wp:posOffset>9257665</wp:posOffset>
              </wp:positionV>
              <wp:extent cx="91440" cy="795020"/>
              <wp:effectExtent l="0" t="0" r="22860" b="27940"/>
              <wp:wrapNone/>
              <wp:docPr id="445" name="Rectángulo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79502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72D379BF" id="Rectángulo 445" o:spid="_x0000_s1026" style="position:absolute;margin-left:572.8pt;margin-top:728.95pt;width:7.2pt;height:62.6pt;z-index:251660288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" fillcolor="#4bacc6" strokecolor="#4f81bd">
              <w10:wrap anchorx="page" anchory="page"/>
            </v:rect>
          </w:pict>
        </mc:Fallback>
      </mc:AlternateContent>
    </w:r>
  </w:p>
  <w:p w:rsidR="00E15642" w:rsidRDefault="00E156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9B3" w:rsidRDefault="002249B3" w:rsidP="00231B90">
      <w:pPr>
        <w:spacing w:after="0" w:line="240" w:lineRule="auto"/>
      </w:pPr>
      <w:r>
        <w:separator/>
      </w:r>
    </w:p>
  </w:footnote>
  <w:footnote w:type="continuationSeparator" w:id="0">
    <w:p w:rsidR="002249B3" w:rsidRDefault="002249B3" w:rsidP="00231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520F"/>
    <w:multiLevelType w:val="hybridMultilevel"/>
    <w:tmpl w:val="1B1EBDB2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900CE"/>
    <w:multiLevelType w:val="hybridMultilevel"/>
    <w:tmpl w:val="764A90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01274F"/>
    <w:multiLevelType w:val="hybridMultilevel"/>
    <w:tmpl w:val="824E806A"/>
    <w:lvl w:ilvl="0" w:tplc="440A0019">
      <w:start w:val="1"/>
      <w:numFmt w:val="lowerLetter"/>
      <w:lvlText w:val="%1."/>
      <w:lvlJc w:val="left"/>
      <w:pPr>
        <w:ind w:left="1077" w:hanging="360"/>
      </w:pPr>
    </w:lvl>
    <w:lvl w:ilvl="1" w:tplc="440A0019" w:tentative="1">
      <w:start w:val="1"/>
      <w:numFmt w:val="lowerLetter"/>
      <w:lvlText w:val="%2."/>
      <w:lvlJc w:val="left"/>
      <w:pPr>
        <w:ind w:left="1797" w:hanging="360"/>
      </w:pPr>
    </w:lvl>
    <w:lvl w:ilvl="2" w:tplc="440A001B" w:tentative="1">
      <w:start w:val="1"/>
      <w:numFmt w:val="lowerRoman"/>
      <w:lvlText w:val="%3."/>
      <w:lvlJc w:val="right"/>
      <w:pPr>
        <w:ind w:left="2517" w:hanging="180"/>
      </w:pPr>
    </w:lvl>
    <w:lvl w:ilvl="3" w:tplc="440A000F" w:tentative="1">
      <w:start w:val="1"/>
      <w:numFmt w:val="decimal"/>
      <w:lvlText w:val="%4."/>
      <w:lvlJc w:val="left"/>
      <w:pPr>
        <w:ind w:left="3237" w:hanging="360"/>
      </w:pPr>
    </w:lvl>
    <w:lvl w:ilvl="4" w:tplc="440A0019" w:tentative="1">
      <w:start w:val="1"/>
      <w:numFmt w:val="lowerLetter"/>
      <w:lvlText w:val="%5."/>
      <w:lvlJc w:val="left"/>
      <w:pPr>
        <w:ind w:left="3957" w:hanging="360"/>
      </w:pPr>
    </w:lvl>
    <w:lvl w:ilvl="5" w:tplc="440A001B" w:tentative="1">
      <w:start w:val="1"/>
      <w:numFmt w:val="lowerRoman"/>
      <w:lvlText w:val="%6."/>
      <w:lvlJc w:val="right"/>
      <w:pPr>
        <w:ind w:left="4677" w:hanging="180"/>
      </w:pPr>
    </w:lvl>
    <w:lvl w:ilvl="6" w:tplc="440A000F" w:tentative="1">
      <w:start w:val="1"/>
      <w:numFmt w:val="decimal"/>
      <w:lvlText w:val="%7."/>
      <w:lvlJc w:val="left"/>
      <w:pPr>
        <w:ind w:left="5397" w:hanging="360"/>
      </w:pPr>
    </w:lvl>
    <w:lvl w:ilvl="7" w:tplc="440A0019" w:tentative="1">
      <w:start w:val="1"/>
      <w:numFmt w:val="lowerLetter"/>
      <w:lvlText w:val="%8."/>
      <w:lvlJc w:val="left"/>
      <w:pPr>
        <w:ind w:left="6117" w:hanging="360"/>
      </w:pPr>
    </w:lvl>
    <w:lvl w:ilvl="8" w:tplc="44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5246A38"/>
    <w:multiLevelType w:val="hybridMultilevel"/>
    <w:tmpl w:val="DFA4483C"/>
    <w:lvl w:ilvl="0" w:tplc="DCECD28C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81C5D"/>
    <w:multiLevelType w:val="hybridMultilevel"/>
    <w:tmpl w:val="B9C8E0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A2E35"/>
    <w:multiLevelType w:val="multilevel"/>
    <w:tmpl w:val="B4A0EE8A"/>
    <w:numStyleLink w:val="Estilo1"/>
  </w:abstractNum>
  <w:abstractNum w:abstractNumId="6">
    <w:nsid w:val="0B34013D"/>
    <w:multiLevelType w:val="hybridMultilevel"/>
    <w:tmpl w:val="A3AA1A3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4643A3"/>
    <w:multiLevelType w:val="hybridMultilevel"/>
    <w:tmpl w:val="FB405322"/>
    <w:lvl w:ilvl="0" w:tplc="4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E23507"/>
    <w:multiLevelType w:val="hybridMultilevel"/>
    <w:tmpl w:val="A83A4CEE"/>
    <w:lvl w:ilvl="0" w:tplc="167852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23E71"/>
    <w:multiLevelType w:val="hybridMultilevel"/>
    <w:tmpl w:val="B566AC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E03AAD"/>
    <w:multiLevelType w:val="hybridMultilevel"/>
    <w:tmpl w:val="464C4A44"/>
    <w:lvl w:ilvl="0" w:tplc="8F1234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C5563"/>
    <w:multiLevelType w:val="multilevel"/>
    <w:tmpl w:val="C37C1F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40D41AE"/>
    <w:multiLevelType w:val="multilevel"/>
    <w:tmpl w:val="5CB4BD92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1AD7497"/>
    <w:multiLevelType w:val="multilevel"/>
    <w:tmpl w:val="3998D798"/>
    <w:lvl w:ilvl="0">
      <w:start w:val="1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4">
    <w:nsid w:val="3F2E1B45"/>
    <w:multiLevelType w:val="hybridMultilevel"/>
    <w:tmpl w:val="D1FE98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E23D3"/>
    <w:multiLevelType w:val="multilevel"/>
    <w:tmpl w:val="320425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0E85407"/>
    <w:multiLevelType w:val="hybridMultilevel"/>
    <w:tmpl w:val="CBAC2ED2"/>
    <w:lvl w:ilvl="0" w:tplc="AF4A2F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D2AF7"/>
    <w:multiLevelType w:val="hybridMultilevel"/>
    <w:tmpl w:val="71461E7A"/>
    <w:lvl w:ilvl="0" w:tplc="935000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A1F45"/>
    <w:multiLevelType w:val="hybridMultilevel"/>
    <w:tmpl w:val="A9F0D816"/>
    <w:lvl w:ilvl="0" w:tplc="7AE29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035CE"/>
    <w:multiLevelType w:val="multilevel"/>
    <w:tmpl w:val="B4A0EE8A"/>
    <w:styleLink w:val="Estilo1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BBB62D3"/>
    <w:multiLevelType w:val="hybridMultilevel"/>
    <w:tmpl w:val="3D4842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7E0C74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F4A1350"/>
    <w:multiLevelType w:val="multilevel"/>
    <w:tmpl w:val="B608BD9C"/>
    <w:lvl w:ilvl="0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color w:val="0000FF"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15"/>
  </w:num>
  <w:num w:numId="4">
    <w:abstractNumId w:val="4"/>
  </w:num>
  <w:num w:numId="5">
    <w:abstractNumId w:val="22"/>
  </w:num>
  <w:num w:numId="6">
    <w:abstractNumId w:val="11"/>
  </w:num>
  <w:num w:numId="7">
    <w:abstractNumId w:val="12"/>
  </w:num>
  <w:num w:numId="8">
    <w:abstractNumId w:val="16"/>
  </w:num>
  <w:num w:numId="9">
    <w:abstractNumId w:val="17"/>
  </w:num>
  <w:num w:numId="10">
    <w:abstractNumId w:val="10"/>
  </w:num>
  <w:num w:numId="11">
    <w:abstractNumId w:val="6"/>
  </w:num>
  <w:num w:numId="12">
    <w:abstractNumId w:val="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3"/>
  </w:num>
  <w:num w:numId="16">
    <w:abstractNumId w:val="14"/>
  </w:num>
  <w:num w:numId="17">
    <w:abstractNumId w:val="20"/>
  </w:num>
  <w:num w:numId="18">
    <w:abstractNumId w:val="9"/>
  </w:num>
  <w:num w:numId="19">
    <w:abstractNumId w:val="0"/>
  </w:num>
  <w:num w:numId="20">
    <w:abstractNumId w:val="7"/>
  </w:num>
  <w:num w:numId="21">
    <w:abstractNumId w:val="3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B7"/>
    <w:rsid w:val="00014461"/>
    <w:rsid w:val="00017969"/>
    <w:rsid w:val="000201A2"/>
    <w:rsid w:val="00031497"/>
    <w:rsid w:val="00032549"/>
    <w:rsid w:val="000444EF"/>
    <w:rsid w:val="0004661A"/>
    <w:rsid w:val="00061552"/>
    <w:rsid w:val="00074518"/>
    <w:rsid w:val="000850B4"/>
    <w:rsid w:val="00086507"/>
    <w:rsid w:val="000B3B0C"/>
    <w:rsid w:val="000B3DC7"/>
    <w:rsid w:val="000C0618"/>
    <w:rsid w:val="000C4869"/>
    <w:rsid w:val="000C492A"/>
    <w:rsid w:val="000C7C97"/>
    <w:rsid w:val="000D18D1"/>
    <w:rsid w:val="000D54DB"/>
    <w:rsid w:val="000E5182"/>
    <w:rsid w:val="000F5158"/>
    <w:rsid w:val="00103B74"/>
    <w:rsid w:val="00104AA3"/>
    <w:rsid w:val="00104F37"/>
    <w:rsid w:val="00105500"/>
    <w:rsid w:val="00105CC3"/>
    <w:rsid w:val="0010679C"/>
    <w:rsid w:val="0010709C"/>
    <w:rsid w:val="00112368"/>
    <w:rsid w:val="001270E0"/>
    <w:rsid w:val="00134650"/>
    <w:rsid w:val="00137507"/>
    <w:rsid w:val="00160771"/>
    <w:rsid w:val="00162F47"/>
    <w:rsid w:val="00165D11"/>
    <w:rsid w:val="00171968"/>
    <w:rsid w:val="00180787"/>
    <w:rsid w:val="00180E17"/>
    <w:rsid w:val="00185928"/>
    <w:rsid w:val="001916D9"/>
    <w:rsid w:val="0019414D"/>
    <w:rsid w:val="001A1C0C"/>
    <w:rsid w:val="001A28B7"/>
    <w:rsid w:val="001B481E"/>
    <w:rsid w:val="001B4A65"/>
    <w:rsid w:val="001B5C39"/>
    <w:rsid w:val="001B7AFA"/>
    <w:rsid w:val="001C0392"/>
    <w:rsid w:val="001C4153"/>
    <w:rsid w:val="001E1FFB"/>
    <w:rsid w:val="001F0980"/>
    <w:rsid w:val="001F1FB4"/>
    <w:rsid w:val="00205175"/>
    <w:rsid w:val="002070A1"/>
    <w:rsid w:val="00207592"/>
    <w:rsid w:val="00212483"/>
    <w:rsid w:val="002145D0"/>
    <w:rsid w:val="00220B4B"/>
    <w:rsid w:val="00220EBB"/>
    <w:rsid w:val="00223E5F"/>
    <w:rsid w:val="00224540"/>
    <w:rsid w:val="002249B3"/>
    <w:rsid w:val="00225EBD"/>
    <w:rsid w:val="00231B90"/>
    <w:rsid w:val="00244197"/>
    <w:rsid w:val="00245F26"/>
    <w:rsid w:val="00246353"/>
    <w:rsid w:val="00254363"/>
    <w:rsid w:val="00265B70"/>
    <w:rsid w:val="00276DC1"/>
    <w:rsid w:val="002908B5"/>
    <w:rsid w:val="002914FF"/>
    <w:rsid w:val="002939D8"/>
    <w:rsid w:val="002A04FE"/>
    <w:rsid w:val="002B0DA7"/>
    <w:rsid w:val="002C151B"/>
    <w:rsid w:val="002C258D"/>
    <w:rsid w:val="002C6076"/>
    <w:rsid w:val="002D36DA"/>
    <w:rsid w:val="002D64B4"/>
    <w:rsid w:val="002E0C0E"/>
    <w:rsid w:val="002F2CA1"/>
    <w:rsid w:val="002F52C0"/>
    <w:rsid w:val="002F5824"/>
    <w:rsid w:val="0030203B"/>
    <w:rsid w:val="00304672"/>
    <w:rsid w:val="00304F77"/>
    <w:rsid w:val="00311100"/>
    <w:rsid w:val="00313640"/>
    <w:rsid w:val="0031498B"/>
    <w:rsid w:val="003157F8"/>
    <w:rsid w:val="003161EF"/>
    <w:rsid w:val="00332396"/>
    <w:rsid w:val="00335FDD"/>
    <w:rsid w:val="00336988"/>
    <w:rsid w:val="00341D8F"/>
    <w:rsid w:val="00343284"/>
    <w:rsid w:val="003436AD"/>
    <w:rsid w:val="0035021B"/>
    <w:rsid w:val="00361A5F"/>
    <w:rsid w:val="00366D8E"/>
    <w:rsid w:val="00373A59"/>
    <w:rsid w:val="00375BDD"/>
    <w:rsid w:val="00382E68"/>
    <w:rsid w:val="00383363"/>
    <w:rsid w:val="0038482D"/>
    <w:rsid w:val="00392B2A"/>
    <w:rsid w:val="003A2CC3"/>
    <w:rsid w:val="003B772A"/>
    <w:rsid w:val="003C094B"/>
    <w:rsid w:val="003C369E"/>
    <w:rsid w:val="003D106A"/>
    <w:rsid w:val="003D17A2"/>
    <w:rsid w:val="003D57B9"/>
    <w:rsid w:val="003E7884"/>
    <w:rsid w:val="003F7EC0"/>
    <w:rsid w:val="004109B2"/>
    <w:rsid w:val="00410CFB"/>
    <w:rsid w:val="00411C21"/>
    <w:rsid w:val="0041326C"/>
    <w:rsid w:val="00413C70"/>
    <w:rsid w:val="00415A2B"/>
    <w:rsid w:val="004166C7"/>
    <w:rsid w:val="00417F27"/>
    <w:rsid w:val="004203DC"/>
    <w:rsid w:val="00427559"/>
    <w:rsid w:val="0043614B"/>
    <w:rsid w:val="00441183"/>
    <w:rsid w:val="004457F1"/>
    <w:rsid w:val="00451695"/>
    <w:rsid w:val="00457A3E"/>
    <w:rsid w:val="00474F34"/>
    <w:rsid w:val="00492685"/>
    <w:rsid w:val="00493F04"/>
    <w:rsid w:val="004A1639"/>
    <w:rsid w:val="004A735D"/>
    <w:rsid w:val="004B5EE8"/>
    <w:rsid w:val="004B7A77"/>
    <w:rsid w:val="004C24CF"/>
    <w:rsid w:val="004C2E73"/>
    <w:rsid w:val="004E6319"/>
    <w:rsid w:val="004F095B"/>
    <w:rsid w:val="004F7656"/>
    <w:rsid w:val="00500591"/>
    <w:rsid w:val="00512AD1"/>
    <w:rsid w:val="00524C0A"/>
    <w:rsid w:val="00536585"/>
    <w:rsid w:val="00536A8E"/>
    <w:rsid w:val="00544FC3"/>
    <w:rsid w:val="00546FE6"/>
    <w:rsid w:val="00547ACE"/>
    <w:rsid w:val="00556D10"/>
    <w:rsid w:val="00566519"/>
    <w:rsid w:val="00573CA1"/>
    <w:rsid w:val="005763E4"/>
    <w:rsid w:val="00582F1E"/>
    <w:rsid w:val="00594E45"/>
    <w:rsid w:val="005B6534"/>
    <w:rsid w:val="005B74ED"/>
    <w:rsid w:val="005D4558"/>
    <w:rsid w:val="005E2AA9"/>
    <w:rsid w:val="005E3BBF"/>
    <w:rsid w:val="005E5828"/>
    <w:rsid w:val="005E60B7"/>
    <w:rsid w:val="005F0B03"/>
    <w:rsid w:val="005F2E29"/>
    <w:rsid w:val="005F64BA"/>
    <w:rsid w:val="0060229A"/>
    <w:rsid w:val="00615592"/>
    <w:rsid w:val="006229EB"/>
    <w:rsid w:val="00640260"/>
    <w:rsid w:val="00644B90"/>
    <w:rsid w:val="0064591E"/>
    <w:rsid w:val="00655AE5"/>
    <w:rsid w:val="00664ABC"/>
    <w:rsid w:val="00667807"/>
    <w:rsid w:val="00684CA5"/>
    <w:rsid w:val="006914F0"/>
    <w:rsid w:val="006955DE"/>
    <w:rsid w:val="00696B0C"/>
    <w:rsid w:val="006C1B61"/>
    <w:rsid w:val="006D534F"/>
    <w:rsid w:val="006D6416"/>
    <w:rsid w:val="006F34BE"/>
    <w:rsid w:val="00700F90"/>
    <w:rsid w:val="00703687"/>
    <w:rsid w:val="00720C81"/>
    <w:rsid w:val="0072301A"/>
    <w:rsid w:val="00730152"/>
    <w:rsid w:val="00733B8C"/>
    <w:rsid w:val="007348C1"/>
    <w:rsid w:val="007369D3"/>
    <w:rsid w:val="007402B6"/>
    <w:rsid w:val="00745BCC"/>
    <w:rsid w:val="00746D83"/>
    <w:rsid w:val="00747F47"/>
    <w:rsid w:val="00750B59"/>
    <w:rsid w:val="0076116F"/>
    <w:rsid w:val="00766E11"/>
    <w:rsid w:val="00771FD9"/>
    <w:rsid w:val="00775C51"/>
    <w:rsid w:val="00777BD8"/>
    <w:rsid w:val="00781C40"/>
    <w:rsid w:val="007827A1"/>
    <w:rsid w:val="00791C12"/>
    <w:rsid w:val="007921F1"/>
    <w:rsid w:val="00792B94"/>
    <w:rsid w:val="007A4667"/>
    <w:rsid w:val="007C1923"/>
    <w:rsid w:val="007C4AB9"/>
    <w:rsid w:val="007C4EF6"/>
    <w:rsid w:val="007D611F"/>
    <w:rsid w:val="007F7E50"/>
    <w:rsid w:val="00805C1D"/>
    <w:rsid w:val="008101BE"/>
    <w:rsid w:val="00811AC3"/>
    <w:rsid w:val="0082599B"/>
    <w:rsid w:val="00845D97"/>
    <w:rsid w:val="008526DA"/>
    <w:rsid w:val="00853A64"/>
    <w:rsid w:val="00857B8F"/>
    <w:rsid w:val="008627A1"/>
    <w:rsid w:val="00873D34"/>
    <w:rsid w:val="00895681"/>
    <w:rsid w:val="008A4717"/>
    <w:rsid w:val="008A5A77"/>
    <w:rsid w:val="008A62DE"/>
    <w:rsid w:val="008A714B"/>
    <w:rsid w:val="008B1D97"/>
    <w:rsid w:val="008B566C"/>
    <w:rsid w:val="008B75E3"/>
    <w:rsid w:val="008D177A"/>
    <w:rsid w:val="008E5C5D"/>
    <w:rsid w:val="008F10AC"/>
    <w:rsid w:val="008F64C6"/>
    <w:rsid w:val="008F6C2A"/>
    <w:rsid w:val="00900611"/>
    <w:rsid w:val="0090117B"/>
    <w:rsid w:val="00903BE9"/>
    <w:rsid w:val="00912863"/>
    <w:rsid w:val="00912CE4"/>
    <w:rsid w:val="009150A1"/>
    <w:rsid w:val="0092358F"/>
    <w:rsid w:val="0092372F"/>
    <w:rsid w:val="00926558"/>
    <w:rsid w:val="00927057"/>
    <w:rsid w:val="009324D2"/>
    <w:rsid w:val="00946661"/>
    <w:rsid w:val="009564CE"/>
    <w:rsid w:val="009577EA"/>
    <w:rsid w:val="00962388"/>
    <w:rsid w:val="0096271B"/>
    <w:rsid w:val="0097401F"/>
    <w:rsid w:val="00980705"/>
    <w:rsid w:val="0098421C"/>
    <w:rsid w:val="00985258"/>
    <w:rsid w:val="009973C2"/>
    <w:rsid w:val="009A642F"/>
    <w:rsid w:val="009E344B"/>
    <w:rsid w:val="009E433F"/>
    <w:rsid w:val="009F0623"/>
    <w:rsid w:val="009F6E26"/>
    <w:rsid w:val="00A019EB"/>
    <w:rsid w:val="00A11B1B"/>
    <w:rsid w:val="00A17FD2"/>
    <w:rsid w:val="00A22681"/>
    <w:rsid w:val="00A41AA6"/>
    <w:rsid w:val="00A45C3F"/>
    <w:rsid w:val="00A45FD1"/>
    <w:rsid w:val="00A555DD"/>
    <w:rsid w:val="00A5675C"/>
    <w:rsid w:val="00A577E0"/>
    <w:rsid w:val="00A616A7"/>
    <w:rsid w:val="00A62733"/>
    <w:rsid w:val="00A66764"/>
    <w:rsid w:val="00A67BA9"/>
    <w:rsid w:val="00A70159"/>
    <w:rsid w:val="00A92852"/>
    <w:rsid w:val="00A97777"/>
    <w:rsid w:val="00AA45D1"/>
    <w:rsid w:val="00AA7154"/>
    <w:rsid w:val="00AB27B1"/>
    <w:rsid w:val="00AC3EE3"/>
    <w:rsid w:val="00AD22A1"/>
    <w:rsid w:val="00AE059F"/>
    <w:rsid w:val="00AE14FA"/>
    <w:rsid w:val="00AE30C5"/>
    <w:rsid w:val="00AE3192"/>
    <w:rsid w:val="00AF3678"/>
    <w:rsid w:val="00B0351D"/>
    <w:rsid w:val="00B03DDC"/>
    <w:rsid w:val="00B12A41"/>
    <w:rsid w:val="00B15194"/>
    <w:rsid w:val="00B15F09"/>
    <w:rsid w:val="00B1684F"/>
    <w:rsid w:val="00B2659F"/>
    <w:rsid w:val="00B27921"/>
    <w:rsid w:val="00B27EF0"/>
    <w:rsid w:val="00B30A69"/>
    <w:rsid w:val="00B312C2"/>
    <w:rsid w:val="00B42ABC"/>
    <w:rsid w:val="00B46090"/>
    <w:rsid w:val="00B62EE4"/>
    <w:rsid w:val="00B63C9B"/>
    <w:rsid w:val="00B64869"/>
    <w:rsid w:val="00B734EA"/>
    <w:rsid w:val="00B76528"/>
    <w:rsid w:val="00B76BA4"/>
    <w:rsid w:val="00B82DDD"/>
    <w:rsid w:val="00B87EBF"/>
    <w:rsid w:val="00B961FC"/>
    <w:rsid w:val="00BA2ACE"/>
    <w:rsid w:val="00BA3576"/>
    <w:rsid w:val="00BA3D1D"/>
    <w:rsid w:val="00BB10F2"/>
    <w:rsid w:val="00BB508C"/>
    <w:rsid w:val="00BC3CEE"/>
    <w:rsid w:val="00BC4CD3"/>
    <w:rsid w:val="00BD0811"/>
    <w:rsid w:val="00BD468B"/>
    <w:rsid w:val="00BE48A8"/>
    <w:rsid w:val="00BE4A48"/>
    <w:rsid w:val="00BE5389"/>
    <w:rsid w:val="00BE55CE"/>
    <w:rsid w:val="00BF3B89"/>
    <w:rsid w:val="00BF7CC2"/>
    <w:rsid w:val="00C06E75"/>
    <w:rsid w:val="00C10F94"/>
    <w:rsid w:val="00C25354"/>
    <w:rsid w:val="00C30112"/>
    <w:rsid w:val="00C31D83"/>
    <w:rsid w:val="00C32D95"/>
    <w:rsid w:val="00C33D54"/>
    <w:rsid w:val="00C365CC"/>
    <w:rsid w:val="00C40C64"/>
    <w:rsid w:val="00C47A7F"/>
    <w:rsid w:val="00C50CC8"/>
    <w:rsid w:val="00C532C3"/>
    <w:rsid w:val="00C57F1E"/>
    <w:rsid w:val="00C66854"/>
    <w:rsid w:val="00C75864"/>
    <w:rsid w:val="00C83CB4"/>
    <w:rsid w:val="00C85882"/>
    <w:rsid w:val="00C92BA4"/>
    <w:rsid w:val="00C9787A"/>
    <w:rsid w:val="00CA16F3"/>
    <w:rsid w:val="00CA6CD1"/>
    <w:rsid w:val="00CB4CF4"/>
    <w:rsid w:val="00CC0EE8"/>
    <w:rsid w:val="00CC5E43"/>
    <w:rsid w:val="00CC6B29"/>
    <w:rsid w:val="00CE17BC"/>
    <w:rsid w:val="00CE5064"/>
    <w:rsid w:val="00CF19EA"/>
    <w:rsid w:val="00CF2AD2"/>
    <w:rsid w:val="00D022E9"/>
    <w:rsid w:val="00D05B3B"/>
    <w:rsid w:val="00D05E90"/>
    <w:rsid w:val="00D13776"/>
    <w:rsid w:val="00D27CB3"/>
    <w:rsid w:val="00D35D09"/>
    <w:rsid w:val="00D52AE3"/>
    <w:rsid w:val="00D56277"/>
    <w:rsid w:val="00D6034D"/>
    <w:rsid w:val="00D61448"/>
    <w:rsid w:val="00D614F8"/>
    <w:rsid w:val="00D66C64"/>
    <w:rsid w:val="00D73422"/>
    <w:rsid w:val="00D741CC"/>
    <w:rsid w:val="00D81AAD"/>
    <w:rsid w:val="00D94AA9"/>
    <w:rsid w:val="00DB063C"/>
    <w:rsid w:val="00DB1F69"/>
    <w:rsid w:val="00DE0DA3"/>
    <w:rsid w:val="00DE1975"/>
    <w:rsid w:val="00DE55A3"/>
    <w:rsid w:val="00E05551"/>
    <w:rsid w:val="00E05703"/>
    <w:rsid w:val="00E1016E"/>
    <w:rsid w:val="00E1455B"/>
    <w:rsid w:val="00E14E44"/>
    <w:rsid w:val="00E15642"/>
    <w:rsid w:val="00E16379"/>
    <w:rsid w:val="00E35BA3"/>
    <w:rsid w:val="00E35BC7"/>
    <w:rsid w:val="00E37F98"/>
    <w:rsid w:val="00E41C1E"/>
    <w:rsid w:val="00E4246E"/>
    <w:rsid w:val="00E42650"/>
    <w:rsid w:val="00E4629B"/>
    <w:rsid w:val="00E562F0"/>
    <w:rsid w:val="00E70DF0"/>
    <w:rsid w:val="00E771E2"/>
    <w:rsid w:val="00E8114B"/>
    <w:rsid w:val="00E86863"/>
    <w:rsid w:val="00E9692D"/>
    <w:rsid w:val="00E96E41"/>
    <w:rsid w:val="00EA13CD"/>
    <w:rsid w:val="00EA4AB0"/>
    <w:rsid w:val="00EA4B1A"/>
    <w:rsid w:val="00EA5A34"/>
    <w:rsid w:val="00EA7147"/>
    <w:rsid w:val="00EC3D11"/>
    <w:rsid w:val="00ED0993"/>
    <w:rsid w:val="00ED7131"/>
    <w:rsid w:val="00ED7175"/>
    <w:rsid w:val="00ED7253"/>
    <w:rsid w:val="00EF29A7"/>
    <w:rsid w:val="00EF3BC3"/>
    <w:rsid w:val="00F058C0"/>
    <w:rsid w:val="00F13283"/>
    <w:rsid w:val="00F30EE9"/>
    <w:rsid w:val="00F310AC"/>
    <w:rsid w:val="00F31DB5"/>
    <w:rsid w:val="00F33647"/>
    <w:rsid w:val="00F3708C"/>
    <w:rsid w:val="00F402AC"/>
    <w:rsid w:val="00F42CED"/>
    <w:rsid w:val="00F460FA"/>
    <w:rsid w:val="00F57AE7"/>
    <w:rsid w:val="00F755E5"/>
    <w:rsid w:val="00F92945"/>
    <w:rsid w:val="00F97D81"/>
    <w:rsid w:val="00FB155A"/>
    <w:rsid w:val="00FB431F"/>
    <w:rsid w:val="00FB7217"/>
    <w:rsid w:val="00FC0140"/>
    <w:rsid w:val="00FC6870"/>
    <w:rsid w:val="00FC6D0E"/>
    <w:rsid w:val="00FD59AD"/>
    <w:rsid w:val="00FF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5F91752-7DB6-4CF5-B1E8-50E40C40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8B7"/>
    <w:rPr>
      <w:rFonts w:ascii="Calibri" w:eastAsia="Calibri" w:hAnsi="Calibri" w:cs="Calibri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A28B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A28B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rrafodelista">
    <w:name w:val="List Paragraph"/>
    <w:basedOn w:val="Normal"/>
    <w:uiPriority w:val="34"/>
    <w:qFormat/>
    <w:rsid w:val="001A28B7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8B7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1A28B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28B7"/>
    <w:rPr>
      <w:rFonts w:ascii="Calibri" w:eastAsia="Calibri" w:hAnsi="Calibri" w:cs="Calibri"/>
      <w:sz w:val="20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1A28B7"/>
    <w:pPr>
      <w:spacing w:after="0" w:line="240" w:lineRule="auto"/>
    </w:pPr>
    <w:rPr>
      <w:rFonts w:ascii="Calibri" w:eastAsia="Times New Roman" w:hAnsi="Calibri" w:cs="Times New Roman"/>
      <w:lang w:eastAsia="es-SV"/>
    </w:rPr>
  </w:style>
  <w:style w:type="character" w:customStyle="1" w:styleId="SinespaciadoCar">
    <w:name w:val="Sin espaciado Car"/>
    <w:link w:val="Sinespaciado"/>
    <w:uiPriority w:val="1"/>
    <w:locked/>
    <w:rsid w:val="001A28B7"/>
    <w:rPr>
      <w:rFonts w:ascii="Calibri" w:eastAsia="Times New Roman" w:hAnsi="Calibri" w:cs="Times New Roman"/>
      <w:lang w:eastAsia="es-SV"/>
    </w:rPr>
  </w:style>
  <w:style w:type="paragraph" w:customStyle="1" w:styleId="Estilo2">
    <w:name w:val="Estilo2"/>
    <w:link w:val="Estilo2Car"/>
    <w:qFormat/>
    <w:rsid w:val="001A28B7"/>
    <w:pPr>
      <w:spacing w:line="252" w:lineRule="auto"/>
    </w:pPr>
    <w:rPr>
      <w:rFonts w:ascii="Arial" w:eastAsia="Calibri" w:hAnsi="Arial" w:cs="Arial"/>
      <w:b/>
      <w:bCs/>
      <w:lang w:val="en-US" w:eastAsia="es-ES"/>
    </w:rPr>
  </w:style>
  <w:style w:type="character" w:customStyle="1" w:styleId="Estilo2Car">
    <w:name w:val="Estilo2 Car"/>
    <w:link w:val="Estilo2"/>
    <w:locked/>
    <w:rsid w:val="001A28B7"/>
    <w:rPr>
      <w:rFonts w:ascii="Arial" w:eastAsia="Calibri" w:hAnsi="Arial" w:cs="Arial"/>
      <w:b/>
      <w:bCs/>
      <w:lang w:val="en-US" w:eastAsia="es-ES"/>
    </w:rPr>
  </w:style>
  <w:style w:type="paragraph" w:customStyle="1" w:styleId="Estilo3">
    <w:name w:val="Estilo3"/>
    <w:link w:val="Estilo3Car"/>
    <w:qFormat/>
    <w:rsid w:val="001A28B7"/>
    <w:pPr>
      <w:spacing w:line="252" w:lineRule="auto"/>
    </w:pPr>
    <w:rPr>
      <w:rFonts w:ascii="Arial" w:eastAsia="Calibri" w:hAnsi="Arial" w:cs="Arial"/>
      <w:b/>
      <w:bCs/>
      <w:lang w:val="en-US" w:eastAsia="es-ES"/>
    </w:rPr>
  </w:style>
  <w:style w:type="character" w:customStyle="1" w:styleId="Estilo3Car">
    <w:name w:val="Estilo3 Car"/>
    <w:link w:val="Estilo3"/>
    <w:locked/>
    <w:rsid w:val="001A28B7"/>
    <w:rPr>
      <w:rFonts w:ascii="Arial" w:eastAsia="Calibri" w:hAnsi="Arial" w:cs="Arial"/>
      <w:b/>
      <w:bCs/>
      <w:lang w:val="en-US" w:eastAsia="es-ES"/>
    </w:rPr>
  </w:style>
  <w:style w:type="paragraph" w:styleId="NormalWeb">
    <w:name w:val="Normal (Web)"/>
    <w:basedOn w:val="Normal"/>
    <w:uiPriority w:val="99"/>
    <w:rsid w:val="001A28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-ES" w:eastAsia="es-ES"/>
    </w:rPr>
  </w:style>
  <w:style w:type="paragraph" w:customStyle="1" w:styleId="NormalTahoma">
    <w:name w:val="Normal + Tahoma"/>
    <w:aliases w:val="11 pt"/>
    <w:basedOn w:val="NormalWeb"/>
    <w:rsid w:val="001A28B7"/>
    <w:pPr>
      <w:jc w:val="both"/>
    </w:pPr>
    <w:rPr>
      <w:rFonts w:ascii="Tahoma" w:eastAsia="Times New Roman" w:hAnsi="Tahoma" w:cs="Tahoma"/>
      <w:color w:val="auto"/>
      <w:sz w:val="22"/>
      <w:szCs w:val="22"/>
      <w:lang w:val="es-MX"/>
    </w:rPr>
  </w:style>
  <w:style w:type="paragraph" w:styleId="Textoindependiente">
    <w:name w:val="Body Text"/>
    <w:basedOn w:val="Normal"/>
    <w:link w:val="TextoindependienteCar"/>
    <w:uiPriority w:val="99"/>
    <w:rsid w:val="001A28B7"/>
    <w:pPr>
      <w:spacing w:after="120"/>
    </w:pPr>
    <w:rPr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A28B7"/>
    <w:rPr>
      <w:rFonts w:ascii="Calibri" w:eastAsia="Calibri" w:hAnsi="Calibri" w:cs="Calibri"/>
      <w:sz w:val="20"/>
      <w:szCs w:val="20"/>
      <w:lang w:val="es-ES" w:eastAsia="es-ES"/>
    </w:rPr>
  </w:style>
  <w:style w:type="character" w:styleId="nfasis">
    <w:name w:val="Emphasis"/>
    <w:uiPriority w:val="20"/>
    <w:qFormat/>
    <w:rsid w:val="001A28B7"/>
    <w:rPr>
      <w:rFonts w:ascii="Calibri" w:hAnsi="Calibri"/>
      <w:b/>
      <w:i/>
      <w:iCs/>
    </w:rPr>
  </w:style>
  <w:style w:type="numbering" w:customStyle="1" w:styleId="Estilo1">
    <w:name w:val="Estilo1"/>
    <w:uiPriority w:val="99"/>
    <w:rsid w:val="001A28B7"/>
    <w:pPr>
      <w:numPr>
        <w:numId w:val="2"/>
      </w:numPr>
    </w:pPr>
  </w:style>
  <w:style w:type="paragraph" w:styleId="Encabezado">
    <w:name w:val="header"/>
    <w:basedOn w:val="Normal"/>
    <w:link w:val="EncabezadoCar"/>
    <w:uiPriority w:val="99"/>
    <w:unhideWhenUsed/>
    <w:rsid w:val="00231B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1B9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4668</Words>
  <Characters>25677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</dc:creator>
  <cp:lastModifiedBy>USUARIO</cp:lastModifiedBy>
  <cp:revision>4</cp:revision>
  <cp:lastPrinted>2019-06-27T17:44:00Z</cp:lastPrinted>
  <dcterms:created xsi:type="dcterms:W3CDTF">2019-08-27T17:41:00Z</dcterms:created>
  <dcterms:modified xsi:type="dcterms:W3CDTF">2019-09-03T13:33:00Z</dcterms:modified>
</cp:coreProperties>
</file>