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47E1" w14:textId="77777777" w:rsidR="00C47BB9" w:rsidRDefault="007274E6" w:rsidP="00FB3FB6">
      <w:r w:rsidRPr="00A24F29">
        <w:rPr>
          <w:noProof/>
        </w:rPr>
        <w:drawing>
          <wp:anchor distT="0" distB="0" distL="114300" distR="114300" simplePos="0" relativeHeight="252054528" behindDoc="0" locked="0" layoutInCell="1" allowOverlap="1" wp14:anchorId="59D2A15A" wp14:editId="0084D38A">
            <wp:simplePos x="0" y="0"/>
            <wp:positionH relativeFrom="column">
              <wp:posOffset>1510665</wp:posOffset>
            </wp:positionH>
            <wp:positionV relativeFrom="paragraph">
              <wp:posOffset>114300</wp:posOffset>
            </wp:positionV>
            <wp:extent cx="2714625" cy="2247900"/>
            <wp:effectExtent l="133350" t="114300" r="142875" b="152400"/>
            <wp:wrapSquare wrapText="bothSides"/>
            <wp:docPr id="996918649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56398" name="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1" t="18896" r="31659" b="26363"/>
                    <a:stretch/>
                  </pic:blipFill>
                  <pic:spPr bwMode="auto">
                    <a:xfrm>
                      <a:off x="0" y="0"/>
                      <a:ext cx="2714625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D26"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 wp14:anchorId="02B40072" wp14:editId="4E81C871">
                <wp:simplePos x="0" y="0"/>
                <wp:positionH relativeFrom="column">
                  <wp:posOffset>-1232535</wp:posOffset>
                </wp:positionH>
                <wp:positionV relativeFrom="paragraph">
                  <wp:posOffset>-1231900</wp:posOffset>
                </wp:positionV>
                <wp:extent cx="7991475" cy="104394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10439400"/>
                        </a:xfrm>
                        <a:prstGeom prst="rect">
                          <a:avLst/>
                        </a:prstGeom>
                        <a:solidFill>
                          <a:srgbClr val="83BC5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43CD" id="Rectángulo 26" o:spid="_x0000_s1026" style="position:absolute;margin-left:-97.05pt;margin-top:-97pt;width:629.25pt;height:822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" fillcolor="#83bc5c" strokecolor="#1f3763 [1604]" strokeweight="1pt"/>
            </w:pict>
          </mc:Fallback>
        </mc:AlternateContent>
      </w:r>
    </w:p>
    <w:p w14:paraId="6C014EA3" w14:textId="77777777" w:rsidR="00C47BB9" w:rsidRDefault="00C47BB9" w:rsidP="00A52B71">
      <w:pPr>
        <w:jc w:val="right"/>
      </w:pPr>
    </w:p>
    <w:p w14:paraId="0932C37F" w14:textId="77777777" w:rsidR="00C47BB9" w:rsidRDefault="00C47BB9" w:rsidP="00A52B71">
      <w:pPr>
        <w:jc w:val="right"/>
      </w:pPr>
    </w:p>
    <w:p w14:paraId="7B829169" w14:textId="77777777" w:rsidR="00C47BB9" w:rsidRDefault="00C47BB9" w:rsidP="00A52B71">
      <w:pPr>
        <w:jc w:val="right"/>
      </w:pPr>
    </w:p>
    <w:p w14:paraId="5B1164C6" w14:textId="77777777" w:rsidR="00C47BB9" w:rsidRDefault="00C47BB9" w:rsidP="00A52B71">
      <w:pPr>
        <w:jc w:val="right"/>
      </w:pPr>
    </w:p>
    <w:p w14:paraId="4553F50B" w14:textId="77777777" w:rsidR="00C47BB9" w:rsidRDefault="00C47BB9" w:rsidP="00B86637"/>
    <w:p w14:paraId="40EC7D2A" w14:textId="77777777" w:rsidR="00B86637" w:rsidRDefault="00B86637" w:rsidP="00B86637"/>
    <w:p w14:paraId="4B8A89C0" w14:textId="77777777" w:rsidR="00C47BB9" w:rsidRDefault="00C47BB9" w:rsidP="00A52B71">
      <w:pPr>
        <w:jc w:val="right"/>
      </w:pPr>
    </w:p>
    <w:p w14:paraId="1CD36E42" w14:textId="77777777" w:rsidR="00C47BB9" w:rsidRDefault="00C47BB9" w:rsidP="00C47BB9">
      <w:pPr>
        <w:jc w:val="center"/>
      </w:pPr>
    </w:p>
    <w:p w14:paraId="763995D7" w14:textId="77777777" w:rsidR="00A52B71" w:rsidRDefault="00A52B71" w:rsidP="00A52B71">
      <w:pPr>
        <w:jc w:val="right"/>
      </w:pPr>
    </w:p>
    <w:p w14:paraId="1A365E55" w14:textId="77777777" w:rsidR="00A52B71" w:rsidRDefault="00212885" w:rsidP="00A52B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3F370C6" wp14:editId="0D3A45BB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038850" cy="1828800"/>
                <wp:effectExtent l="0" t="0" r="0" b="0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BE8BA" w14:textId="77777777" w:rsidR="007A3510" w:rsidRPr="00212885" w:rsidRDefault="00212885" w:rsidP="007A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DE </w:t>
                            </w:r>
                            <w:r w:rsidR="007A3510"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ACCESO A LA </w:t>
                            </w:r>
                          </w:p>
                          <w:p w14:paraId="70EC2885" w14:textId="77777777" w:rsidR="007A3510" w:rsidRPr="00212885" w:rsidRDefault="007A3510" w:rsidP="007A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INFORMACIÓN</w:t>
                            </w:r>
                          </w:p>
                          <w:p w14:paraId="2EDB6762" w14:textId="77777777" w:rsidR="007A3510" w:rsidRPr="007A3510" w:rsidRDefault="007A3510" w:rsidP="007A35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PÚBLICA</w:t>
                            </w:r>
                            <w:r w:rsidRPr="007A351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370C6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0;margin-top:29.15pt;width:475.5pt;height:2in;z-index:252033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" filled="f" stroked="f">
                <v:textbox style="mso-fit-shape-to-text:t">
                  <w:txbxContent>
                    <w:p w14:paraId="710BE8BA" w14:textId="77777777" w:rsidR="007A3510" w:rsidRPr="00212885" w:rsidRDefault="00212885" w:rsidP="007A3510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DE </w:t>
                      </w:r>
                      <w:r w:rsidR="007A3510"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ACCESO A LA </w:t>
                      </w:r>
                    </w:p>
                    <w:p w14:paraId="70EC2885" w14:textId="77777777" w:rsidR="007A3510" w:rsidRPr="00212885" w:rsidRDefault="007A3510" w:rsidP="007A3510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INFORMACIÓN</w:t>
                      </w:r>
                    </w:p>
                    <w:p w14:paraId="2EDB6762" w14:textId="77777777" w:rsidR="007A3510" w:rsidRPr="007A3510" w:rsidRDefault="007A3510" w:rsidP="007A3510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PÚBLICA</w:t>
                      </w:r>
                      <w:r w:rsidRPr="007A351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CD94DB" w14:textId="77777777" w:rsidR="00A52B71" w:rsidRDefault="00A52B71" w:rsidP="00A52B71">
      <w:pPr>
        <w:jc w:val="right"/>
      </w:pPr>
    </w:p>
    <w:p w14:paraId="13D47552" w14:textId="77777777" w:rsidR="00A52B71" w:rsidRDefault="00A52B71" w:rsidP="00A52B71">
      <w:pPr>
        <w:jc w:val="right"/>
      </w:pPr>
    </w:p>
    <w:p w14:paraId="58A58382" w14:textId="77777777" w:rsidR="00A52B71" w:rsidRDefault="00212885" w:rsidP="00A52B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F91DCB2" wp14:editId="69CC5042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048375" cy="18288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31E42" w14:textId="77777777" w:rsidR="00390543" w:rsidRPr="00212885" w:rsidRDefault="00390543" w:rsidP="006D34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ESTADÍSTICAS</w:t>
                            </w:r>
                            <w:r w:rsidR="003374EF"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4BC9520" w14:textId="77777777" w:rsidR="006D3439" w:rsidRPr="00212885" w:rsidRDefault="003374EF" w:rsidP="006D34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 A DICIEMBRE DE 202</w:t>
                            </w:r>
                            <w:r w:rsidR="007274E6"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212885">
                              <w:rPr>
                                <w:rFonts w:ascii="Arial" w:hAnsi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1DCB2" id="Cuadro de texto 10" o:spid="_x0000_s1027" type="#_x0000_t202" style="position:absolute;left:0;text-align:left;margin-left:0;margin-top:28.05pt;width:476.25pt;height:2in;z-index:252030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" filled="f" stroked="f">
                <v:textbox style="mso-fit-shape-to-text:t">
                  <w:txbxContent>
                    <w:p w14:paraId="29531E42" w14:textId="77777777" w:rsidR="00390543" w:rsidRPr="00212885" w:rsidRDefault="00390543" w:rsidP="006D3439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DE ESTADÍSTICAS</w:t>
                      </w:r>
                      <w:r w:rsidR="003374EF"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4BC9520" w14:textId="77777777" w:rsidR="006D3439" w:rsidRPr="00212885" w:rsidRDefault="003374EF" w:rsidP="006D3439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ENERO A DICIEMBRE DE 202</w:t>
                      </w:r>
                      <w:r w:rsidR="007274E6"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212885">
                        <w:rPr>
                          <w:rFonts w:ascii="Arial" w:hAnsi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B2FF52" w14:textId="77777777" w:rsidR="00A52B71" w:rsidRDefault="00A52B71" w:rsidP="00A52B71">
      <w:pPr>
        <w:jc w:val="right"/>
      </w:pPr>
    </w:p>
    <w:p w14:paraId="4DF9D89C" w14:textId="77777777" w:rsidR="00A52B71" w:rsidRDefault="00A52B71" w:rsidP="00A52B71">
      <w:pPr>
        <w:jc w:val="right"/>
      </w:pPr>
    </w:p>
    <w:p w14:paraId="04F7C120" w14:textId="77777777" w:rsidR="00A52B71" w:rsidRDefault="00A52B71" w:rsidP="00A52B71">
      <w:pPr>
        <w:jc w:val="right"/>
      </w:pPr>
    </w:p>
    <w:p w14:paraId="2FB8A40B" w14:textId="77777777" w:rsidR="00A52B71" w:rsidRDefault="00A52B71" w:rsidP="00A52B71">
      <w:pPr>
        <w:jc w:val="right"/>
      </w:pPr>
    </w:p>
    <w:p w14:paraId="597A1568" w14:textId="77777777" w:rsidR="00A52B71" w:rsidRDefault="00A52B71" w:rsidP="00A52B71">
      <w:pPr>
        <w:jc w:val="right"/>
      </w:pPr>
    </w:p>
    <w:p w14:paraId="3B9427B3" w14:textId="77777777" w:rsidR="00A52B71" w:rsidRDefault="00A52B71" w:rsidP="00A52B71">
      <w:pPr>
        <w:jc w:val="right"/>
      </w:pPr>
    </w:p>
    <w:p w14:paraId="3DC3CD9A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  <w:lastRenderedPageBreak/>
        <w:t>ESTADISTICAS DE LA UNIDAD DE ACCESO A LA INFORMACION PÚBLICA                        DE ENERO A DICIEMBRE 202</w:t>
      </w:r>
      <w:r w:rsidR="009C1041"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  <w:t>4</w:t>
      </w:r>
    </w:p>
    <w:p w14:paraId="1BB3630A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BEB452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>A continuación, se muestran las estadísticas de las solicitudes de información presentadas a la UAIP de la Alcaldía Municipal de Usulután</w:t>
      </w:r>
      <w:r w:rsidR="00CB6A8E">
        <w:rPr>
          <w:rFonts w:asciiTheme="minorHAnsi" w:eastAsia="Times New Roman" w:hAnsiTheme="minorHAnsi" w:cstheme="minorHAnsi"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>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1BC8F72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07BE9B6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Del total de solicitudes presentadas en </w:t>
      </w:r>
      <w:r w:rsidR="005B08BA">
        <w:rPr>
          <w:rFonts w:asciiTheme="minorHAnsi" w:eastAsia="Times New Roman" w:hAnsiTheme="minorHAnsi" w:cstheme="minorHAnsi"/>
          <w:szCs w:val="24"/>
          <w:lang w:val="es-SV"/>
        </w:rPr>
        <w:t>24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han acudido</w:t>
      </w:r>
      <w:r w:rsidR="005B08BA">
        <w:rPr>
          <w:rFonts w:asciiTheme="minorHAnsi" w:eastAsia="Times New Roman" w:hAnsiTheme="minorHAnsi" w:cstheme="minorHAnsi"/>
          <w:szCs w:val="24"/>
          <w:lang w:val="es-SV"/>
        </w:rPr>
        <w:t xml:space="preserve"> de forma 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presencial a la UAIP para presentar su solicitud de información, y en </w:t>
      </w:r>
      <w:r w:rsidR="005B08BA">
        <w:rPr>
          <w:rFonts w:asciiTheme="minorHAnsi" w:eastAsia="Times New Roman" w:hAnsiTheme="minorHAnsi" w:cstheme="minorHAnsi"/>
          <w:szCs w:val="24"/>
          <w:lang w:val="es-SV"/>
        </w:rPr>
        <w:t>6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se han realizado por medios electrónicos. El plazo de respuesta en promedio es de 1 a 10 días hábiles, en las solicitudes que no han requerido de una ampliación del plazo.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365C075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tbl>
      <w:tblPr>
        <w:tblpPr w:leftFromText="180" w:rightFromText="180" w:vertAnchor="text" w:horzAnchor="margin" w:tblpY="88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</w:tblGrid>
      <w:tr w:rsidR="001E2AB2" w:rsidRPr="00F86984" w14:paraId="56B9993B" w14:textId="77777777" w:rsidTr="001E2AB2">
        <w:trPr>
          <w:trHeight w:val="300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D709B9C" w14:textId="77777777" w:rsidR="001E2AB2" w:rsidRPr="00F8698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FISICAS</w:t>
            </w:r>
          </w:p>
        </w:tc>
        <w:tc>
          <w:tcPr>
            <w:tcW w:w="17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40E961A" w14:textId="77777777" w:rsidR="001E2AB2" w:rsidRPr="00F8698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ELECTRÓNICAS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0EA1229D" w14:textId="77777777" w:rsidR="001E2AB2" w:rsidRPr="00F8698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1E2AB2" w:rsidRPr="00F86984" w14:paraId="540C42F8" w14:textId="77777777" w:rsidTr="001E2AB2">
        <w:trPr>
          <w:trHeight w:val="300"/>
        </w:trPr>
        <w:tc>
          <w:tcPr>
            <w:tcW w:w="127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9384F1E" w14:textId="77777777" w:rsidR="001E2AB2" w:rsidRPr="0052695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703FEDD7" w14:textId="77777777" w:rsidR="001E2AB2" w:rsidRPr="00F8698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6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F9436EE" w14:textId="77777777" w:rsidR="001E2AB2" w:rsidRPr="00F86984" w:rsidRDefault="001E2AB2" w:rsidP="001E2AB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30</w:t>
            </w:r>
          </w:p>
        </w:tc>
      </w:tr>
    </w:tbl>
    <w:p w14:paraId="0392A7C5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7FB64A3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F4A9EAA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3CB5A285" w14:textId="7DC9CB1E" w:rsidR="008E7E11" w:rsidRPr="00F86984" w:rsidRDefault="001E2AB2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055552" behindDoc="0" locked="0" layoutInCell="1" allowOverlap="1" wp14:anchorId="080E0FF5" wp14:editId="06B89C0E">
            <wp:simplePos x="0" y="0"/>
            <wp:positionH relativeFrom="column">
              <wp:posOffset>901065</wp:posOffset>
            </wp:positionH>
            <wp:positionV relativeFrom="paragraph">
              <wp:posOffset>50165</wp:posOffset>
            </wp:positionV>
            <wp:extent cx="4572000" cy="2743200"/>
            <wp:effectExtent l="0" t="0" r="0" b="0"/>
            <wp:wrapSquare wrapText="bothSides"/>
            <wp:docPr id="7371189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27F58A9-D8D0-0A93-4E42-88D90D95A8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89C17" w14:textId="5D40109A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73F8D4AD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C03E523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C7A45F5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69DAA477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03E4489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p w14:paraId="67C291A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p w14:paraId="2E5A1BEB" w14:textId="77777777" w:rsidR="008E7E11" w:rsidRPr="00B614F0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1EDC9F5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2A698FB3" w14:textId="77777777" w:rsidR="008E7E11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2EBA9BBF" w14:textId="77777777" w:rsidR="00526954" w:rsidRDefault="00526954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7F5C06F" w14:textId="77777777" w:rsidR="00526954" w:rsidRDefault="00526954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2EAFF1E" w14:textId="77777777" w:rsidR="00B1432B" w:rsidRDefault="00B1432B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5F367EB" w14:textId="77777777" w:rsidR="00B1432B" w:rsidRPr="00F86984" w:rsidRDefault="00B1432B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9E43831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34C8FC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 xml:space="preserve">Tiempo Promedio de Respuesta a 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>S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olicitudes por la UAIP Alcaldía Municipal de Usulután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2B34DFA6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26749DA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>El plazo de respuesta en promedio es de 1 a 10 días hábiles y de ampliación del plazo de 5 días hábiles(prórroga).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62D1D36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tbl>
      <w:tblPr>
        <w:tblW w:w="4336" w:type="dxa"/>
        <w:tblLook w:val="04A0" w:firstRow="1" w:lastRow="0" w:firstColumn="1" w:lastColumn="0" w:noHBand="0" w:noVBand="1"/>
      </w:tblPr>
      <w:tblGrid>
        <w:gridCol w:w="1838"/>
        <w:gridCol w:w="1701"/>
        <w:gridCol w:w="863"/>
      </w:tblGrid>
      <w:tr w:rsidR="008E7E11" w:rsidRPr="00F86984" w14:paraId="5198BDD6" w14:textId="77777777" w:rsidTr="00634734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A91E2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TIEMPO PROMEDIO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0F63C9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DE SOLICITUDES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17F742D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</w:tr>
      <w:tr w:rsidR="008E7E11" w:rsidRPr="00F86984" w14:paraId="6192A3F2" w14:textId="77777777" w:rsidTr="008414E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8C43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1 a 3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D827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4D12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</w:tr>
      <w:tr w:rsidR="008E7E11" w:rsidRPr="00F86984" w14:paraId="41947871" w14:textId="77777777" w:rsidTr="008414E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72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4 a 6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66D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7138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</w:tr>
      <w:tr w:rsidR="008E7E11" w:rsidRPr="00F86984" w14:paraId="60D3CBF6" w14:textId="77777777" w:rsidTr="008414E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DB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7 a 10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FD9B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1007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</w:tr>
      <w:tr w:rsidR="008E7E11" w:rsidRPr="00F86984" w14:paraId="7DBFECF9" w14:textId="77777777" w:rsidTr="008414E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A0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</w:rPr>
              <w:t>11 a 15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3A55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95E9" w14:textId="77777777" w:rsidR="008E7E11" w:rsidRPr="00F86984" w:rsidRDefault="00C47F13" w:rsidP="00634734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</w:tr>
    </w:tbl>
    <w:p w14:paraId="46F30AC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4F1A472" w14:textId="20FE7836" w:rsidR="008E7E11" w:rsidRPr="00F86984" w:rsidRDefault="005A5355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56576" behindDoc="0" locked="0" layoutInCell="1" allowOverlap="1" wp14:anchorId="33F8AFE8" wp14:editId="0B1A3038">
            <wp:simplePos x="0" y="0"/>
            <wp:positionH relativeFrom="column">
              <wp:posOffset>681990</wp:posOffset>
            </wp:positionH>
            <wp:positionV relativeFrom="paragraph">
              <wp:posOffset>285750</wp:posOffset>
            </wp:positionV>
            <wp:extent cx="4572000" cy="2743200"/>
            <wp:effectExtent l="0" t="0" r="0" b="0"/>
            <wp:wrapSquare wrapText="bothSides"/>
            <wp:docPr id="21081333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8C62CFB-EC8C-9316-E63A-9657906315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EAB09" w14:textId="4740EE30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003481C4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962FBA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655DA331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44A6F62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69FE19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E9F03C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3561990E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7C396FF2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2888A27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B28E21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A768A16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709C3FE3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54BD5C3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9545BB4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744ED544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0F58797B" w14:textId="77777777" w:rsidR="008E7E11" w:rsidRPr="007C24E7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0392D30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3C876B8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Cantidad de Solicitudes de 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>I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nformación 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>P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resentadas a la UAIP Alcaldía Municipal de Usulután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por </w:t>
      </w:r>
      <w:r w:rsidR="009F544E">
        <w:rPr>
          <w:rFonts w:asciiTheme="minorHAnsi" w:eastAsia="Times New Roman" w:hAnsiTheme="minorHAnsi" w:cstheme="minorHAnsi"/>
          <w:b/>
          <w:bCs/>
          <w:szCs w:val="24"/>
          <w:lang w:val="es-SV"/>
        </w:rPr>
        <w:t>G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énero.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32359CEC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4DD1D30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Se presenta el consolidado de la información solicitada tanto por el género masculino como el femenino. El primero solicitó información en </w:t>
      </w:r>
      <w:r w:rsidR="003B5035">
        <w:rPr>
          <w:rFonts w:asciiTheme="minorHAnsi" w:eastAsia="Times New Roman" w:hAnsiTheme="minorHAnsi" w:cstheme="minorHAnsi"/>
          <w:szCs w:val="24"/>
          <w:lang w:val="es-SV"/>
        </w:rPr>
        <w:t>17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 mientras que el femenino ha solicitado información en </w:t>
      </w:r>
      <w:r w:rsidR="003B5035">
        <w:rPr>
          <w:rFonts w:asciiTheme="minorHAnsi" w:eastAsia="Times New Roman" w:hAnsiTheme="minorHAnsi" w:cstheme="minorHAnsi"/>
          <w:szCs w:val="24"/>
          <w:lang w:val="es-SV"/>
        </w:rPr>
        <w:t>13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ocasiones</w:t>
      </w:r>
      <w:r w:rsidR="00F96852">
        <w:rPr>
          <w:rFonts w:asciiTheme="minorHAnsi" w:eastAsia="Times New Roman" w:hAnsiTheme="minorHAnsi" w:cstheme="minorHAnsi"/>
          <w:szCs w:val="24"/>
          <w:lang w:val="es-SV"/>
        </w:rPr>
        <w:t>,</w:t>
      </w:r>
      <w:r w:rsidRPr="00F86984">
        <w:rPr>
          <w:rFonts w:asciiTheme="minorHAnsi" w:eastAsia="Times New Roman" w:hAnsiTheme="minorHAnsi" w:cstheme="minorHAnsi"/>
          <w:szCs w:val="24"/>
          <w:lang w:val="es-SV"/>
        </w:rPr>
        <w:t xml:space="preserve"> se puede verificar la participación de solicitudes por parte del género femenino.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05990CA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tbl>
      <w:tblPr>
        <w:tblW w:w="421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395"/>
      </w:tblGrid>
      <w:tr w:rsidR="008E7E11" w:rsidRPr="00F86984" w14:paraId="0C6DD5ED" w14:textId="77777777" w:rsidTr="00634734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5B875874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HOMBRES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725948A8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MUJERES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6455229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8E7E11" w:rsidRPr="00F86984" w14:paraId="15CFC500" w14:textId="77777777" w:rsidTr="00634734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B48F34" w14:textId="77777777" w:rsidR="008E7E11" w:rsidRPr="00F86984" w:rsidRDefault="00E11015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17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65E6C13D" w14:textId="77777777" w:rsidR="008E7E11" w:rsidRPr="00F86984" w:rsidRDefault="00E11015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60902B08" w14:textId="77777777" w:rsidR="008E7E11" w:rsidRPr="00F86984" w:rsidRDefault="00E11015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30</w:t>
            </w:r>
          </w:p>
        </w:tc>
      </w:tr>
    </w:tbl>
    <w:p w14:paraId="5EC54479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50E0CDFE" w14:textId="3DDC7311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5B4B62A9" w14:textId="72688097" w:rsidR="008E7E11" w:rsidRPr="00F86984" w:rsidRDefault="003351EC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060672" behindDoc="0" locked="0" layoutInCell="1" allowOverlap="1" wp14:anchorId="63DF25F5" wp14:editId="17F713AD">
            <wp:simplePos x="0" y="0"/>
            <wp:positionH relativeFrom="column">
              <wp:posOffset>948690</wp:posOffset>
            </wp:positionH>
            <wp:positionV relativeFrom="paragraph">
              <wp:posOffset>12700</wp:posOffset>
            </wp:positionV>
            <wp:extent cx="4572000" cy="2743200"/>
            <wp:effectExtent l="0" t="0" r="0" b="0"/>
            <wp:wrapSquare wrapText="bothSides"/>
            <wp:docPr id="11250799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482E997-A64C-6ED5-8FAF-8B7C76283B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E1FB" w14:textId="5AC27DFF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1A2E4C4D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7D31F205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001EB80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3586DB75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119DD519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6F04EDC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2B22F95C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</w:rPr>
      </w:pPr>
      <w:r w:rsidRPr="00F86984">
        <w:rPr>
          <w:rFonts w:asciiTheme="minorHAnsi" w:eastAsia="Times New Roman" w:hAnsiTheme="minorHAnsi" w:cstheme="minorHAnsi"/>
        </w:rPr>
        <w:t> </w:t>
      </w:r>
    </w:p>
    <w:p w14:paraId="77C500E1" w14:textId="77777777" w:rsidR="008E7E11" w:rsidRDefault="008E7E11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5BBFBC5C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65AA02BE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6380D63" w14:textId="77777777" w:rsidR="00C21649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6F666B0D" w14:textId="77777777" w:rsidR="00C21649" w:rsidRPr="007C24E7" w:rsidRDefault="00C21649" w:rsidP="008E7E11">
      <w:pPr>
        <w:jc w:val="right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4725B4A1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</w:p>
    <w:p w14:paraId="0C8F5557" w14:textId="77777777" w:rsidR="008E7E11" w:rsidRDefault="008E7E11" w:rsidP="008E7E11">
      <w:pPr>
        <w:textAlignment w:val="baseline"/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</w:p>
    <w:p w14:paraId="71C99DB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Cantidad de solicitudes de información presentadas a la UAIP Alcaldía Municipal de Usulután</w:t>
      </w:r>
      <w:r w:rsidR="002949EC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por procedencia del solicitante.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5EB3FDF2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tbl>
      <w:tblPr>
        <w:tblW w:w="52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30"/>
        <w:gridCol w:w="1545"/>
      </w:tblGrid>
      <w:tr w:rsidR="008E7E11" w:rsidRPr="00F86984" w14:paraId="25ADBC1E" w14:textId="77777777" w:rsidTr="00634734">
        <w:trPr>
          <w:trHeight w:val="300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A221AFC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NACIONAL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497208DE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EXTRANJERO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6CB05E4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TOTAL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  <w:tr w:rsidR="008E7E11" w:rsidRPr="00F86984" w14:paraId="12D8AB7B" w14:textId="77777777" w:rsidTr="00634734">
        <w:trPr>
          <w:trHeight w:val="300"/>
        </w:trPr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5169EE5" w14:textId="77777777" w:rsidR="008E7E11" w:rsidRPr="00F86984" w:rsidRDefault="00E11015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FDA826C" w14:textId="77777777" w:rsidR="008E7E11" w:rsidRPr="00F86984" w:rsidRDefault="008E7E11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0</w:t>
            </w: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CCA2ACD" w14:textId="77777777" w:rsidR="008E7E11" w:rsidRPr="00F86984" w:rsidRDefault="00E11015" w:rsidP="0063473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val="es-SV"/>
              </w:rPr>
              <w:t>30</w:t>
            </w:r>
            <w:r w:rsidR="008E7E11"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 </w:t>
            </w:r>
          </w:p>
        </w:tc>
      </w:tr>
    </w:tbl>
    <w:p w14:paraId="1D37393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6A9AE146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Cs w:val="24"/>
          <w:lang w:val="es-SV"/>
        </w:rPr>
      </w:pPr>
    </w:p>
    <w:p w14:paraId="52C122A7" w14:textId="44D69376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color w:val="000000"/>
          <w:szCs w:val="24"/>
          <w:lang w:val="es-SV"/>
        </w:rPr>
        <w:t xml:space="preserve">La gráfica de la procedencia de los solicitantes donde los nacionales presentaron </w:t>
      </w:r>
      <w:r w:rsidR="00E46CB6">
        <w:rPr>
          <w:rFonts w:asciiTheme="minorHAnsi" w:eastAsia="Times New Roman" w:hAnsiTheme="minorHAnsi" w:cstheme="minorHAnsi"/>
          <w:color w:val="000000"/>
          <w:szCs w:val="24"/>
          <w:lang w:val="es-SV"/>
        </w:rPr>
        <w:t>30</w:t>
      </w:r>
      <w:r w:rsidRPr="00F86984">
        <w:rPr>
          <w:rFonts w:asciiTheme="minorHAnsi" w:eastAsia="Times New Roman" w:hAnsiTheme="minorHAnsi" w:cstheme="minorHAnsi"/>
          <w:color w:val="000000"/>
          <w:szCs w:val="24"/>
          <w:lang w:val="es-SV"/>
        </w:rPr>
        <w:t xml:space="preserve"> solicitudes de información mientras que, de los extranjeros, no se recibió ninguna</w:t>
      </w: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  <w:lang w:val="es-SV"/>
        </w:rPr>
        <w:t>.</w:t>
      </w: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565B53E8" w14:textId="15C7C0BB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08AED310" w14:textId="2B399090" w:rsidR="008E7E11" w:rsidRPr="002118DC" w:rsidRDefault="00E46CB6" w:rsidP="008E7E11">
      <w:pPr>
        <w:jc w:val="center"/>
        <w:textAlignment w:val="baseline"/>
        <w:rPr>
          <w:rFonts w:asciiTheme="minorHAnsi" w:hAnsiTheme="minorHAnsi" w:cstheme="minorHAnsi"/>
          <w:noProof/>
        </w:rPr>
      </w:pPr>
      <w:r>
        <w:rPr>
          <w:noProof/>
        </w:rPr>
        <w:drawing>
          <wp:anchor distT="0" distB="0" distL="114300" distR="114300" simplePos="0" relativeHeight="252057600" behindDoc="0" locked="0" layoutInCell="1" allowOverlap="1" wp14:anchorId="38738106" wp14:editId="173A8EC8">
            <wp:simplePos x="0" y="0"/>
            <wp:positionH relativeFrom="column">
              <wp:posOffset>948690</wp:posOffset>
            </wp:positionH>
            <wp:positionV relativeFrom="paragraph">
              <wp:posOffset>38100</wp:posOffset>
            </wp:positionV>
            <wp:extent cx="4572000" cy="2743200"/>
            <wp:effectExtent l="0" t="0" r="0" b="0"/>
            <wp:wrapSquare wrapText="bothSides"/>
            <wp:docPr id="15741829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E1A3EC8-9917-888B-FB77-11F952C92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3AFE1" w14:textId="77777777" w:rsidR="008E7E11" w:rsidRPr="00F86984" w:rsidRDefault="008E7E11" w:rsidP="008E7E11">
      <w:pPr>
        <w:textAlignment w:val="baseline"/>
        <w:rPr>
          <w:rFonts w:asciiTheme="minorHAnsi" w:hAnsiTheme="minorHAnsi" w:cstheme="minorHAnsi"/>
          <w:noProof/>
        </w:rPr>
      </w:pPr>
    </w:p>
    <w:p w14:paraId="7ADF24E0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5D9692EB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748F30C9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44F930B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BC8E8EE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159CEDCC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405B5DFC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0C317334" w14:textId="77777777" w:rsidR="008E7E11" w:rsidRPr="00F86984" w:rsidRDefault="008E7E11" w:rsidP="008E7E11">
      <w:pPr>
        <w:textAlignment w:val="baseline"/>
        <w:rPr>
          <w:rFonts w:asciiTheme="minorHAnsi" w:hAnsiTheme="minorHAnsi" w:cstheme="minorHAnsi"/>
          <w:noProof/>
        </w:rPr>
      </w:pPr>
      <w:r w:rsidRPr="00F86984">
        <w:rPr>
          <w:rFonts w:asciiTheme="minorHAnsi" w:hAnsiTheme="minorHAnsi" w:cstheme="minorHAnsi"/>
          <w:noProof/>
        </w:rPr>
        <w:br w:type="textWrapping" w:clear="all"/>
      </w:r>
    </w:p>
    <w:p w14:paraId="601D3F85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5D1AC2E8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F86984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</w:p>
    <w:p w14:paraId="66B42634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82A969F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04E123A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C21D253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88EA261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val="es-SV"/>
        </w:rPr>
      </w:pPr>
    </w:p>
    <w:p w14:paraId="265AB050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lastRenderedPageBreak/>
        <w:t>Cantidad de solicitudes de información presentadas a la UAIP, Alcaldía Municipal de Usulután</w:t>
      </w:r>
      <w:r w:rsidR="002949EC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por Sectores de la Población.</w:t>
      </w: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002AB67F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3082"/>
        <w:gridCol w:w="1278"/>
      </w:tblGrid>
      <w:tr w:rsidR="00A5395C" w:rsidRPr="00F86984" w14:paraId="5CDE25ED" w14:textId="77777777" w:rsidTr="00A5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7203D3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SECTORES DE LA POBLACION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098FCA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</w:t>
            </w:r>
          </w:p>
        </w:tc>
      </w:tr>
      <w:tr w:rsidR="00A5395C" w:rsidRPr="00F86984" w14:paraId="15AE57D3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484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ESTUDIANTES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799D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8</w:t>
            </w:r>
          </w:p>
        </w:tc>
      </w:tr>
      <w:tr w:rsidR="00A5395C" w:rsidRPr="00F86984" w14:paraId="130C0E40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00AF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PERIODISTAS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AE8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</w:t>
            </w:r>
          </w:p>
        </w:tc>
      </w:tr>
      <w:tr w:rsidR="00A5395C" w:rsidRPr="00F86984" w14:paraId="0D1AEF24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A2B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ENTES PUBLICOS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0F3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A5395C" w:rsidRPr="00F86984" w14:paraId="642E0769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8C8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SINDICATOS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1D0C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A5395C" w:rsidRPr="00F86984" w14:paraId="53B2A3ED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DDF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NO RESPONDE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EFA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  <w:lang w:val="es-SV"/>
              </w:rPr>
              <w:t>0</w:t>
            </w:r>
          </w:p>
        </w:tc>
      </w:tr>
      <w:tr w:rsidR="00A5395C" w:rsidRPr="00F86984" w14:paraId="58238235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A367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3E6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4</w:t>
            </w:r>
          </w:p>
        </w:tc>
      </w:tr>
      <w:tr w:rsidR="00A5395C" w:rsidRPr="00F86984" w14:paraId="6C398822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1B6B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PERSONAS JURIDICAS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4D9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5</w:t>
            </w:r>
          </w:p>
        </w:tc>
      </w:tr>
      <w:tr w:rsidR="00A5395C" w:rsidRPr="00F86984" w14:paraId="0B7C782F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191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ADESCO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334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0</w:t>
            </w:r>
          </w:p>
        </w:tc>
      </w:tr>
      <w:tr w:rsidR="00A5395C" w:rsidRPr="00F86984" w14:paraId="67D022BF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F95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CEC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0</w:t>
            </w:r>
          </w:p>
        </w:tc>
      </w:tr>
      <w:tr w:rsidR="00A5395C" w:rsidRPr="00F86984" w14:paraId="0AEA533F" w14:textId="77777777" w:rsidTr="00A5395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17F" w14:textId="77777777" w:rsidR="00A5395C" w:rsidRPr="00F86984" w:rsidRDefault="00A5395C" w:rsidP="00A5395C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color w:val="000000"/>
                <w:szCs w:val="24"/>
              </w:rPr>
              <w:t>OTRO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57F" w14:textId="77777777" w:rsidR="00A5395C" w:rsidRPr="00F86984" w:rsidRDefault="00A5395C" w:rsidP="00A5395C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12</w:t>
            </w:r>
          </w:p>
        </w:tc>
      </w:tr>
    </w:tbl>
    <w:p w14:paraId="01A7D9EB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21E904FA" w14:textId="77777777" w:rsidR="008E7E11" w:rsidRPr="00F86984" w:rsidRDefault="008E7E11" w:rsidP="008E7E11">
      <w:pPr>
        <w:textAlignment w:val="baseline"/>
        <w:rPr>
          <w:rFonts w:asciiTheme="minorHAnsi" w:eastAsia="Times New Roman" w:hAnsiTheme="minorHAnsi" w:cstheme="minorHAnsi"/>
          <w:szCs w:val="24"/>
        </w:rPr>
      </w:pPr>
      <w:r w:rsidRPr="00F86984">
        <w:rPr>
          <w:rFonts w:asciiTheme="minorHAnsi" w:eastAsia="Times New Roman" w:hAnsiTheme="minorHAnsi" w:cstheme="minorHAnsi"/>
          <w:szCs w:val="24"/>
        </w:rPr>
        <w:t> </w:t>
      </w:r>
    </w:p>
    <w:p w14:paraId="0370BD2C" w14:textId="77777777" w:rsidR="008E7E11" w:rsidRPr="00F86984" w:rsidRDefault="008E7E11" w:rsidP="008E7E11">
      <w:pPr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F86984">
        <w:rPr>
          <w:rFonts w:asciiTheme="minorHAnsi" w:eastAsia="Times New Roman" w:hAnsiTheme="minorHAnsi" w:cstheme="minorHAnsi"/>
          <w:sz w:val="28"/>
          <w:szCs w:val="28"/>
        </w:rPr>
        <w:t> </w:t>
      </w:r>
    </w:p>
    <w:p w14:paraId="1715E600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E255D80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3A80C6A0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7950BAC5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2919FED2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5517D74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0246A9B4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BE91AB5" w14:textId="77777777" w:rsidR="008E7E11" w:rsidRPr="00F86984" w:rsidRDefault="008E7E11" w:rsidP="008E7E11">
      <w:pPr>
        <w:rPr>
          <w:rFonts w:asciiTheme="minorHAnsi" w:hAnsiTheme="minorHAnsi" w:cstheme="minorHAnsi"/>
        </w:rPr>
      </w:pPr>
    </w:p>
    <w:p w14:paraId="68B2740F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211B605B" w14:textId="25AEF802" w:rsidR="008E7E11" w:rsidRPr="00F86984" w:rsidRDefault="00A5395C" w:rsidP="008E7E1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2058624" behindDoc="0" locked="0" layoutInCell="1" allowOverlap="1" wp14:anchorId="2E4A9304" wp14:editId="3C8452D7">
            <wp:simplePos x="0" y="0"/>
            <wp:positionH relativeFrom="column">
              <wp:posOffset>977265</wp:posOffset>
            </wp:positionH>
            <wp:positionV relativeFrom="paragraph">
              <wp:posOffset>186690</wp:posOffset>
            </wp:positionV>
            <wp:extent cx="4572000" cy="2743200"/>
            <wp:effectExtent l="0" t="0" r="0" b="0"/>
            <wp:wrapSquare wrapText="bothSides"/>
            <wp:docPr id="7926503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2B9F0EC-4B0D-2243-D91B-2D17695F00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C5508" w14:textId="3342CC88" w:rsidR="008E7E11" w:rsidRDefault="008E7E11" w:rsidP="008E7E11">
      <w:pPr>
        <w:jc w:val="center"/>
        <w:rPr>
          <w:noProof/>
        </w:rPr>
      </w:pPr>
    </w:p>
    <w:p w14:paraId="4C475E01" w14:textId="1A6B692F" w:rsidR="0090250A" w:rsidRDefault="0090250A" w:rsidP="008E7E11">
      <w:pPr>
        <w:jc w:val="center"/>
        <w:rPr>
          <w:noProof/>
        </w:rPr>
      </w:pPr>
    </w:p>
    <w:p w14:paraId="13465EB1" w14:textId="3F443EFA" w:rsidR="0090250A" w:rsidRDefault="0090250A" w:rsidP="008E7E11">
      <w:pPr>
        <w:jc w:val="center"/>
        <w:rPr>
          <w:noProof/>
        </w:rPr>
      </w:pPr>
    </w:p>
    <w:p w14:paraId="0690F869" w14:textId="79A99DD8" w:rsidR="0090250A" w:rsidRDefault="0090250A" w:rsidP="008E7E11">
      <w:pPr>
        <w:jc w:val="center"/>
        <w:rPr>
          <w:noProof/>
        </w:rPr>
      </w:pPr>
    </w:p>
    <w:p w14:paraId="65AF5B7B" w14:textId="77777777" w:rsidR="0090250A" w:rsidRPr="00F86984" w:rsidRDefault="0090250A" w:rsidP="008E7E11">
      <w:pPr>
        <w:jc w:val="center"/>
        <w:rPr>
          <w:rFonts w:asciiTheme="minorHAnsi" w:hAnsiTheme="minorHAnsi" w:cstheme="minorHAnsi"/>
        </w:rPr>
      </w:pPr>
    </w:p>
    <w:p w14:paraId="3566E2CF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4717DCF1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7983D6CC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51D45ABA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5AA96CE8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30C3EA3B" w14:textId="77777777" w:rsidR="008E7E11" w:rsidRDefault="008E7E11" w:rsidP="00CF674A">
      <w:pPr>
        <w:jc w:val="right"/>
        <w:rPr>
          <w:rFonts w:asciiTheme="minorHAnsi" w:hAnsiTheme="minorHAnsi" w:cstheme="minorHAnsi"/>
          <w:szCs w:val="24"/>
        </w:rPr>
      </w:pPr>
    </w:p>
    <w:p w14:paraId="66FDAD20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2CE7A0B5" w14:textId="77777777" w:rsidR="00CF674A" w:rsidRDefault="00CF674A" w:rsidP="00CF674A">
      <w:pPr>
        <w:jc w:val="right"/>
        <w:rPr>
          <w:rFonts w:asciiTheme="minorHAnsi" w:hAnsiTheme="minorHAnsi" w:cstheme="minorHAnsi"/>
          <w:szCs w:val="24"/>
        </w:rPr>
      </w:pPr>
    </w:p>
    <w:p w14:paraId="44CFD897" w14:textId="77777777" w:rsidR="008E7E11" w:rsidRPr="00F86984" w:rsidRDefault="008E7E11" w:rsidP="008E7E11">
      <w:pPr>
        <w:rPr>
          <w:rFonts w:asciiTheme="minorHAnsi" w:eastAsia="Times New Roman" w:hAnsiTheme="minorHAnsi" w:cstheme="minorHAnsi"/>
          <w:b/>
          <w:bCs/>
          <w:szCs w:val="24"/>
          <w:lang w:val="es-SV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>Cantidad de personas peticionantes por departamento que realizon tr</w:t>
      </w:r>
      <w:r w:rsidR="00065BA8">
        <w:rPr>
          <w:rFonts w:asciiTheme="minorHAnsi" w:hAnsiTheme="minorHAnsi" w:cstheme="minorHAnsi"/>
          <w:b/>
          <w:szCs w:val="24"/>
        </w:rPr>
        <w:t>á</w:t>
      </w:r>
      <w:r w:rsidRPr="00F86984">
        <w:rPr>
          <w:rFonts w:asciiTheme="minorHAnsi" w:hAnsiTheme="minorHAnsi" w:cstheme="minorHAnsi"/>
          <w:b/>
          <w:szCs w:val="24"/>
        </w:rPr>
        <w:t xml:space="preserve">mites de 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solicitudes de información en la UAIP, Alcaldía Municipal de Usulután</w:t>
      </w:r>
      <w:r w:rsidR="00065BA8">
        <w:rPr>
          <w:rFonts w:asciiTheme="minorHAnsi" w:eastAsia="Times New Roman" w:hAnsiTheme="minorHAnsi" w:cstheme="minorHAnsi"/>
          <w:b/>
          <w:bCs/>
          <w:szCs w:val="24"/>
          <w:lang w:val="es-SV"/>
        </w:rPr>
        <w:t xml:space="preserve"> Este</w:t>
      </w:r>
      <w:r w:rsidRPr="00F86984">
        <w:rPr>
          <w:rFonts w:asciiTheme="minorHAnsi" w:eastAsia="Times New Roman" w:hAnsiTheme="minorHAnsi" w:cstheme="minorHAnsi"/>
          <w:b/>
          <w:bCs/>
          <w:szCs w:val="24"/>
          <w:lang w:val="es-SV"/>
        </w:rPr>
        <w:t>.</w:t>
      </w:r>
    </w:p>
    <w:p w14:paraId="74B4E67A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  <w:lang w:val="es-SV"/>
        </w:rPr>
      </w:pPr>
    </w:p>
    <w:tbl>
      <w:tblPr>
        <w:tblW w:w="3940" w:type="dxa"/>
        <w:tblLook w:val="04A0" w:firstRow="1" w:lastRow="0" w:firstColumn="1" w:lastColumn="0" w:noHBand="0" w:noVBand="1"/>
      </w:tblPr>
      <w:tblGrid>
        <w:gridCol w:w="2500"/>
        <w:gridCol w:w="1506"/>
      </w:tblGrid>
      <w:tr w:rsidR="008E7E11" w:rsidRPr="00F86984" w14:paraId="4272D7E6" w14:textId="77777777" w:rsidTr="00634734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AFADD6A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DEPARTAMENTO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0D188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SOLICITUDES</w:t>
            </w:r>
          </w:p>
        </w:tc>
      </w:tr>
      <w:tr w:rsidR="008E7E11" w:rsidRPr="00F86984" w14:paraId="2D93D9D3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8C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USULUTAN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23F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23</w:t>
            </w:r>
          </w:p>
        </w:tc>
      </w:tr>
      <w:tr w:rsidR="008E7E11" w:rsidRPr="00F86984" w14:paraId="25D50106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C7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SAN SALVADOR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57A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</w:t>
            </w:r>
          </w:p>
        </w:tc>
      </w:tr>
      <w:tr w:rsidR="008E7E11" w:rsidRPr="00F86984" w14:paraId="2A3EF910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05A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LA LIBERTAD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2D7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5C14943A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52D" w14:textId="77777777" w:rsidR="008E7E11" w:rsidRPr="00F86984" w:rsidRDefault="00383898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CHALATENANDO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B70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69FCABF4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C49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SAN MIGUEL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FA0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</w:t>
            </w:r>
          </w:p>
        </w:tc>
      </w:tr>
      <w:tr w:rsidR="008E7E11" w:rsidRPr="00F86984" w14:paraId="4C879209" w14:textId="77777777" w:rsidTr="00634734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DA3" w14:textId="77777777" w:rsidR="008E7E11" w:rsidRPr="00F86984" w:rsidRDefault="008E7E11" w:rsidP="0063473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4291" w14:textId="77777777" w:rsidR="008E7E11" w:rsidRPr="00F86984" w:rsidRDefault="00611889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30</w:t>
            </w:r>
          </w:p>
        </w:tc>
      </w:tr>
    </w:tbl>
    <w:p w14:paraId="07FA498D" w14:textId="020FD1B1" w:rsidR="008E7E11" w:rsidRPr="00F86984" w:rsidRDefault="008E7E11" w:rsidP="008E7E11">
      <w:pPr>
        <w:rPr>
          <w:rFonts w:asciiTheme="minorHAnsi" w:hAnsiTheme="minorHAnsi" w:cstheme="minorHAnsi"/>
          <w:b/>
        </w:rPr>
      </w:pPr>
    </w:p>
    <w:p w14:paraId="27E45761" w14:textId="2F33FFAE" w:rsidR="008E7E11" w:rsidRPr="00F86984" w:rsidRDefault="008E7E11" w:rsidP="008E7E11">
      <w:pPr>
        <w:rPr>
          <w:rFonts w:asciiTheme="minorHAnsi" w:hAnsiTheme="minorHAnsi" w:cstheme="minorHAnsi"/>
          <w:b/>
        </w:rPr>
      </w:pPr>
    </w:p>
    <w:p w14:paraId="7DF8DDB4" w14:textId="78E47213" w:rsidR="008E7E11" w:rsidRPr="00F86984" w:rsidRDefault="006B41FF" w:rsidP="008E7E11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2059648" behindDoc="0" locked="0" layoutInCell="1" allowOverlap="1" wp14:anchorId="6549B1EC" wp14:editId="3B6AE72F">
            <wp:simplePos x="0" y="0"/>
            <wp:positionH relativeFrom="column">
              <wp:posOffset>882015</wp:posOffset>
            </wp:positionH>
            <wp:positionV relativeFrom="paragraph">
              <wp:posOffset>9525</wp:posOffset>
            </wp:positionV>
            <wp:extent cx="4572000" cy="2743200"/>
            <wp:effectExtent l="0" t="0" r="0" b="0"/>
            <wp:wrapSquare wrapText="bothSides"/>
            <wp:docPr id="4204823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80D5F8-A261-8A7D-C635-1FEBDDE3FE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E4ECE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70021DF5" w14:textId="77777777" w:rsidR="008E7E11" w:rsidRPr="00F86984" w:rsidRDefault="008E7E11" w:rsidP="008E7E11">
      <w:pPr>
        <w:jc w:val="center"/>
        <w:rPr>
          <w:rFonts w:asciiTheme="minorHAnsi" w:hAnsiTheme="minorHAnsi" w:cstheme="minorHAnsi"/>
        </w:rPr>
      </w:pPr>
    </w:p>
    <w:p w14:paraId="1C443A24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00772D8E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771B5615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EC257FE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30B69419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75C616A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5E1213A5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76888F9C" w14:textId="77777777" w:rsidR="008E7E11" w:rsidRPr="00B7130A" w:rsidRDefault="008E7E11" w:rsidP="008E7E11">
      <w:pPr>
        <w:jc w:val="right"/>
        <w:rPr>
          <w:rFonts w:asciiTheme="minorHAnsi" w:hAnsiTheme="minorHAnsi" w:cstheme="minorHAnsi"/>
          <w:bCs/>
          <w:color w:val="44546A" w:themeColor="text2"/>
          <w:szCs w:val="24"/>
        </w:rPr>
      </w:pPr>
    </w:p>
    <w:p w14:paraId="6FFA385F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D519982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6E7AF9F3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7ED3C481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1D2671FD" w14:textId="77777777" w:rsidR="00383898" w:rsidRDefault="00383898" w:rsidP="008E7E11">
      <w:pPr>
        <w:rPr>
          <w:rFonts w:asciiTheme="minorHAnsi" w:hAnsiTheme="minorHAnsi" w:cstheme="minorHAnsi"/>
          <w:b/>
          <w:szCs w:val="24"/>
        </w:rPr>
      </w:pPr>
    </w:p>
    <w:p w14:paraId="66EFCAC1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>Cantidad de mujeres que solicitaron información de enero a diciembre 202</w:t>
      </w:r>
      <w:r w:rsidR="00E842BF">
        <w:rPr>
          <w:rFonts w:asciiTheme="minorHAnsi" w:hAnsiTheme="minorHAnsi" w:cstheme="minorHAnsi"/>
          <w:b/>
          <w:szCs w:val="24"/>
        </w:rPr>
        <w:t>4</w:t>
      </w:r>
      <w:r w:rsidRPr="00F86984">
        <w:rPr>
          <w:rFonts w:asciiTheme="minorHAnsi" w:hAnsiTheme="minorHAnsi" w:cstheme="minorHAnsi"/>
          <w:b/>
          <w:szCs w:val="24"/>
        </w:rPr>
        <w:t>, por rango de edad.</w:t>
      </w:r>
    </w:p>
    <w:p w14:paraId="184231C5" w14:textId="06AC7C11" w:rsidR="008E7E11" w:rsidRPr="00302995" w:rsidRDefault="005148AC" w:rsidP="008E7E11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FALTA</w:t>
      </w:r>
    </w:p>
    <w:tbl>
      <w:tblPr>
        <w:tblW w:w="2620" w:type="dxa"/>
        <w:tblLook w:val="04A0" w:firstRow="1" w:lastRow="0" w:firstColumn="1" w:lastColumn="0" w:noHBand="0" w:noVBand="1"/>
      </w:tblPr>
      <w:tblGrid>
        <w:gridCol w:w="1080"/>
        <w:gridCol w:w="1540"/>
      </w:tblGrid>
      <w:tr w:rsidR="008E7E11" w:rsidRPr="00F86984" w14:paraId="0CD7ADEE" w14:textId="77777777" w:rsidTr="00634734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E7C1C5F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EDAD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593F21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                     DE MUJERES</w:t>
            </w:r>
          </w:p>
        </w:tc>
      </w:tr>
      <w:tr w:rsidR="008E7E11" w:rsidRPr="00F86984" w14:paraId="7821834E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E3D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10-20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5EA4" w14:textId="3F2EAFA1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</w:t>
            </w:r>
          </w:p>
        </w:tc>
      </w:tr>
      <w:tr w:rsidR="008E7E11" w:rsidRPr="00F86984" w14:paraId="2A1D38F8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3D59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21-30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C77" w14:textId="1959175D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</w:t>
            </w:r>
          </w:p>
        </w:tc>
      </w:tr>
      <w:tr w:rsidR="008E7E11" w:rsidRPr="00F86984" w14:paraId="31ABD3DB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F9C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31-40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261" w14:textId="3CE72D65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</w:t>
            </w:r>
          </w:p>
        </w:tc>
      </w:tr>
      <w:tr w:rsidR="008E7E11" w:rsidRPr="00F86984" w14:paraId="2C5ACAA2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52A0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41-50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845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</w:p>
        </w:tc>
      </w:tr>
      <w:tr w:rsidR="008E7E11" w:rsidRPr="00F86984" w14:paraId="6340EE27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834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51-60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415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5F1C57F7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4AB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61-MAS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708B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0BF9A20C" w14:textId="77777777" w:rsidTr="0063473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85E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3B0" w14:textId="09B7CFEE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13</w:t>
            </w:r>
          </w:p>
        </w:tc>
      </w:tr>
    </w:tbl>
    <w:p w14:paraId="02CA6A8C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2A663B93" w14:textId="435EB172" w:rsidR="008E7E11" w:rsidRPr="00F86984" w:rsidRDefault="00F26DD8" w:rsidP="008E7E11">
      <w:pPr>
        <w:jc w:val="center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61696" behindDoc="0" locked="0" layoutInCell="1" allowOverlap="1" wp14:anchorId="22CA4625" wp14:editId="4B27CD28">
            <wp:simplePos x="0" y="0"/>
            <wp:positionH relativeFrom="column">
              <wp:posOffset>824865</wp:posOffset>
            </wp:positionH>
            <wp:positionV relativeFrom="paragraph">
              <wp:posOffset>60325</wp:posOffset>
            </wp:positionV>
            <wp:extent cx="4572000" cy="2743200"/>
            <wp:effectExtent l="0" t="0" r="0" b="0"/>
            <wp:wrapSquare wrapText="bothSides"/>
            <wp:docPr id="21223660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68E0ED-0520-7FB4-4ED8-67BB606351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85185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D2C20FF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50FAD3FE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41A38CC4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3A5C1EB5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7B12E7FB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1F5A8D69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6FEFA71E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57EB3005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749E0F0C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6EB43A64" w14:textId="77777777" w:rsidR="006F06CF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1330F210" w14:textId="77777777" w:rsidR="006F06CF" w:rsidRPr="00F86984" w:rsidRDefault="006F06CF" w:rsidP="008E7E11">
      <w:pPr>
        <w:rPr>
          <w:rFonts w:asciiTheme="minorHAnsi" w:hAnsiTheme="minorHAnsi" w:cstheme="minorHAnsi"/>
          <w:b/>
          <w:szCs w:val="24"/>
        </w:rPr>
      </w:pPr>
    </w:p>
    <w:p w14:paraId="57C2FA4C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E090F12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6C942118" w14:textId="77777777" w:rsidR="008E7E11" w:rsidRPr="00F86984" w:rsidRDefault="008E7E11" w:rsidP="008E7E11">
      <w:pPr>
        <w:rPr>
          <w:rFonts w:asciiTheme="minorHAnsi" w:hAnsiTheme="minorHAnsi" w:cstheme="minorHAnsi"/>
          <w:b/>
          <w:szCs w:val="24"/>
        </w:rPr>
      </w:pPr>
    </w:p>
    <w:p w14:paraId="09C683CB" w14:textId="77777777" w:rsidR="008E7E11" w:rsidRDefault="008E7E11" w:rsidP="008E7E11">
      <w:pPr>
        <w:rPr>
          <w:rFonts w:asciiTheme="minorHAnsi" w:hAnsiTheme="minorHAnsi" w:cstheme="minorHAnsi"/>
          <w:b/>
          <w:szCs w:val="24"/>
        </w:rPr>
      </w:pPr>
      <w:r w:rsidRPr="00F86984">
        <w:rPr>
          <w:rFonts w:asciiTheme="minorHAnsi" w:hAnsiTheme="minorHAnsi" w:cstheme="minorHAnsi"/>
          <w:b/>
          <w:szCs w:val="24"/>
        </w:rPr>
        <w:lastRenderedPageBreak/>
        <w:t>Cantidad de hombres que solicitaron información de enero a diciembre 202</w:t>
      </w:r>
      <w:r w:rsidR="0047325C">
        <w:rPr>
          <w:rFonts w:asciiTheme="minorHAnsi" w:hAnsiTheme="minorHAnsi" w:cstheme="minorHAnsi"/>
          <w:b/>
          <w:szCs w:val="24"/>
        </w:rPr>
        <w:t>4</w:t>
      </w:r>
      <w:r w:rsidRPr="00F86984">
        <w:rPr>
          <w:rFonts w:asciiTheme="minorHAnsi" w:hAnsiTheme="minorHAnsi" w:cstheme="minorHAnsi"/>
          <w:b/>
          <w:szCs w:val="24"/>
        </w:rPr>
        <w:t>, por rango de edad.</w:t>
      </w:r>
    </w:p>
    <w:p w14:paraId="7D2682CD" w14:textId="77777777" w:rsidR="00BF2DFD" w:rsidRPr="00F86984" w:rsidRDefault="00BF2DFD" w:rsidP="008E7E11">
      <w:pPr>
        <w:rPr>
          <w:rFonts w:asciiTheme="minorHAnsi" w:hAnsiTheme="minorHAnsi" w:cstheme="minorHAnsi"/>
          <w:b/>
          <w:szCs w:val="24"/>
        </w:rPr>
      </w:pPr>
    </w:p>
    <w:tbl>
      <w:tblPr>
        <w:tblW w:w="2830" w:type="dxa"/>
        <w:tblLook w:val="04A0" w:firstRow="1" w:lastRow="0" w:firstColumn="1" w:lastColumn="0" w:noHBand="0" w:noVBand="1"/>
      </w:tblPr>
      <w:tblGrid>
        <w:gridCol w:w="1129"/>
        <w:gridCol w:w="1701"/>
      </w:tblGrid>
      <w:tr w:rsidR="008E7E11" w:rsidRPr="00F86984" w14:paraId="28ABA880" w14:textId="77777777" w:rsidTr="00634734">
        <w:trPr>
          <w:trHeight w:val="7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D5220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EDAD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876147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CANTIDAD                        DE HOMBRES</w:t>
            </w:r>
          </w:p>
        </w:tc>
      </w:tr>
      <w:tr w:rsidR="008E7E11" w:rsidRPr="00F86984" w14:paraId="18B89FB3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09D2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10-20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688" w14:textId="77777777" w:rsidR="008E7E11" w:rsidRPr="00F86984" w:rsidRDefault="00C75805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0</w:t>
            </w:r>
          </w:p>
        </w:tc>
      </w:tr>
      <w:tr w:rsidR="008E7E11" w:rsidRPr="00F86984" w14:paraId="60C83CB0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3A8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21-30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75A0" w14:textId="6F283F32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</w:t>
            </w:r>
          </w:p>
        </w:tc>
      </w:tr>
      <w:tr w:rsidR="008E7E11" w:rsidRPr="00F86984" w14:paraId="2B775ACE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34D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31-40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93B" w14:textId="7613164B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</w:t>
            </w:r>
          </w:p>
        </w:tc>
      </w:tr>
      <w:tr w:rsidR="008E7E11" w:rsidRPr="00F86984" w14:paraId="19C82287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59AB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41-50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DE0" w14:textId="43652ED1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</w:t>
            </w:r>
          </w:p>
        </w:tc>
      </w:tr>
      <w:tr w:rsidR="008E7E11" w:rsidRPr="00F86984" w14:paraId="5A256F67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AF4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51-60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82D" w14:textId="76BFDC3A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4</w:t>
            </w:r>
          </w:p>
        </w:tc>
      </w:tr>
      <w:tr w:rsidR="008E7E11" w:rsidRPr="00F86984" w14:paraId="69D80F1E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013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61-MAS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B0D" w14:textId="2FCCFE13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2</w:t>
            </w:r>
          </w:p>
        </w:tc>
      </w:tr>
      <w:tr w:rsidR="008E7E11" w:rsidRPr="00F86984" w14:paraId="186B6A56" w14:textId="77777777" w:rsidTr="0063473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33C" w14:textId="77777777" w:rsidR="008E7E11" w:rsidRPr="00F86984" w:rsidRDefault="008E7E1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 w:rsidRPr="00F8698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666" w14:textId="3CF8E2C2" w:rsidR="008E7E11" w:rsidRPr="00F86984" w:rsidRDefault="000020F1" w:rsidP="00634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</w:rPr>
              <w:t>17</w:t>
            </w:r>
          </w:p>
        </w:tc>
      </w:tr>
    </w:tbl>
    <w:p w14:paraId="6BDB3291" w14:textId="5EDE85EF" w:rsidR="008E7E11" w:rsidRPr="00F86984" w:rsidRDefault="00EA5B07" w:rsidP="008E7E11">
      <w:pPr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0" distB="0" distL="114300" distR="114300" simplePos="0" relativeHeight="252062720" behindDoc="0" locked="0" layoutInCell="1" allowOverlap="1" wp14:anchorId="6AF1C0AC" wp14:editId="19C4F915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4572000" cy="2743200"/>
            <wp:effectExtent l="0" t="0" r="0" b="0"/>
            <wp:wrapSquare wrapText="bothSides"/>
            <wp:docPr id="3169861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5E1F5F-4E59-4182-0AFC-252EFBBA84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CFE6" w14:textId="0878D69A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6C4781B2" w14:textId="2E070884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0E476D06" w14:textId="77777777" w:rsidR="008E7E11" w:rsidRPr="00F86984" w:rsidRDefault="008E7E11" w:rsidP="008E7E11">
      <w:pPr>
        <w:rPr>
          <w:rFonts w:asciiTheme="minorHAnsi" w:hAnsiTheme="minorHAnsi" w:cstheme="minorHAnsi"/>
          <w:szCs w:val="24"/>
        </w:rPr>
      </w:pPr>
    </w:p>
    <w:p w14:paraId="652E2D42" w14:textId="77777777" w:rsidR="008E7E11" w:rsidRDefault="008E7E11" w:rsidP="008E7E11">
      <w:pPr>
        <w:jc w:val="right"/>
        <w:rPr>
          <w:rFonts w:asciiTheme="minorHAnsi" w:hAnsiTheme="minorHAnsi" w:cstheme="minorHAnsi"/>
          <w:szCs w:val="24"/>
        </w:rPr>
      </w:pPr>
    </w:p>
    <w:p w14:paraId="378B3204" w14:textId="77777777" w:rsidR="007B21C9" w:rsidRDefault="007B21C9" w:rsidP="008E7E11"/>
    <w:p w14:paraId="720A92A6" w14:textId="77777777" w:rsidR="001B64CC" w:rsidRDefault="001B64CC" w:rsidP="00541000"/>
    <w:p w14:paraId="1AA8EA49" w14:textId="77777777" w:rsidR="001B64CC" w:rsidRDefault="001B64CC" w:rsidP="00A52B71">
      <w:pPr>
        <w:jc w:val="right"/>
      </w:pPr>
    </w:p>
    <w:p w14:paraId="5D30AF49" w14:textId="77777777" w:rsidR="00D70379" w:rsidRDefault="00D70379" w:rsidP="00D70379"/>
    <w:p w14:paraId="2FC16946" w14:textId="77777777" w:rsidR="00D70379" w:rsidRDefault="00D70379" w:rsidP="00D70379"/>
    <w:p w14:paraId="29F06F88" w14:textId="77777777" w:rsidR="00D70379" w:rsidRDefault="00D70379" w:rsidP="00D70379"/>
    <w:p w14:paraId="07F38ABA" w14:textId="77777777" w:rsidR="00D70379" w:rsidRDefault="00D70379" w:rsidP="00D70379"/>
    <w:p w14:paraId="251DBEA4" w14:textId="77777777" w:rsidR="00D70379" w:rsidRDefault="00D70379" w:rsidP="00D70379"/>
    <w:p w14:paraId="7958AC30" w14:textId="77777777" w:rsidR="00D70379" w:rsidRDefault="00D70379" w:rsidP="00D70379"/>
    <w:sectPr w:rsidR="00D70379" w:rsidSect="004956EA">
      <w:headerReference w:type="default" r:id="rId16"/>
      <w:pgSz w:w="12240" w:h="15840" w:code="1"/>
      <w:pgMar w:top="567" w:right="1701" w:bottom="56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744E" w14:textId="77777777" w:rsidR="00D35807" w:rsidRDefault="00D35807" w:rsidP="00A52B71">
      <w:pPr>
        <w:spacing w:after="0" w:line="240" w:lineRule="auto"/>
      </w:pPr>
      <w:r>
        <w:separator/>
      </w:r>
    </w:p>
  </w:endnote>
  <w:endnote w:type="continuationSeparator" w:id="0">
    <w:p w14:paraId="2305C826" w14:textId="77777777" w:rsidR="00D35807" w:rsidRDefault="00D35807" w:rsidP="00A5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EFA2" w14:textId="77777777" w:rsidR="00D35807" w:rsidRDefault="00D35807" w:rsidP="00A52B71">
      <w:pPr>
        <w:spacing w:after="0" w:line="240" w:lineRule="auto"/>
      </w:pPr>
      <w:r>
        <w:separator/>
      </w:r>
    </w:p>
  </w:footnote>
  <w:footnote w:type="continuationSeparator" w:id="0">
    <w:p w14:paraId="2B461745" w14:textId="77777777" w:rsidR="00D35807" w:rsidRDefault="00D35807" w:rsidP="00A5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D178" w14:textId="77777777" w:rsidR="003374EF" w:rsidRDefault="009C104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07BB8" wp14:editId="57D7134A">
          <wp:simplePos x="0" y="0"/>
          <wp:positionH relativeFrom="margin">
            <wp:align>right</wp:align>
          </wp:positionH>
          <wp:positionV relativeFrom="page">
            <wp:posOffset>66675</wp:posOffset>
          </wp:positionV>
          <wp:extent cx="5612130" cy="790575"/>
          <wp:effectExtent l="0" t="0" r="7620" b="9525"/>
          <wp:wrapSquare wrapText="bothSides"/>
          <wp:docPr id="2083032682" name="Imagen 4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71"/>
    <w:rsid w:val="000020F1"/>
    <w:rsid w:val="000025E9"/>
    <w:rsid w:val="00010267"/>
    <w:rsid w:val="000172D8"/>
    <w:rsid w:val="000245B9"/>
    <w:rsid w:val="00024BFC"/>
    <w:rsid w:val="000312B1"/>
    <w:rsid w:val="00050349"/>
    <w:rsid w:val="00050445"/>
    <w:rsid w:val="00052D7D"/>
    <w:rsid w:val="000563B7"/>
    <w:rsid w:val="00065BA8"/>
    <w:rsid w:val="0007071B"/>
    <w:rsid w:val="00073CA3"/>
    <w:rsid w:val="00097DD9"/>
    <w:rsid w:val="000C366D"/>
    <w:rsid w:val="000D4485"/>
    <w:rsid w:val="000D6ED2"/>
    <w:rsid w:val="000E0A5B"/>
    <w:rsid w:val="000F0F22"/>
    <w:rsid w:val="001005C2"/>
    <w:rsid w:val="00105F68"/>
    <w:rsid w:val="00112A46"/>
    <w:rsid w:val="00115B12"/>
    <w:rsid w:val="00116F77"/>
    <w:rsid w:val="001208BA"/>
    <w:rsid w:val="00144587"/>
    <w:rsid w:val="0015063D"/>
    <w:rsid w:val="00151900"/>
    <w:rsid w:val="00171A64"/>
    <w:rsid w:val="0017579D"/>
    <w:rsid w:val="00176D26"/>
    <w:rsid w:val="001814D4"/>
    <w:rsid w:val="00190389"/>
    <w:rsid w:val="001B619D"/>
    <w:rsid w:val="001B64CC"/>
    <w:rsid w:val="001B7114"/>
    <w:rsid w:val="001D6A6B"/>
    <w:rsid w:val="001E0ADA"/>
    <w:rsid w:val="001E2AB2"/>
    <w:rsid w:val="001E33DA"/>
    <w:rsid w:val="001E5066"/>
    <w:rsid w:val="001F14E7"/>
    <w:rsid w:val="001F3E84"/>
    <w:rsid w:val="001F7D05"/>
    <w:rsid w:val="002118DC"/>
    <w:rsid w:val="00211FA9"/>
    <w:rsid w:val="00212885"/>
    <w:rsid w:val="00243F3E"/>
    <w:rsid w:val="00257549"/>
    <w:rsid w:val="00260FB8"/>
    <w:rsid w:val="00265DF1"/>
    <w:rsid w:val="002949EC"/>
    <w:rsid w:val="002A2236"/>
    <w:rsid w:val="002A68F6"/>
    <w:rsid w:val="002B6BF1"/>
    <w:rsid w:val="002B7ED6"/>
    <w:rsid w:val="002E513E"/>
    <w:rsid w:val="002E6F40"/>
    <w:rsid w:val="002F2657"/>
    <w:rsid w:val="002F7B1D"/>
    <w:rsid w:val="00301A07"/>
    <w:rsid w:val="00302995"/>
    <w:rsid w:val="00302A30"/>
    <w:rsid w:val="00311EA2"/>
    <w:rsid w:val="00331EE8"/>
    <w:rsid w:val="0033336F"/>
    <w:rsid w:val="003351EC"/>
    <w:rsid w:val="003374EF"/>
    <w:rsid w:val="0034264D"/>
    <w:rsid w:val="00345174"/>
    <w:rsid w:val="00371BE8"/>
    <w:rsid w:val="00383898"/>
    <w:rsid w:val="00383F76"/>
    <w:rsid w:val="00390543"/>
    <w:rsid w:val="0039426B"/>
    <w:rsid w:val="0039615B"/>
    <w:rsid w:val="003968F1"/>
    <w:rsid w:val="003B5035"/>
    <w:rsid w:val="003E3A31"/>
    <w:rsid w:val="003F08FD"/>
    <w:rsid w:val="00406901"/>
    <w:rsid w:val="0043717E"/>
    <w:rsid w:val="004414B0"/>
    <w:rsid w:val="00442277"/>
    <w:rsid w:val="00447AB6"/>
    <w:rsid w:val="0047325C"/>
    <w:rsid w:val="00481306"/>
    <w:rsid w:val="0048186E"/>
    <w:rsid w:val="00484D66"/>
    <w:rsid w:val="00486F4C"/>
    <w:rsid w:val="004956EA"/>
    <w:rsid w:val="004B2E7A"/>
    <w:rsid w:val="004B6D6F"/>
    <w:rsid w:val="004C4160"/>
    <w:rsid w:val="004C4EF0"/>
    <w:rsid w:val="004E35B4"/>
    <w:rsid w:val="004E6D89"/>
    <w:rsid w:val="004F3792"/>
    <w:rsid w:val="004F7D01"/>
    <w:rsid w:val="005043B6"/>
    <w:rsid w:val="00506EA0"/>
    <w:rsid w:val="00507004"/>
    <w:rsid w:val="005148AC"/>
    <w:rsid w:val="005169D0"/>
    <w:rsid w:val="00521F3B"/>
    <w:rsid w:val="00526954"/>
    <w:rsid w:val="00541000"/>
    <w:rsid w:val="0054309C"/>
    <w:rsid w:val="005806F2"/>
    <w:rsid w:val="00597907"/>
    <w:rsid w:val="005A2016"/>
    <w:rsid w:val="005A5355"/>
    <w:rsid w:val="005B08BA"/>
    <w:rsid w:val="005B2488"/>
    <w:rsid w:val="005B4B9B"/>
    <w:rsid w:val="005B6E94"/>
    <w:rsid w:val="00610F6D"/>
    <w:rsid w:val="00611889"/>
    <w:rsid w:val="00612420"/>
    <w:rsid w:val="00612DB9"/>
    <w:rsid w:val="00643590"/>
    <w:rsid w:val="00647441"/>
    <w:rsid w:val="006536A4"/>
    <w:rsid w:val="00654448"/>
    <w:rsid w:val="00657E15"/>
    <w:rsid w:val="00663D03"/>
    <w:rsid w:val="00671D14"/>
    <w:rsid w:val="00677F31"/>
    <w:rsid w:val="00681890"/>
    <w:rsid w:val="0068456B"/>
    <w:rsid w:val="006B1BD9"/>
    <w:rsid w:val="006B41FF"/>
    <w:rsid w:val="006B74E6"/>
    <w:rsid w:val="006C2D0E"/>
    <w:rsid w:val="006C2F14"/>
    <w:rsid w:val="006C322C"/>
    <w:rsid w:val="006C5C37"/>
    <w:rsid w:val="006D3439"/>
    <w:rsid w:val="006E019A"/>
    <w:rsid w:val="006E3084"/>
    <w:rsid w:val="006E321C"/>
    <w:rsid w:val="006E5F63"/>
    <w:rsid w:val="006E6E26"/>
    <w:rsid w:val="006E7CBD"/>
    <w:rsid w:val="006F06CF"/>
    <w:rsid w:val="006F238F"/>
    <w:rsid w:val="006F75DB"/>
    <w:rsid w:val="00714D68"/>
    <w:rsid w:val="007251AB"/>
    <w:rsid w:val="007274E6"/>
    <w:rsid w:val="00727A29"/>
    <w:rsid w:val="00737B07"/>
    <w:rsid w:val="00744DEA"/>
    <w:rsid w:val="00754374"/>
    <w:rsid w:val="007666C2"/>
    <w:rsid w:val="00766FE2"/>
    <w:rsid w:val="007739B4"/>
    <w:rsid w:val="007824C9"/>
    <w:rsid w:val="00786A8A"/>
    <w:rsid w:val="007A3510"/>
    <w:rsid w:val="007A4F6E"/>
    <w:rsid w:val="007B21C9"/>
    <w:rsid w:val="007C0D65"/>
    <w:rsid w:val="007D080D"/>
    <w:rsid w:val="007E387E"/>
    <w:rsid w:val="007E7725"/>
    <w:rsid w:val="007F3ED7"/>
    <w:rsid w:val="007F4108"/>
    <w:rsid w:val="00826ED8"/>
    <w:rsid w:val="00830F8D"/>
    <w:rsid w:val="008374DC"/>
    <w:rsid w:val="008414EF"/>
    <w:rsid w:val="00844CA4"/>
    <w:rsid w:val="00845B01"/>
    <w:rsid w:val="00856441"/>
    <w:rsid w:val="00865449"/>
    <w:rsid w:val="0086562C"/>
    <w:rsid w:val="008775D9"/>
    <w:rsid w:val="00895203"/>
    <w:rsid w:val="008A0001"/>
    <w:rsid w:val="008A24F9"/>
    <w:rsid w:val="008A4B8E"/>
    <w:rsid w:val="008B2B06"/>
    <w:rsid w:val="008B759C"/>
    <w:rsid w:val="008D00D9"/>
    <w:rsid w:val="008D12C8"/>
    <w:rsid w:val="008E7E11"/>
    <w:rsid w:val="0090250A"/>
    <w:rsid w:val="00907C05"/>
    <w:rsid w:val="00914D69"/>
    <w:rsid w:val="00922DE4"/>
    <w:rsid w:val="00974289"/>
    <w:rsid w:val="009908A5"/>
    <w:rsid w:val="009A1653"/>
    <w:rsid w:val="009A2724"/>
    <w:rsid w:val="009C1041"/>
    <w:rsid w:val="009C197C"/>
    <w:rsid w:val="009C416E"/>
    <w:rsid w:val="009F544E"/>
    <w:rsid w:val="00A21BA4"/>
    <w:rsid w:val="00A23BBB"/>
    <w:rsid w:val="00A368BC"/>
    <w:rsid w:val="00A50EFD"/>
    <w:rsid w:val="00A52B71"/>
    <w:rsid w:val="00A5395C"/>
    <w:rsid w:val="00A6296D"/>
    <w:rsid w:val="00A647DC"/>
    <w:rsid w:val="00A670DD"/>
    <w:rsid w:val="00A70026"/>
    <w:rsid w:val="00AA3821"/>
    <w:rsid w:val="00AB2139"/>
    <w:rsid w:val="00AD24DE"/>
    <w:rsid w:val="00AF3557"/>
    <w:rsid w:val="00B137E4"/>
    <w:rsid w:val="00B1432B"/>
    <w:rsid w:val="00B14F4A"/>
    <w:rsid w:val="00B15B83"/>
    <w:rsid w:val="00B46858"/>
    <w:rsid w:val="00B51E06"/>
    <w:rsid w:val="00B524C9"/>
    <w:rsid w:val="00B53D1A"/>
    <w:rsid w:val="00B57F1A"/>
    <w:rsid w:val="00B62125"/>
    <w:rsid w:val="00B67436"/>
    <w:rsid w:val="00B67D6E"/>
    <w:rsid w:val="00B86637"/>
    <w:rsid w:val="00BA06E4"/>
    <w:rsid w:val="00BA603D"/>
    <w:rsid w:val="00BB4160"/>
    <w:rsid w:val="00BD528D"/>
    <w:rsid w:val="00BF2DFD"/>
    <w:rsid w:val="00C06C88"/>
    <w:rsid w:val="00C21649"/>
    <w:rsid w:val="00C3037C"/>
    <w:rsid w:val="00C47BB9"/>
    <w:rsid w:val="00C47F13"/>
    <w:rsid w:val="00C56085"/>
    <w:rsid w:val="00C56865"/>
    <w:rsid w:val="00C75768"/>
    <w:rsid w:val="00C75805"/>
    <w:rsid w:val="00C81A25"/>
    <w:rsid w:val="00C822C4"/>
    <w:rsid w:val="00C9323B"/>
    <w:rsid w:val="00C94BB3"/>
    <w:rsid w:val="00CA2681"/>
    <w:rsid w:val="00CA5F1C"/>
    <w:rsid w:val="00CB14EA"/>
    <w:rsid w:val="00CB4B6C"/>
    <w:rsid w:val="00CB6A8E"/>
    <w:rsid w:val="00CE0458"/>
    <w:rsid w:val="00CF674A"/>
    <w:rsid w:val="00D00A70"/>
    <w:rsid w:val="00D056EC"/>
    <w:rsid w:val="00D0750D"/>
    <w:rsid w:val="00D24EF7"/>
    <w:rsid w:val="00D3452C"/>
    <w:rsid w:val="00D35807"/>
    <w:rsid w:val="00D37B79"/>
    <w:rsid w:val="00D44993"/>
    <w:rsid w:val="00D47308"/>
    <w:rsid w:val="00D609FB"/>
    <w:rsid w:val="00D6295B"/>
    <w:rsid w:val="00D67FAB"/>
    <w:rsid w:val="00D70379"/>
    <w:rsid w:val="00D741E8"/>
    <w:rsid w:val="00D87D9E"/>
    <w:rsid w:val="00D91FF1"/>
    <w:rsid w:val="00D92961"/>
    <w:rsid w:val="00DA536E"/>
    <w:rsid w:val="00DB2E4D"/>
    <w:rsid w:val="00DE5457"/>
    <w:rsid w:val="00DF0A07"/>
    <w:rsid w:val="00DF60D6"/>
    <w:rsid w:val="00DF7EC0"/>
    <w:rsid w:val="00E00ABE"/>
    <w:rsid w:val="00E03D8D"/>
    <w:rsid w:val="00E07902"/>
    <w:rsid w:val="00E11015"/>
    <w:rsid w:val="00E17E87"/>
    <w:rsid w:val="00E21586"/>
    <w:rsid w:val="00E30ECA"/>
    <w:rsid w:val="00E403F4"/>
    <w:rsid w:val="00E46CB6"/>
    <w:rsid w:val="00E52C2C"/>
    <w:rsid w:val="00E616A8"/>
    <w:rsid w:val="00E76EFE"/>
    <w:rsid w:val="00E77EC9"/>
    <w:rsid w:val="00E836E3"/>
    <w:rsid w:val="00E842BF"/>
    <w:rsid w:val="00E86E6E"/>
    <w:rsid w:val="00E87E02"/>
    <w:rsid w:val="00EA5B07"/>
    <w:rsid w:val="00EA5FAA"/>
    <w:rsid w:val="00ED0130"/>
    <w:rsid w:val="00ED0BDE"/>
    <w:rsid w:val="00EE1329"/>
    <w:rsid w:val="00EF1E12"/>
    <w:rsid w:val="00EF6307"/>
    <w:rsid w:val="00F06599"/>
    <w:rsid w:val="00F105AF"/>
    <w:rsid w:val="00F223F6"/>
    <w:rsid w:val="00F26DD8"/>
    <w:rsid w:val="00F30FA5"/>
    <w:rsid w:val="00F31D5A"/>
    <w:rsid w:val="00F65E70"/>
    <w:rsid w:val="00F87160"/>
    <w:rsid w:val="00F94843"/>
    <w:rsid w:val="00F96852"/>
    <w:rsid w:val="00FB3FB6"/>
    <w:rsid w:val="00FB4648"/>
    <w:rsid w:val="00FC0023"/>
    <w:rsid w:val="00FC3F3D"/>
    <w:rsid w:val="00FE1B4A"/>
    <w:rsid w:val="00FF08E7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BA86"/>
  <w15:chartTrackingRefBased/>
  <w15:docId w15:val="{EB6128CD-8116-446E-B9C1-8BAE971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20"/>
    <w:pPr>
      <w:jc w:val="both"/>
    </w:pPr>
    <w:rPr>
      <w:rFonts w:ascii="Arial Narrow" w:hAnsi="Arial Narrow"/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12420"/>
    <w:pPr>
      <w:keepNext/>
      <w:keepLines/>
      <w:spacing w:before="240" w:after="0"/>
      <w:jc w:val="center"/>
      <w:outlineLvl w:val="0"/>
    </w:pPr>
    <w:rPr>
      <w:rFonts w:ascii="Bahnschrift Condensed" w:eastAsiaTheme="majorEastAsia" w:hAnsi="Bahnschrift Condensed" w:cstheme="majorBidi"/>
      <w:color w:val="00206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B7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52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B71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2420"/>
    <w:rPr>
      <w:rFonts w:ascii="Bahnschrift Condensed" w:eastAsiaTheme="majorEastAsia" w:hAnsi="Bahnschrift Condensed" w:cstheme="majorBidi"/>
      <w:color w:val="002060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766FE2"/>
    <w:pPr>
      <w:jc w:val="left"/>
      <w:outlineLvl w:val="9"/>
    </w:pPr>
    <w:rPr>
      <w:rFonts w:asciiTheme="majorHAnsi" w:hAnsiTheme="majorHAnsi"/>
      <w:color w:val="2F5496" w:themeColor="accent1" w:themeShade="BF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66FE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66FE2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47BB9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47BB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BB9"/>
    <w:pPr>
      <w:numPr>
        <w:ilvl w:val="1"/>
      </w:numPr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C47BB9"/>
    <w:rPr>
      <w:rFonts w:eastAsiaTheme="minorEastAsia" w:cs="Times New Roman"/>
      <w:color w:val="5A5A5A" w:themeColor="text1" w:themeTint="A5"/>
      <w:spacing w:val="15"/>
      <w:lang w:eastAsia="es-ES"/>
    </w:rPr>
  </w:style>
  <w:style w:type="table" w:styleId="Tablaconcuadrcula">
    <w:name w:val="Table Grid"/>
    <w:basedOn w:val="Tablanormal"/>
    <w:uiPriority w:val="39"/>
    <w:rsid w:val="001E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579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961"/>
    <w:rPr>
      <w:rFonts w:ascii="Segoe UI" w:hAnsi="Segoe UI" w:cs="Segoe UI"/>
      <w:sz w:val="18"/>
      <w:szCs w:val="18"/>
      <w:lang w:val="es-ES_tradnl"/>
    </w:rPr>
  </w:style>
  <w:style w:type="table" w:styleId="Tablaconcuadrcula3-nfasis6">
    <w:name w:val="Grid Table 3 Accent 6"/>
    <w:basedOn w:val="Tablanormal"/>
    <w:uiPriority w:val="48"/>
    <w:rsid w:val="00171A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181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1">
    <w:name w:val="Grid Table 4 Accent 1"/>
    <w:basedOn w:val="Tablanormal"/>
    <w:uiPriority w:val="49"/>
    <w:rsid w:val="002E6F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73CA3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73CA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73CA3"/>
    <w:pPr>
      <w:widowControl w:val="0"/>
      <w:autoSpaceDE w:val="0"/>
      <w:autoSpaceDN w:val="0"/>
      <w:spacing w:before="31" w:after="0" w:line="240" w:lineRule="auto"/>
      <w:jc w:val="left"/>
    </w:pPr>
    <w:rPr>
      <w:rFonts w:ascii="Arial" w:eastAsia="Arial" w:hAnsi="Arial" w:cs="Arial"/>
      <w:sz w:val="22"/>
      <w:lang w:val="es-ES"/>
    </w:rPr>
  </w:style>
  <w:style w:type="table" w:customStyle="1" w:styleId="TableNormal">
    <w:name w:val="Table Normal"/>
    <w:uiPriority w:val="2"/>
    <w:semiHidden/>
    <w:qFormat/>
    <w:rsid w:val="00073C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2edcug0">
    <w:name w:val="d2edcug0"/>
    <w:rsid w:val="00D70379"/>
  </w:style>
  <w:style w:type="character" w:customStyle="1" w:styleId="nc684nl6">
    <w:name w:val="nc684nl6"/>
    <w:rsid w:val="00D70379"/>
  </w:style>
  <w:style w:type="character" w:styleId="Hipervnculovisitado">
    <w:name w:val="FollowedHyperlink"/>
    <w:basedOn w:val="Fuentedeprrafopredeter"/>
    <w:uiPriority w:val="99"/>
    <w:semiHidden/>
    <w:unhideWhenUsed/>
    <w:rsid w:val="007B21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ACC01\Desktop\ESTADISTICA%20GRAFICAS%20UAIP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ACC01\Desktop\ESTADISTICA%20GRAFICAS%20UAIP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ACC01\Desktop\ESTADISTICA%20GRAFICAS%20UAIP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CANTIDAD DE SOLICITUDES DE INFORMACION PRESENTADAS DE ENERO A DICIEMBRE 2024</a:t>
            </a:r>
            <a:endParaRPr lang="en-US" sz="1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layout>
        <c:manualLayout>
          <c:xMode val="edge"/>
          <c:yMode val="edge"/>
          <c:x val="0.13156933508311458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A22-492A-9368-5614BC12C35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A22-492A-9368-5614BC12C3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Hoja3!$B$3:$D$3</c:f>
              <c:strCache>
                <c:ptCount val="3"/>
                <c:pt idx="0">
                  <c:v>FISICAS</c:v>
                </c:pt>
                <c:pt idx="1">
                  <c:v>ELECTRÓNICAS </c:v>
                </c:pt>
                <c:pt idx="2">
                  <c:v>TOTAL </c:v>
                </c:pt>
              </c:strCache>
            </c:strRef>
          </c:cat>
          <c:val>
            <c:numRef>
              <c:f>Hoja3!$B$4:$D$4</c:f>
              <c:numCache>
                <c:formatCode>General</c:formatCode>
                <c:ptCount val="3"/>
                <c:pt idx="0">
                  <c:v>24</c:v>
                </c:pt>
                <c:pt idx="1">
                  <c:v>6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22-492A-9368-5614BC12C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540784"/>
        <c:axId val="171548944"/>
      </c:barChart>
      <c:catAx>
        <c:axId val="1715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8944"/>
        <c:crosses val="autoZero"/>
        <c:auto val="1"/>
        <c:lblAlgn val="ctr"/>
        <c:lblOffset val="100"/>
        <c:noMultiLvlLbl val="0"/>
      </c:catAx>
      <c:valAx>
        <c:axId val="17154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TIEMPO PROMEDIO DE RESPUESTA DE SOLICITUDES DE INFORMACION POR LA UAIP 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Hoja3!$C$26</c:f>
              <c:strCache>
                <c:ptCount val="1"/>
                <c:pt idx="0">
                  <c:v>CANTIDAD DE SOLICITUDES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29A-4FE8-B1C0-7FAC6E9121C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29A-4FE8-B1C0-7FAC6E9121C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29A-4FE8-B1C0-7FAC6E9121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Hoja3!$B$27:$B$30</c:f>
              <c:strCache>
                <c:ptCount val="4"/>
                <c:pt idx="0">
                  <c:v>1 a 3 días</c:v>
                </c:pt>
                <c:pt idx="1">
                  <c:v>4 a 6 días</c:v>
                </c:pt>
                <c:pt idx="2">
                  <c:v>7 a 10 días</c:v>
                </c:pt>
                <c:pt idx="3">
                  <c:v>11 a 15 días</c:v>
                </c:pt>
              </c:strCache>
            </c:strRef>
          </c:cat>
          <c:val>
            <c:numRef>
              <c:f>Hoja3!$C$27:$C$30</c:f>
              <c:numCache>
                <c:formatCode>General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9A-4FE8-B1C0-7FAC6E912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541264"/>
        <c:axId val="171552784"/>
      </c:barChart>
      <c:catAx>
        <c:axId val="17154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52784"/>
        <c:crosses val="autoZero"/>
        <c:auto val="1"/>
        <c:lblAlgn val="ctr"/>
        <c:lblOffset val="100"/>
        <c:noMultiLvlLbl val="0"/>
      </c:catAx>
      <c:valAx>
        <c:axId val="17155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Cantidad de Solicitudes de Información Presentadas a la UAIP por Género.</a:t>
            </a:r>
            <a:r>
              <a:rPr lang="es-ES_tradnl" sz="1800">
                <a:effectLst/>
              </a:rPr>
              <a:t> 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C51-4A3B-B1E6-C8143149C8F3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C51-4A3B-B1E6-C8143149C8F3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51-4A3B-B1E6-C8143149C8F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51-4A3B-B1E6-C8143149C8F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51-4A3B-B1E6-C8143149C8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Hoja1!$C$10:$E$10</c:f>
              <c:strCache>
                <c:ptCount val="3"/>
                <c:pt idx="0">
                  <c:v>HOMBRES </c:v>
                </c:pt>
                <c:pt idx="1">
                  <c:v>MUJERES</c:v>
                </c:pt>
                <c:pt idx="2">
                  <c:v>TOTAL</c:v>
                </c:pt>
              </c:strCache>
            </c:strRef>
          </c:cat>
          <c:val>
            <c:numRef>
              <c:f>Hoja1!$C$11:$E$11</c:f>
              <c:numCache>
                <c:formatCode>General</c:formatCode>
                <c:ptCount val="3"/>
                <c:pt idx="0">
                  <c:v>17</c:v>
                </c:pt>
                <c:pt idx="1">
                  <c:v>13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C51-4A3B-B1E6-C8143149C8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988079"/>
        <c:axId val="647002959"/>
      </c:barChart>
      <c:catAx>
        <c:axId val="64698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002959"/>
        <c:crosses val="autoZero"/>
        <c:auto val="1"/>
        <c:lblAlgn val="ctr"/>
        <c:lblOffset val="100"/>
        <c:noMultiLvlLbl val="0"/>
      </c:catAx>
      <c:valAx>
        <c:axId val="64700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9880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Cantidad de solicitudes de información  por procedencia del solicitante.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Hoja1!$B$20:$C$20</c:f>
              <c:strCache>
                <c:ptCount val="2"/>
                <c:pt idx="0">
                  <c:v>NACIONAL </c:v>
                </c:pt>
                <c:pt idx="1">
                  <c:v>EXTRANJERO </c:v>
                </c:pt>
              </c:strCache>
            </c:strRef>
          </c:cat>
          <c:val>
            <c:numRef>
              <c:f>Hoja1!$B$21:$C$21</c:f>
              <c:numCache>
                <c:formatCode>General</c:formatCode>
                <c:ptCount val="2"/>
                <c:pt idx="0">
                  <c:v>30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1-4C36-B338-401F5C39D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6833439"/>
        <c:axId val="626833919"/>
      </c:barChart>
      <c:catAx>
        <c:axId val="626833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6833919"/>
        <c:crosses val="autoZero"/>
        <c:auto val="1"/>
        <c:lblAlgn val="ctr"/>
        <c:lblOffset val="100"/>
        <c:noMultiLvlLbl val="0"/>
      </c:catAx>
      <c:valAx>
        <c:axId val="62683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6833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Cantidad de solicitudes de información por sectores de la población.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Hoja1!$C$45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D1-4712-9E06-F6B27C47249D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D1-4712-9E06-F6B27C47249D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D1-4712-9E06-F6B27C47249D}"/>
              </c:ext>
            </c:extLst>
          </c:dPt>
          <c:dPt>
            <c:idx val="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D1-4712-9E06-F6B27C4724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Hoja1!$B$46:$B$55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PUBLICOS</c:v>
                </c:pt>
                <c:pt idx="3">
                  <c:v>SINDICATOS</c:v>
                </c:pt>
                <c:pt idx="4">
                  <c:v>NO RESPONDE</c:v>
                </c:pt>
                <c:pt idx="5">
                  <c:v>PROFESIONALES</c:v>
                </c:pt>
                <c:pt idx="6">
                  <c:v>PERSONAS JURIDICAS</c:v>
                </c:pt>
                <c:pt idx="7">
                  <c:v>ADESCO</c:v>
                </c:pt>
                <c:pt idx="8">
                  <c:v>ONGS</c:v>
                </c:pt>
                <c:pt idx="9">
                  <c:v>OTRO</c:v>
                </c:pt>
              </c:strCache>
            </c:strRef>
          </c:cat>
          <c:val>
            <c:numRef>
              <c:f>Hoja1!$C$46:$C$55</c:f>
              <c:numCache>
                <c:formatCode>General</c:formatCode>
                <c:ptCount val="10"/>
                <c:pt idx="0">
                  <c:v>8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D1-4712-9E06-F6B27C472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011599"/>
        <c:axId val="647010159"/>
      </c:barChart>
      <c:catAx>
        <c:axId val="647011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010159"/>
        <c:crosses val="autoZero"/>
        <c:auto val="1"/>
        <c:lblAlgn val="ctr"/>
        <c:lblOffset val="100"/>
        <c:noMultiLvlLbl val="0"/>
      </c:catAx>
      <c:valAx>
        <c:axId val="64701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01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Cantidad de personas peticionantes por departamento.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Hoja1!$E$80</c:f>
              <c:strCache>
                <c:ptCount val="1"/>
                <c:pt idx="0">
                  <c:v>CANTIDAD SOLICITUDES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F4-4CDD-B7D6-3BE53789A1D6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1F4-4CDD-B7D6-3BE53789A1D6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1F4-4CDD-B7D6-3BE53789A1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Hoja1!$C$81:$C$86</c:f>
              <c:strCache>
                <c:ptCount val="6"/>
                <c:pt idx="0">
                  <c:v>USULUTAN</c:v>
                </c:pt>
                <c:pt idx="1">
                  <c:v>SAN SALVADOR</c:v>
                </c:pt>
                <c:pt idx="2">
                  <c:v>LA LIBERTAD</c:v>
                </c:pt>
                <c:pt idx="3">
                  <c:v>CHALATENANDO</c:v>
                </c:pt>
                <c:pt idx="4">
                  <c:v>SAN MIGUEL</c:v>
                </c:pt>
                <c:pt idx="5">
                  <c:v>TOTAL</c:v>
                </c:pt>
              </c:strCache>
            </c:strRef>
          </c:cat>
          <c:val>
            <c:numRef>
              <c:f>Hoja1!$E$81:$E$86</c:f>
              <c:numCache>
                <c:formatCode>General</c:formatCode>
                <c:ptCount val="6"/>
                <c:pt idx="0">
                  <c:v>23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F4-4CDD-B7D6-3BE53789A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982799"/>
        <c:axId val="646997679"/>
      </c:barChart>
      <c:catAx>
        <c:axId val="646982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997679"/>
        <c:crosses val="autoZero"/>
        <c:auto val="1"/>
        <c:lblAlgn val="ctr"/>
        <c:lblOffset val="100"/>
        <c:noMultiLvlLbl val="0"/>
      </c:catAx>
      <c:valAx>
        <c:axId val="646997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9827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Cantidad de mujeres que solicitaron información en la UAIP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Hoja1!$C$140</c:f>
              <c:strCache>
                <c:ptCount val="1"/>
                <c:pt idx="0">
                  <c:v>CANTIDAD                      DE 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CB2-43CD-9FF6-59032E719E68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CB2-43CD-9FF6-59032E719E68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CB2-43CD-9FF6-59032E719E68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CB2-43CD-9FF6-59032E719E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Hoja1!$B$141:$B$147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Hoja1!$C$141:$C$147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B2-43CD-9FF6-59032E719E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430288"/>
        <c:axId val="39430768"/>
      </c:barChart>
      <c:catAx>
        <c:axId val="3943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30768"/>
        <c:crosses val="autoZero"/>
        <c:auto val="1"/>
        <c:lblAlgn val="ctr"/>
        <c:lblOffset val="100"/>
        <c:noMultiLvlLbl val="0"/>
      </c:catAx>
      <c:valAx>
        <c:axId val="3943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3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Cantidad de hombres que solicitaron información en la UAIP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Hoja1!$C$159</c:f>
              <c:strCache>
                <c:ptCount val="1"/>
                <c:pt idx="0">
                  <c:v>CANTIDAD                        DE 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F6-4319-B340-555A8C9541B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F6-4319-B340-555A8C9541B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7F6-4319-B340-555A8C9541B6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7F6-4319-B340-555A8C9541B6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7F6-4319-B340-555A8C9541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Hoja1!$B$160:$B$166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Hoja1!$C$160:$C$166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F6-4319-B340-555A8C954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676528"/>
        <c:axId val="191681328"/>
      </c:barChart>
      <c:catAx>
        <c:axId val="191676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681328"/>
        <c:crosses val="autoZero"/>
        <c:auto val="1"/>
        <c:lblAlgn val="ctr"/>
        <c:lblOffset val="100"/>
        <c:noMultiLvlLbl val="0"/>
      </c:catAx>
      <c:valAx>
        <c:axId val="19168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676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039D-3CE4-4FF6-8643-5F07E8EA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PLA001</dc:creator>
  <cp:keywords/>
  <dc:description/>
  <cp:lastModifiedBy>UACC01</cp:lastModifiedBy>
  <cp:revision>36</cp:revision>
  <cp:lastPrinted>2020-07-28T15:55:00Z</cp:lastPrinted>
  <dcterms:created xsi:type="dcterms:W3CDTF">2025-01-03T02:47:00Z</dcterms:created>
  <dcterms:modified xsi:type="dcterms:W3CDTF">2025-01-06T21:37:00Z</dcterms:modified>
</cp:coreProperties>
</file>