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5ACCD" w14:textId="77777777" w:rsidR="005C2669" w:rsidRDefault="005C2669">
      <w:pPr>
        <w:rPr>
          <w:rFonts w:ascii="Arial" w:hAnsi="Arial" w:cs="Arial"/>
          <w:b/>
          <w:sz w:val="24"/>
          <w:szCs w:val="24"/>
        </w:rPr>
      </w:pPr>
    </w:p>
    <w:p w14:paraId="47037512" w14:textId="77777777" w:rsidR="001252CF" w:rsidRDefault="001252CF">
      <w:pPr>
        <w:rPr>
          <w:rFonts w:ascii="Arial" w:hAnsi="Arial" w:cs="Arial"/>
          <w:b/>
          <w:sz w:val="24"/>
          <w:szCs w:val="24"/>
        </w:rPr>
      </w:pPr>
    </w:p>
    <w:p w14:paraId="2C512F24" w14:textId="77777777" w:rsidR="00D337AB" w:rsidRDefault="00D337AB" w:rsidP="005C2669">
      <w:pPr>
        <w:jc w:val="center"/>
        <w:rPr>
          <w:rFonts w:ascii="Arial" w:hAnsi="Arial" w:cs="Arial"/>
          <w:b/>
          <w:sz w:val="24"/>
          <w:szCs w:val="24"/>
        </w:rPr>
      </w:pPr>
    </w:p>
    <w:p w14:paraId="4C431129" w14:textId="3FEEEADE" w:rsidR="005C2669" w:rsidRDefault="005C2669" w:rsidP="005C2669">
      <w:pPr>
        <w:jc w:val="center"/>
        <w:rPr>
          <w:rFonts w:ascii="Arial" w:hAnsi="Arial" w:cs="Arial"/>
          <w:b/>
          <w:sz w:val="24"/>
          <w:szCs w:val="24"/>
        </w:rPr>
      </w:pPr>
      <w:r>
        <w:rPr>
          <w:rFonts w:ascii="Arial" w:hAnsi="Arial" w:cs="Arial"/>
          <w:b/>
          <w:sz w:val="24"/>
          <w:szCs w:val="24"/>
        </w:rPr>
        <w:t>CARTA DE GERENCIA</w:t>
      </w:r>
    </w:p>
    <w:p w14:paraId="43F61FD2" w14:textId="77777777" w:rsidR="005C2669" w:rsidRDefault="005C2669">
      <w:pPr>
        <w:rPr>
          <w:rFonts w:ascii="Arial" w:hAnsi="Arial" w:cs="Arial"/>
          <w:b/>
          <w:sz w:val="24"/>
          <w:szCs w:val="24"/>
        </w:rPr>
      </w:pPr>
    </w:p>
    <w:p w14:paraId="6DFFBB76" w14:textId="1A4729A6" w:rsidR="005618CE" w:rsidRPr="00E4309A" w:rsidRDefault="00517798">
      <w:pPr>
        <w:rPr>
          <w:rFonts w:ascii="Arial" w:hAnsi="Arial" w:cs="Arial"/>
          <w:b/>
          <w:sz w:val="24"/>
          <w:szCs w:val="24"/>
        </w:rPr>
      </w:pPr>
      <w:r w:rsidRPr="00E4309A">
        <w:rPr>
          <w:rFonts w:ascii="Arial" w:hAnsi="Arial" w:cs="Arial"/>
          <w:b/>
          <w:sz w:val="24"/>
          <w:szCs w:val="24"/>
        </w:rPr>
        <w:t>REF: CBI 1-2024</w:t>
      </w:r>
      <w:r w:rsidR="00532644" w:rsidRPr="00E4309A">
        <w:rPr>
          <w:rFonts w:ascii="Arial" w:hAnsi="Arial" w:cs="Arial"/>
          <w:b/>
          <w:sz w:val="24"/>
          <w:szCs w:val="24"/>
        </w:rPr>
        <w:t xml:space="preserve"> </w:t>
      </w:r>
    </w:p>
    <w:p w14:paraId="128C6EF0" w14:textId="07660127" w:rsidR="00405D61" w:rsidRPr="00E4309A" w:rsidRDefault="00646D0D">
      <w:pPr>
        <w:rPr>
          <w:rFonts w:ascii="Arial" w:hAnsi="Arial" w:cs="Arial"/>
          <w:sz w:val="24"/>
          <w:szCs w:val="24"/>
        </w:rPr>
      </w:pPr>
      <w:r w:rsidRPr="00E4309A">
        <w:rPr>
          <w:rFonts w:ascii="Arial" w:hAnsi="Arial" w:cs="Arial"/>
          <w:sz w:val="24"/>
          <w:szCs w:val="24"/>
        </w:rPr>
        <w:t>Acajutla, 20 de septiembre</w:t>
      </w:r>
      <w:r w:rsidR="00517798" w:rsidRPr="00E4309A">
        <w:rPr>
          <w:rFonts w:ascii="Arial" w:hAnsi="Arial" w:cs="Arial"/>
          <w:sz w:val="24"/>
          <w:szCs w:val="24"/>
        </w:rPr>
        <w:t xml:space="preserve"> 2024</w:t>
      </w:r>
      <w:r w:rsidR="00405D61" w:rsidRPr="00E4309A">
        <w:rPr>
          <w:rFonts w:ascii="Arial" w:hAnsi="Arial" w:cs="Arial"/>
          <w:sz w:val="24"/>
          <w:szCs w:val="24"/>
        </w:rPr>
        <w:t xml:space="preserve">          </w:t>
      </w:r>
    </w:p>
    <w:p w14:paraId="340B00CE" w14:textId="09A2873F" w:rsidR="0068704C" w:rsidRPr="00517798" w:rsidRDefault="001252CF" w:rsidP="00532644">
      <w:pPr>
        <w:jc w:val="both"/>
        <w:rPr>
          <w:rFonts w:ascii="Arial" w:hAnsi="Arial" w:cs="Arial"/>
          <w:b/>
          <w:sz w:val="24"/>
          <w:szCs w:val="24"/>
        </w:rPr>
      </w:pPr>
      <w:r>
        <w:rPr>
          <w:rFonts w:ascii="Arial" w:hAnsi="Arial" w:cs="Arial"/>
          <w:b/>
          <w:sz w:val="24"/>
          <w:szCs w:val="24"/>
        </w:rPr>
        <w:t>Ing. Emerson Yovany Deras Ramos</w:t>
      </w:r>
    </w:p>
    <w:p w14:paraId="278D2407" w14:textId="77777777" w:rsidR="0068704C" w:rsidRPr="00517798" w:rsidRDefault="0068704C" w:rsidP="00532644">
      <w:pPr>
        <w:jc w:val="both"/>
        <w:rPr>
          <w:rFonts w:ascii="Arial" w:hAnsi="Arial" w:cs="Arial"/>
          <w:b/>
          <w:sz w:val="24"/>
          <w:szCs w:val="24"/>
        </w:rPr>
      </w:pPr>
      <w:r w:rsidRPr="00517798">
        <w:rPr>
          <w:rFonts w:ascii="Arial" w:hAnsi="Arial" w:cs="Arial"/>
          <w:b/>
          <w:sz w:val="24"/>
          <w:szCs w:val="24"/>
        </w:rPr>
        <w:t>Presente.</w:t>
      </w:r>
    </w:p>
    <w:p w14:paraId="17EE8A1C" w14:textId="77777777" w:rsidR="0068704C" w:rsidRPr="00517798" w:rsidRDefault="0068704C" w:rsidP="00532644">
      <w:pPr>
        <w:jc w:val="both"/>
        <w:rPr>
          <w:rFonts w:ascii="Arial" w:hAnsi="Arial" w:cs="Arial"/>
          <w:b/>
          <w:sz w:val="24"/>
          <w:szCs w:val="24"/>
        </w:rPr>
      </w:pPr>
    </w:p>
    <w:p w14:paraId="6ACB9A2D" w14:textId="7616865A" w:rsidR="0068704C" w:rsidRPr="00517798" w:rsidRDefault="0068704C" w:rsidP="00532644">
      <w:pPr>
        <w:jc w:val="both"/>
        <w:rPr>
          <w:rFonts w:ascii="Arial" w:hAnsi="Arial" w:cs="Arial"/>
          <w:b/>
          <w:sz w:val="24"/>
          <w:szCs w:val="24"/>
        </w:rPr>
      </w:pPr>
      <w:r w:rsidRPr="00517798">
        <w:rPr>
          <w:rFonts w:ascii="Arial" w:hAnsi="Arial" w:cs="Arial"/>
          <w:sz w:val="24"/>
          <w:szCs w:val="24"/>
        </w:rPr>
        <w:t>Hemos efectuado</w:t>
      </w:r>
      <w:r w:rsidR="00517798" w:rsidRPr="00517798">
        <w:rPr>
          <w:rFonts w:ascii="Arial" w:hAnsi="Arial" w:cs="Arial"/>
          <w:b/>
          <w:sz w:val="24"/>
          <w:szCs w:val="24"/>
        </w:rPr>
        <w:t xml:space="preserve"> el Examen Especial   a la Centro de Bienestar Infantil</w:t>
      </w:r>
      <w:r w:rsidRPr="00517798">
        <w:rPr>
          <w:rFonts w:ascii="Arial" w:hAnsi="Arial" w:cs="Arial"/>
          <w:b/>
          <w:sz w:val="24"/>
          <w:szCs w:val="24"/>
        </w:rPr>
        <w:t>, correspondiente al peri</w:t>
      </w:r>
      <w:r w:rsidR="00517798" w:rsidRPr="00517798">
        <w:rPr>
          <w:rFonts w:ascii="Arial" w:hAnsi="Arial" w:cs="Arial"/>
          <w:b/>
          <w:sz w:val="24"/>
          <w:szCs w:val="24"/>
        </w:rPr>
        <w:t>odo del 1 de enero al 30 de junio</w:t>
      </w:r>
      <w:r w:rsidRPr="00517798">
        <w:rPr>
          <w:rFonts w:ascii="Arial" w:hAnsi="Arial" w:cs="Arial"/>
          <w:b/>
          <w:sz w:val="24"/>
          <w:szCs w:val="24"/>
        </w:rPr>
        <w:t xml:space="preserve"> de 2023.</w:t>
      </w:r>
      <w:r w:rsidR="00517798" w:rsidRPr="00517798">
        <w:rPr>
          <w:rFonts w:ascii="Arial" w:hAnsi="Arial" w:cs="Arial"/>
          <w:b/>
          <w:sz w:val="24"/>
          <w:szCs w:val="24"/>
        </w:rPr>
        <w:t xml:space="preserve"> </w:t>
      </w:r>
      <w:r w:rsidR="00646D0D" w:rsidRPr="00517798">
        <w:rPr>
          <w:rFonts w:ascii="Arial" w:hAnsi="Arial" w:cs="Arial"/>
          <w:b/>
          <w:sz w:val="24"/>
          <w:szCs w:val="24"/>
        </w:rPr>
        <w:t>Ha</w:t>
      </w:r>
      <w:r w:rsidR="00517798" w:rsidRPr="00517798">
        <w:rPr>
          <w:rFonts w:ascii="Arial" w:hAnsi="Arial" w:cs="Arial"/>
          <w:b/>
          <w:sz w:val="24"/>
          <w:szCs w:val="24"/>
        </w:rPr>
        <w:t xml:space="preserve"> pedido de la Gerencia General de fecha 20 de junio 2024.</w:t>
      </w:r>
      <w:r w:rsidRPr="00517798">
        <w:rPr>
          <w:rFonts w:ascii="Arial" w:hAnsi="Arial" w:cs="Arial"/>
          <w:b/>
          <w:sz w:val="24"/>
          <w:szCs w:val="24"/>
        </w:rPr>
        <w:t xml:space="preserve"> </w:t>
      </w:r>
      <w:r w:rsidR="005C2669" w:rsidRPr="00517798">
        <w:rPr>
          <w:rFonts w:ascii="Arial" w:hAnsi="Arial" w:cs="Arial"/>
          <w:b/>
          <w:sz w:val="24"/>
          <w:szCs w:val="24"/>
        </w:rPr>
        <w:t xml:space="preserve"> </w:t>
      </w:r>
    </w:p>
    <w:p w14:paraId="36CF678E" w14:textId="77777777" w:rsidR="00646D0D" w:rsidRDefault="0068704C" w:rsidP="00532644">
      <w:pPr>
        <w:jc w:val="both"/>
        <w:rPr>
          <w:rFonts w:ascii="Arial" w:hAnsi="Arial" w:cs="Arial"/>
          <w:sz w:val="24"/>
          <w:szCs w:val="24"/>
        </w:rPr>
      </w:pPr>
      <w:r w:rsidRPr="00517798">
        <w:rPr>
          <w:rFonts w:ascii="Arial" w:hAnsi="Arial" w:cs="Arial"/>
          <w:sz w:val="24"/>
          <w:szCs w:val="24"/>
        </w:rPr>
        <w:t xml:space="preserve">Como resultado de nuestra auditoria, </w:t>
      </w:r>
      <w:r w:rsidR="00646D0D">
        <w:rPr>
          <w:rFonts w:ascii="Arial" w:hAnsi="Arial" w:cs="Arial"/>
          <w:sz w:val="24"/>
          <w:szCs w:val="24"/>
        </w:rPr>
        <w:t>hemos encontrado que el Centro de Bienestar Infantil, es financiado y administrado por el INSTITUTO CRECER JUNTOS, la municipalidad, solamente es la administradora de los fondos que el instituto da para el mantenimiento del CBI.</w:t>
      </w:r>
    </w:p>
    <w:p w14:paraId="3349B359" w14:textId="515A7FF4" w:rsidR="00532644" w:rsidRPr="00517798" w:rsidRDefault="00646D0D" w:rsidP="00532644">
      <w:pPr>
        <w:jc w:val="both"/>
        <w:rPr>
          <w:rFonts w:ascii="Arial" w:hAnsi="Arial" w:cs="Arial"/>
          <w:sz w:val="24"/>
          <w:szCs w:val="24"/>
        </w:rPr>
      </w:pPr>
      <w:r>
        <w:rPr>
          <w:rFonts w:ascii="Arial" w:hAnsi="Arial" w:cs="Arial"/>
          <w:sz w:val="24"/>
          <w:szCs w:val="24"/>
        </w:rPr>
        <w:t>La municipalidad</w:t>
      </w:r>
      <w:r w:rsidR="001252CF">
        <w:rPr>
          <w:rFonts w:ascii="Arial" w:hAnsi="Arial" w:cs="Arial"/>
          <w:sz w:val="24"/>
          <w:szCs w:val="24"/>
        </w:rPr>
        <w:t xml:space="preserve"> se encarga</w:t>
      </w:r>
      <w:r>
        <w:rPr>
          <w:rFonts w:ascii="Arial" w:hAnsi="Arial" w:cs="Arial"/>
          <w:sz w:val="24"/>
          <w:szCs w:val="24"/>
        </w:rPr>
        <w:t xml:space="preserve"> de realizar las liquidaciones de fondos trimestrales, las cuales envía al Instituto para su revisión, que posteriormente son devueltas para que sean firmadas por el administrador de contratos nombrado por la municipalidad, para que los fondos </w:t>
      </w:r>
      <w:r w:rsidR="00CA2C42">
        <w:rPr>
          <w:rFonts w:ascii="Arial" w:hAnsi="Arial" w:cs="Arial"/>
          <w:sz w:val="24"/>
          <w:szCs w:val="24"/>
        </w:rPr>
        <w:t>sean cancelados al proveedor de los alimentos, a las cuidadoras y a la cocinera.</w:t>
      </w:r>
      <w:r>
        <w:rPr>
          <w:rFonts w:ascii="Arial" w:hAnsi="Arial" w:cs="Arial"/>
          <w:sz w:val="24"/>
          <w:szCs w:val="24"/>
        </w:rPr>
        <w:t xml:space="preserve"> </w:t>
      </w:r>
      <w:r w:rsidR="001252CF">
        <w:rPr>
          <w:rFonts w:ascii="Arial" w:hAnsi="Arial" w:cs="Arial"/>
          <w:sz w:val="24"/>
          <w:szCs w:val="24"/>
        </w:rPr>
        <w:t xml:space="preserve">A la fecha las liquidaciones de los dos primeros trimestres se encuentran en revisión en el Instituto en San Salvador; por este motivo no se pudieron auditar. </w:t>
      </w:r>
    </w:p>
    <w:p w14:paraId="0433C372" w14:textId="4C07E637" w:rsidR="00721C21" w:rsidRPr="00517798" w:rsidRDefault="001252CF" w:rsidP="00532644">
      <w:pPr>
        <w:jc w:val="both"/>
        <w:rPr>
          <w:rFonts w:ascii="Arial" w:hAnsi="Arial" w:cs="Arial"/>
          <w:sz w:val="24"/>
          <w:szCs w:val="24"/>
        </w:rPr>
      </w:pPr>
      <w:r>
        <w:rPr>
          <w:rFonts w:ascii="Arial" w:hAnsi="Arial" w:cs="Arial"/>
          <w:sz w:val="24"/>
          <w:szCs w:val="24"/>
        </w:rPr>
        <w:t>Las tres personas de la municipalidad que se encuentran en las instalaciones, solamente ver</w:t>
      </w:r>
      <w:r w:rsidR="00E4309A">
        <w:rPr>
          <w:rFonts w:ascii="Arial" w:hAnsi="Arial" w:cs="Arial"/>
          <w:sz w:val="24"/>
          <w:szCs w:val="24"/>
        </w:rPr>
        <w:t xml:space="preserve">ifican que las cuidadoras </w:t>
      </w:r>
      <w:r>
        <w:rPr>
          <w:rFonts w:ascii="Arial" w:hAnsi="Arial" w:cs="Arial"/>
          <w:sz w:val="24"/>
          <w:szCs w:val="24"/>
        </w:rPr>
        <w:t xml:space="preserve"> y la cocinera </w:t>
      </w:r>
      <w:r w:rsidR="00E4309A">
        <w:rPr>
          <w:rFonts w:ascii="Arial" w:hAnsi="Arial" w:cs="Arial"/>
          <w:sz w:val="24"/>
          <w:szCs w:val="24"/>
        </w:rPr>
        <w:t>lleguen</w:t>
      </w:r>
      <w:r>
        <w:rPr>
          <w:rFonts w:ascii="Arial" w:hAnsi="Arial" w:cs="Arial"/>
          <w:sz w:val="24"/>
          <w:szCs w:val="24"/>
        </w:rPr>
        <w:t xml:space="preserve"> a realizar su trabajo</w:t>
      </w:r>
      <w:r w:rsidR="00E4309A">
        <w:rPr>
          <w:rFonts w:ascii="Arial" w:hAnsi="Arial" w:cs="Arial"/>
          <w:sz w:val="24"/>
          <w:szCs w:val="24"/>
        </w:rPr>
        <w:t>, y realizan las liquidaciones trimestrales.</w:t>
      </w:r>
      <w:r>
        <w:rPr>
          <w:rFonts w:ascii="Arial" w:hAnsi="Arial" w:cs="Arial"/>
          <w:sz w:val="24"/>
          <w:szCs w:val="24"/>
        </w:rPr>
        <w:t xml:space="preserve"> </w:t>
      </w:r>
    </w:p>
    <w:p w14:paraId="60490B23" w14:textId="44976A1B" w:rsidR="00721C21" w:rsidRPr="00E4309A" w:rsidRDefault="00721C21" w:rsidP="00532644">
      <w:pPr>
        <w:jc w:val="both"/>
        <w:rPr>
          <w:rFonts w:ascii="Arial" w:hAnsi="Arial" w:cs="Arial"/>
          <w:sz w:val="24"/>
          <w:szCs w:val="24"/>
        </w:rPr>
      </w:pPr>
      <w:r w:rsidRPr="00E4309A">
        <w:rPr>
          <w:rFonts w:ascii="Arial" w:hAnsi="Arial" w:cs="Arial"/>
          <w:sz w:val="24"/>
          <w:szCs w:val="24"/>
        </w:rPr>
        <w:t>Aprovecho la oportunidad presentarle mi consideración y estima</w:t>
      </w:r>
    </w:p>
    <w:p w14:paraId="36B33B00" w14:textId="0711B3FF" w:rsidR="00A751C6" w:rsidRPr="00517798" w:rsidRDefault="00A751C6" w:rsidP="0062607B">
      <w:pPr>
        <w:jc w:val="both"/>
        <w:rPr>
          <w:rFonts w:ascii="Arial" w:hAnsi="Arial" w:cs="Arial"/>
          <w:sz w:val="24"/>
          <w:szCs w:val="24"/>
        </w:rPr>
      </w:pPr>
      <w:r w:rsidRPr="00E4309A">
        <w:rPr>
          <w:rFonts w:ascii="Arial" w:hAnsi="Arial" w:cs="Arial"/>
          <w:sz w:val="24"/>
          <w:szCs w:val="24"/>
        </w:rPr>
        <w:t>Atentamente</w:t>
      </w:r>
    </w:p>
    <w:p w14:paraId="2005E0E9" w14:textId="77777777" w:rsidR="00A751C6" w:rsidRPr="00517798" w:rsidRDefault="00A751C6" w:rsidP="0062607B">
      <w:pPr>
        <w:jc w:val="both"/>
        <w:rPr>
          <w:rFonts w:ascii="Arial" w:hAnsi="Arial" w:cs="Arial"/>
          <w:sz w:val="24"/>
          <w:szCs w:val="24"/>
        </w:rPr>
      </w:pPr>
    </w:p>
    <w:p w14:paraId="02EACF64" w14:textId="77777777" w:rsidR="00C25648" w:rsidRPr="00517798" w:rsidRDefault="00A751C6" w:rsidP="0062607B">
      <w:pPr>
        <w:jc w:val="both"/>
        <w:rPr>
          <w:rFonts w:ascii="Arial" w:hAnsi="Arial" w:cs="Arial"/>
          <w:sz w:val="24"/>
          <w:szCs w:val="24"/>
        </w:rPr>
      </w:pPr>
      <w:r w:rsidRPr="00517798">
        <w:rPr>
          <w:rFonts w:ascii="Arial" w:hAnsi="Arial" w:cs="Arial"/>
          <w:sz w:val="24"/>
          <w:szCs w:val="24"/>
        </w:rPr>
        <w:t xml:space="preserve"> </w:t>
      </w:r>
      <w:r w:rsidR="00C25648" w:rsidRPr="00517798">
        <w:rPr>
          <w:rFonts w:ascii="Arial" w:hAnsi="Arial" w:cs="Arial"/>
          <w:sz w:val="24"/>
          <w:szCs w:val="24"/>
        </w:rPr>
        <w:t>Lic. Gilberto Mauricio Calvo Brito</w:t>
      </w:r>
    </w:p>
    <w:p w14:paraId="3443FCAE" w14:textId="184E6A38" w:rsidR="00721C21" w:rsidRPr="00517798" w:rsidRDefault="00C25648" w:rsidP="0062607B">
      <w:pPr>
        <w:jc w:val="both"/>
        <w:rPr>
          <w:rFonts w:ascii="Arial" w:hAnsi="Arial" w:cs="Arial"/>
          <w:sz w:val="24"/>
          <w:szCs w:val="24"/>
        </w:rPr>
      </w:pPr>
      <w:r w:rsidRPr="00517798">
        <w:rPr>
          <w:rFonts w:ascii="Arial" w:hAnsi="Arial" w:cs="Arial"/>
          <w:sz w:val="24"/>
          <w:szCs w:val="24"/>
        </w:rPr>
        <w:t>Auditor Interno</w:t>
      </w:r>
    </w:p>
    <w:p w14:paraId="69E5F533" w14:textId="1F5F8CDC" w:rsidR="001A6D8C" w:rsidRPr="00517798" w:rsidRDefault="00721C21" w:rsidP="0062607B">
      <w:pPr>
        <w:jc w:val="both"/>
        <w:rPr>
          <w:rFonts w:ascii="Arial" w:hAnsi="Arial" w:cs="Arial"/>
          <w:sz w:val="24"/>
          <w:szCs w:val="24"/>
        </w:rPr>
      </w:pPr>
      <w:r w:rsidRPr="00517798">
        <w:rPr>
          <w:rFonts w:ascii="Arial" w:hAnsi="Arial" w:cs="Arial"/>
          <w:sz w:val="24"/>
          <w:szCs w:val="24"/>
        </w:rPr>
        <w:t>cc: Síndico Municipal</w:t>
      </w:r>
      <w:bookmarkStart w:id="0" w:name="_GoBack"/>
      <w:bookmarkEnd w:id="0"/>
    </w:p>
    <w:sectPr w:rsidR="001A6D8C" w:rsidRPr="005177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41301"/>
    <w:multiLevelType w:val="hybridMultilevel"/>
    <w:tmpl w:val="3F589C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2E72EB"/>
    <w:multiLevelType w:val="hybridMultilevel"/>
    <w:tmpl w:val="A8E299B4"/>
    <w:lvl w:ilvl="0" w:tplc="E3DC28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46F25C8"/>
    <w:multiLevelType w:val="hybridMultilevel"/>
    <w:tmpl w:val="B30698D4"/>
    <w:lvl w:ilvl="0" w:tplc="2D5C798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5CFB4CC0"/>
    <w:multiLevelType w:val="hybridMultilevel"/>
    <w:tmpl w:val="C08A1CAE"/>
    <w:lvl w:ilvl="0" w:tplc="96EC6F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64F2294"/>
    <w:multiLevelType w:val="hybridMultilevel"/>
    <w:tmpl w:val="8528C72E"/>
    <w:lvl w:ilvl="0" w:tplc="688AEBA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CC"/>
    <w:rsid w:val="00095946"/>
    <w:rsid w:val="001212D7"/>
    <w:rsid w:val="001252CF"/>
    <w:rsid w:val="00170558"/>
    <w:rsid w:val="001A6D8C"/>
    <w:rsid w:val="002446E8"/>
    <w:rsid w:val="002746B6"/>
    <w:rsid w:val="003066BE"/>
    <w:rsid w:val="004026B9"/>
    <w:rsid w:val="00405D61"/>
    <w:rsid w:val="00434A38"/>
    <w:rsid w:val="0048542C"/>
    <w:rsid w:val="004B7843"/>
    <w:rsid w:val="00517798"/>
    <w:rsid w:val="00532644"/>
    <w:rsid w:val="005618CE"/>
    <w:rsid w:val="005C1DAD"/>
    <w:rsid w:val="005C2669"/>
    <w:rsid w:val="0062607B"/>
    <w:rsid w:val="00646D0D"/>
    <w:rsid w:val="0068704C"/>
    <w:rsid w:val="006C3A03"/>
    <w:rsid w:val="00721C21"/>
    <w:rsid w:val="00753E7D"/>
    <w:rsid w:val="00887538"/>
    <w:rsid w:val="00927C7E"/>
    <w:rsid w:val="00927CCD"/>
    <w:rsid w:val="0096337D"/>
    <w:rsid w:val="009B4F74"/>
    <w:rsid w:val="00A020D3"/>
    <w:rsid w:val="00A751C6"/>
    <w:rsid w:val="00B20A3E"/>
    <w:rsid w:val="00BD11B0"/>
    <w:rsid w:val="00BE62BF"/>
    <w:rsid w:val="00C10B24"/>
    <w:rsid w:val="00C14801"/>
    <w:rsid w:val="00C21333"/>
    <w:rsid w:val="00C235CC"/>
    <w:rsid w:val="00C25648"/>
    <w:rsid w:val="00C36B12"/>
    <w:rsid w:val="00C94783"/>
    <w:rsid w:val="00CA2C42"/>
    <w:rsid w:val="00D337AB"/>
    <w:rsid w:val="00D67102"/>
    <w:rsid w:val="00D91E03"/>
    <w:rsid w:val="00E05643"/>
    <w:rsid w:val="00E4309A"/>
    <w:rsid w:val="00E57ABF"/>
    <w:rsid w:val="00EA4ECC"/>
    <w:rsid w:val="00ED756D"/>
    <w:rsid w:val="00F55654"/>
    <w:rsid w:val="00F720F0"/>
    <w:rsid w:val="00F91C41"/>
    <w:rsid w:val="00FF05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6B92"/>
  <w15:chartTrackingRefBased/>
  <w15:docId w15:val="{1B5FA035-8564-41ED-A463-BE19EC35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337D"/>
    <w:pPr>
      <w:ind w:left="720"/>
      <w:contextualSpacing/>
    </w:pPr>
  </w:style>
  <w:style w:type="table" w:styleId="Tablaconcuadrcula">
    <w:name w:val="Table Grid"/>
    <w:basedOn w:val="Tablanormal"/>
    <w:uiPriority w:val="39"/>
    <w:rsid w:val="009B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A6D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Pages>
  <Words>224</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mauricio calvo brito</dc:creator>
  <cp:keywords/>
  <dc:description/>
  <cp:lastModifiedBy>UAIP</cp:lastModifiedBy>
  <cp:revision>36</cp:revision>
  <cp:lastPrinted>2024-09-20T17:15:00Z</cp:lastPrinted>
  <dcterms:created xsi:type="dcterms:W3CDTF">2022-01-05T17:10:00Z</dcterms:created>
  <dcterms:modified xsi:type="dcterms:W3CDTF">2024-10-02T22:36:00Z</dcterms:modified>
</cp:coreProperties>
</file>