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FB" w:rsidRPr="003804ED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</w:rPr>
      </w:pPr>
    </w:p>
    <w:p w:rsidR="000412FB" w:rsidRPr="003804ED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</w:rPr>
      </w:pPr>
    </w:p>
    <w:p w:rsidR="003E5CE8" w:rsidRPr="00371CB7" w:rsidRDefault="00B15EE5" w:rsidP="0060460B">
      <w:pPr>
        <w:spacing w:before="120" w:after="120" w:line="276" w:lineRule="auto"/>
        <w:contextualSpacing/>
        <w:jc w:val="right"/>
        <w:rPr>
          <w:rFonts w:ascii="Canaro Light" w:hAnsi="Canaro Light" w:cstheme="minorHAnsi"/>
          <w:b/>
        </w:rPr>
      </w:pPr>
      <w:r w:rsidRPr="00371CB7">
        <w:rPr>
          <w:rFonts w:ascii="Canaro Light" w:hAnsi="Canaro Light" w:cstheme="minorHAnsi"/>
          <w:b/>
        </w:rPr>
        <w:t>REF-UAIP-MCS-SI26</w:t>
      </w:r>
      <w:r w:rsidR="003E5CE8" w:rsidRPr="00371CB7">
        <w:rPr>
          <w:rFonts w:ascii="Canaro Light" w:hAnsi="Canaro Light" w:cstheme="minorHAnsi"/>
          <w:b/>
        </w:rPr>
        <w:t>-2024</w:t>
      </w:r>
    </w:p>
    <w:p w:rsidR="000412FB" w:rsidRPr="00371CB7" w:rsidRDefault="00CD6846" w:rsidP="0060460B">
      <w:pPr>
        <w:spacing w:before="120" w:after="120" w:line="276" w:lineRule="auto"/>
        <w:contextualSpacing/>
        <w:jc w:val="right"/>
        <w:rPr>
          <w:rFonts w:ascii="Candara Light" w:hAnsi="Candara Light" w:cstheme="majorHAnsi"/>
          <w:caps/>
        </w:rPr>
      </w:pPr>
      <w:r w:rsidRPr="00371CB7">
        <w:rPr>
          <w:rFonts w:ascii="Candara Light" w:hAnsi="Candara Light" w:cstheme="majorHAnsi"/>
          <w:b/>
          <w:u w:val="single"/>
        </w:rPr>
        <w:t>RESOLUCIÓN</w:t>
      </w:r>
    </w:p>
    <w:p w:rsidR="000412FB" w:rsidRPr="00371CB7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  <w:b/>
        </w:rPr>
      </w:pPr>
    </w:p>
    <w:p w:rsidR="00F12217" w:rsidRPr="00371CB7" w:rsidRDefault="000412F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371CB7">
        <w:rPr>
          <w:rFonts w:ascii="Candara Light" w:hAnsi="Candara Light" w:cstheme="majorHAnsi"/>
          <w:b/>
          <w:caps/>
        </w:rPr>
        <w:t>EN LA UNIDAD DE ACCESO A LA INFORMACIÓN PÚBLICA DE la alcaldía Municipal de Cuscatlán Sur</w:t>
      </w:r>
      <w:r w:rsidR="00BE329C" w:rsidRPr="00371CB7">
        <w:rPr>
          <w:rFonts w:ascii="Candara Light" w:hAnsi="Candara Light" w:cstheme="majorHAnsi"/>
          <w:b/>
          <w:caps/>
        </w:rPr>
        <w:t>:</w:t>
      </w:r>
      <w:r w:rsidRPr="00371CB7">
        <w:rPr>
          <w:rFonts w:ascii="Candara Light" w:hAnsi="Candara Light" w:cstheme="majorHAnsi"/>
        </w:rPr>
        <w:t xml:space="preserve"> Cuscatlán Sur, a las</w:t>
      </w:r>
      <w:r w:rsidR="00235FD1" w:rsidRPr="00371CB7">
        <w:rPr>
          <w:rFonts w:ascii="Candara Light" w:hAnsi="Candara Light" w:cstheme="majorHAnsi"/>
        </w:rPr>
        <w:t xml:space="preserve"> nueve</w:t>
      </w:r>
      <w:r w:rsidR="00235FD1" w:rsidRPr="00371CB7">
        <w:rPr>
          <w:rFonts w:ascii="Candara Light" w:hAnsi="Candara Light" w:cstheme="majorHAnsi"/>
          <w:color w:val="FF0000"/>
        </w:rPr>
        <w:t xml:space="preserve"> </w:t>
      </w:r>
      <w:r w:rsidRPr="00371CB7">
        <w:rPr>
          <w:rFonts w:ascii="Candara Light" w:hAnsi="Candara Light" w:cstheme="majorHAnsi"/>
          <w:color w:val="000000" w:themeColor="text1"/>
        </w:rPr>
        <w:t xml:space="preserve">horas con </w:t>
      </w:r>
      <w:r w:rsidR="00235FD1" w:rsidRPr="00371CB7">
        <w:rPr>
          <w:rFonts w:ascii="Candara Light" w:hAnsi="Candara Light" w:cstheme="majorHAnsi"/>
        </w:rPr>
        <w:t>cuarenta</w:t>
      </w:r>
      <w:r w:rsidR="00235FD1" w:rsidRPr="00371CB7">
        <w:rPr>
          <w:rFonts w:ascii="Candara Light" w:hAnsi="Candara Light" w:cstheme="majorHAnsi"/>
          <w:color w:val="FF0000"/>
        </w:rPr>
        <w:t xml:space="preserve"> </w:t>
      </w:r>
      <w:r w:rsidR="00506C67" w:rsidRPr="00371CB7">
        <w:rPr>
          <w:rFonts w:ascii="Candara Light" w:hAnsi="Candara Light" w:cstheme="majorHAnsi"/>
          <w:color w:val="000000" w:themeColor="text1"/>
        </w:rPr>
        <w:t>minutos</w:t>
      </w:r>
      <w:r w:rsidRPr="00371CB7">
        <w:rPr>
          <w:rFonts w:ascii="Candara Light" w:hAnsi="Candara Light" w:cstheme="majorHAnsi"/>
          <w:color w:val="000000" w:themeColor="text1"/>
        </w:rPr>
        <w:t xml:space="preserve"> del día</w:t>
      </w:r>
      <w:r w:rsidR="00851BC4" w:rsidRPr="00371CB7">
        <w:rPr>
          <w:rFonts w:ascii="Candara Light" w:hAnsi="Candara Light" w:cstheme="majorHAnsi"/>
          <w:color w:val="000000" w:themeColor="text1"/>
        </w:rPr>
        <w:t xml:space="preserve"> </w:t>
      </w:r>
      <w:r w:rsidR="00851BC4" w:rsidRPr="00371CB7">
        <w:rPr>
          <w:rFonts w:ascii="Candara Light" w:hAnsi="Candara Light" w:cstheme="majorHAnsi"/>
        </w:rPr>
        <w:t>veinti</w:t>
      </w:r>
      <w:r w:rsidR="00235FD1" w:rsidRPr="00371CB7">
        <w:rPr>
          <w:rFonts w:ascii="Candara Light" w:hAnsi="Candara Light" w:cstheme="majorHAnsi"/>
        </w:rPr>
        <w:t>uno</w:t>
      </w:r>
      <w:r w:rsidR="00851BC4" w:rsidRPr="00371CB7">
        <w:rPr>
          <w:rFonts w:ascii="Candara Light" w:hAnsi="Candara Light" w:cstheme="majorHAnsi"/>
        </w:rPr>
        <w:t xml:space="preserve"> </w:t>
      </w:r>
      <w:r w:rsidRPr="00371CB7">
        <w:rPr>
          <w:rFonts w:ascii="Candara Light" w:hAnsi="Candara Light" w:cstheme="majorHAnsi"/>
          <w:color w:val="000000" w:themeColor="text1"/>
        </w:rPr>
        <w:t xml:space="preserve">del mes de </w:t>
      </w:r>
      <w:r w:rsidR="00322990" w:rsidRPr="00371CB7">
        <w:rPr>
          <w:rFonts w:ascii="Candara Light" w:hAnsi="Candara Light" w:cstheme="majorHAnsi"/>
          <w:color w:val="000000" w:themeColor="text1"/>
        </w:rPr>
        <w:t xml:space="preserve">noviembre </w:t>
      </w:r>
      <w:r w:rsidRPr="00371CB7">
        <w:rPr>
          <w:rFonts w:ascii="Candara Light" w:hAnsi="Candara Light" w:cstheme="majorHAnsi"/>
          <w:color w:val="000000" w:themeColor="text1"/>
        </w:rPr>
        <w:t>del año dos mil veinticuatro.</w:t>
      </w:r>
    </w:p>
    <w:p w:rsidR="00F12217" w:rsidRPr="00371CB7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 w:rsidRPr="00371CB7">
        <w:rPr>
          <w:rFonts w:ascii="Candara Light" w:hAnsi="Candara Light" w:cstheme="majorHAnsi"/>
          <w:b/>
        </w:rPr>
        <w:t>CONSIDERANDO:</w:t>
      </w:r>
    </w:p>
    <w:p w:rsidR="0032465D" w:rsidRPr="00371CB7" w:rsidRDefault="00F12217" w:rsidP="00BC28F8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371CB7">
        <w:rPr>
          <w:rFonts w:ascii="Candara Light" w:hAnsi="Candara Light" w:cstheme="majorHAnsi"/>
        </w:rPr>
        <w:t>Que en las instalaciones de esta Unidad, se recibió Solicitud de Acceso de Información, presencialmente por</w:t>
      </w:r>
      <w:r w:rsidR="0032465D" w:rsidRPr="00371CB7">
        <w:rPr>
          <w:rFonts w:ascii="Candara Light" w:hAnsi="Candara Light" w:cstheme="majorHAnsi"/>
        </w:rPr>
        <w:t xml:space="preserve"> </w:t>
      </w:r>
      <w:r w:rsidR="00742EF6">
        <w:rPr>
          <w:rFonts w:ascii="Candara Light" w:hAnsi="Candara Light" w:cstheme="majorHAnsi"/>
        </w:rPr>
        <w:t>XXXXXX XXXXX XXXXXXXX</w:t>
      </w:r>
      <w:r w:rsidRPr="00371CB7">
        <w:rPr>
          <w:rFonts w:ascii="Candara Light" w:hAnsi="Candara Light" w:cstheme="majorHAnsi"/>
        </w:rPr>
        <w:t>, mayor de edad, salvadoreño por nacimiento. Portadora del Número de Identificación Personal</w:t>
      </w:r>
      <w:r w:rsidR="00742EF6">
        <w:rPr>
          <w:rFonts w:ascii="Candara Light" w:hAnsi="Candara Light" w:cstheme="majorHAnsi"/>
        </w:rPr>
        <w:t xml:space="preserve"> XXXXXXXX-X</w:t>
      </w:r>
      <w:r w:rsidR="0032465D" w:rsidRPr="00371CB7">
        <w:rPr>
          <w:rFonts w:ascii="Candara Light" w:hAnsi="Candara Light" w:cstheme="majorHAnsi"/>
        </w:rPr>
        <w:t xml:space="preserve">, </w:t>
      </w:r>
      <w:r w:rsidRPr="00371CB7">
        <w:rPr>
          <w:rFonts w:ascii="Candara Light" w:hAnsi="Candara Light" w:cstheme="majorHAnsi"/>
        </w:rPr>
        <w:t xml:space="preserve"> Pública a las </w:t>
      </w:r>
      <w:r w:rsidR="0032465D" w:rsidRPr="00371CB7">
        <w:rPr>
          <w:rFonts w:ascii="Candara Light" w:hAnsi="Candara Light" w:cstheme="majorHAnsi"/>
        </w:rPr>
        <w:t xml:space="preserve">trece </w:t>
      </w:r>
      <w:r w:rsidR="003E5CE8" w:rsidRPr="00371CB7">
        <w:rPr>
          <w:rFonts w:ascii="Candara Light" w:hAnsi="Candara Light" w:cstheme="majorHAnsi"/>
        </w:rPr>
        <w:t xml:space="preserve">horas con </w:t>
      </w:r>
      <w:r w:rsidR="0032465D" w:rsidRPr="00371CB7">
        <w:rPr>
          <w:rFonts w:ascii="Candara Light" w:hAnsi="Candara Light" w:cstheme="majorHAnsi"/>
        </w:rPr>
        <w:t xml:space="preserve">cuarenta y siete </w:t>
      </w:r>
      <w:r w:rsidR="003E5CE8" w:rsidRPr="00371CB7">
        <w:rPr>
          <w:rFonts w:ascii="Candara Light" w:hAnsi="Candara Light" w:cstheme="majorHAnsi"/>
        </w:rPr>
        <w:t xml:space="preserve">minutos </w:t>
      </w:r>
      <w:r w:rsidRPr="00371CB7">
        <w:rPr>
          <w:rFonts w:ascii="Candara Light" w:hAnsi="Candara Light" w:cstheme="majorHAnsi"/>
        </w:rPr>
        <w:t xml:space="preserve">del día </w:t>
      </w:r>
      <w:r w:rsidR="0032465D" w:rsidRPr="00371CB7">
        <w:rPr>
          <w:rFonts w:ascii="Candara Light" w:hAnsi="Candara Light" w:cstheme="majorHAnsi"/>
        </w:rPr>
        <w:t>quince</w:t>
      </w:r>
      <w:r w:rsidR="00507DF9" w:rsidRPr="00371CB7">
        <w:rPr>
          <w:rFonts w:ascii="Candara Light" w:hAnsi="Candara Light" w:cstheme="majorHAnsi"/>
        </w:rPr>
        <w:t xml:space="preserve"> </w:t>
      </w:r>
      <w:r w:rsidR="00C8018F" w:rsidRPr="00371CB7">
        <w:rPr>
          <w:rFonts w:ascii="Candara Light" w:hAnsi="Candara Light" w:cstheme="majorHAnsi"/>
        </w:rPr>
        <w:t>de</w:t>
      </w:r>
      <w:r w:rsidR="00CC5D95" w:rsidRPr="00371CB7">
        <w:rPr>
          <w:rFonts w:ascii="Candara Light" w:hAnsi="Candara Light" w:cstheme="majorHAnsi"/>
        </w:rPr>
        <w:t xml:space="preserve"> noviembre  </w:t>
      </w:r>
      <w:r w:rsidR="00C8018F" w:rsidRPr="00371CB7">
        <w:rPr>
          <w:rFonts w:ascii="Candara Light" w:hAnsi="Candara Light" w:cstheme="majorHAnsi"/>
        </w:rPr>
        <w:t xml:space="preserve">de </w:t>
      </w:r>
      <w:r w:rsidRPr="00371CB7">
        <w:rPr>
          <w:rFonts w:ascii="Candara Light" w:hAnsi="Candara Light" w:cstheme="majorHAnsi"/>
        </w:rPr>
        <w:t xml:space="preserve">dos mil </w:t>
      </w:r>
      <w:r w:rsidR="00C8018F" w:rsidRPr="00371CB7">
        <w:rPr>
          <w:rFonts w:ascii="Candara Light" w:hAnsi="Candara Light" w:cstheme="majorHAnsi"/>
        </w:rPr>
        <w:t>veinticuatro</w:t>
      </w:r>
      <w:r w:rsidRPr="00371CB7">
        <w:rPr>
          <w:rFonts w:ascii="Candara Light" w:hAnsi="Candara Light" w:cstheme="majorHAnsi"/>
        </w:rPr>
        <w:t xml:space="preserve">, </w:t>
      </w:r>
      <w:r w:rsidR="00BC28F8" w:rsidRPr="00371CB7">
        <w:rPr>
          <w:rFonts w:ascii="Candara Light" w:hAnsi="Candara Light" w:cstheme="majorHAnsi"/>
          <w:b/>
        </w:rPr>
        <w:t>“</w:t>
      </w:r>
      <w:r w:rsidR="00415FA9" w:rsidRPr="00371CB7">
        <w:rPr>
          <w:rFonts w:ascii="Candara Light" w:hAnsi="Candara Light" w:cstheme="majorHAnsi"/>
          <w:b/>
          <w:bCs/>
        </w:rPr>
        <w:t>Acta No. 12, Acuerdo No. 3, de fecha 31 de julio de 2024”.</w:t>
      </w:r>
    </w:p>
    <w:p w:rsidR="00CD6846" w:rsidRPr="00371CB7" w:rsidRDefault="00F12217" w:rsidP="00013B2E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371CB7">
        <w:rPr>
          <w:rFonts w:ascii="Candara Light" w:hAnsi="Candara Light" w:cstheme="majorHAnsi"/>
        </w:rPr>
        <w:t>Que con base a las funciones que le corresponde al Oficial de Información, de conformidad al Art. 50 literales d), i), y j) de la Ley de Acceso a la Información Pública, en el sentido de realizar los trámites mediante procedimientos sencillos y expeditos, a fin de facilitar la información solicitada por el requirente de una manera oportuna y veraz.</w:t>
      </w:r>
    </w:p>
    <w:p w:rsidR="00CD6846" w:rsidRPr="00371CB7" w:rsidRDefault="00F12217" w:rsidP="00013B2E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371CB7">
        <w:rPr>
          <w:rFonts w:ascii="Candara Light" w:hAnsi="Candara Light" w:cstheme="majorHAnsi"/>
        </w:rPr>
        <w:t>Que el Oficial de Información es el vínculo entre el ente obligado y el solicitante, realizando las gestiones necesarias, para facilitar el acceso a la información.</w:t>
      </w:r>
    </w:p>
    <w:p w:rsidR="0060460B" w:rsidRPr="00371CB7" w:rsidRDefault="0060460B" w:rsidP="00DA6C31">
      <w:pPr>
        <w:pStyle w:val="Prrafodelista"/>
        <w:spacing w:before="120" w:after="120" w:line="276" w:lineRule="auto"/>
        <w:ind w:left="1440"/>
        <w:jc w:val="both"/>
        <w:rPr>
          <w:rFonts w:ascii="Candara Light" w:hAnsi="Candara Light" w:cstheme="majorHAnsi"/>
        </w:rPr>
      </w:pPr>
    </w:p>
    <w:p w:rsidR="00F12217" w:rsidRPr="00371CB7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371CB7">
        <w:rPr>
          <w:rFonts w:ascii="Candara Light" w:hAnsi="Candara Light" w:cstheme="majorHAnsi"/>
          <w:b/>
        </w:rPr>
        <w:t>FUNDAMENTACIÓN</w:t>
      </w:r>
    </w:p>
    <w:p w:rsidR="0060460B" w:rsidRPr="00371CB7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371CB7">
        <w:rPr>
          <w:rFonts w:ascii="Candara Light" w:hAnsi="Candara Light" w:cstheme="majorHAnsi"/>
        </w:rPr>
        <w:t>El Derecho de Acceso a la Información Pública, tiene una condición indiscutible de derecho fundamental, anclada en el reconocimiento constitucional del Derecho a la Libertad de Expresión (Art. 6 de la Cn), que tiene como presupuesto el derecho de investigar o buscar y recibir informaciones de toda índole, pública o privada, que tengan interés público, y en el Principio Democrático del Estado de Derecho –de la República como forma de Estado– (Art. 85 Cn), que impone a los poderes públicos el deber de garantizar la transparencia y la publicidad en la administración, así como la rendición de cuentas sobre el destino de los recursos y fondos públicos.</w:t>
      </w:r>
    </w:p>
    <w:p w:rsidR="0060460B" w:rsidRPr="00371CB7" w:rsidRDefault="0060460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60460B" w:rsidRPr="00371CB7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371CB7">
        <w:rPr>
          <w:rFonts w:ascii="Candara Light" w:hAnsi="Candara Light" w:cstheme="majorHAnsi"/>
        </w:rPr>
        <w:t>(Sala de lo Constitucional de la Corte Suprema de Justicia, amparo: 155-2013, del 6/3/2013, y las que en él se citan: Inc. 13-2011, del 5/12/2012; Inc. 1-2010, del 25/8/2010; Inc. 91-2007, del 24/9/2010).</w:t>
      </w:r>
    </w:p>
    <w:p w:rsidR="00C5165D" w:rsidRPr="00371CB7" w:rsidRDefault="00C5165D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60460B" w:rsidRPr="00371CB7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371CB7">
        <w:rPr>
          <w:rFonts w:ascii="Candara Light" w:hAnsi="Candara Light" w:cstheme="majorHAnsi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60460B" w:rsidRPr="00371CB7" w:rsidRDefault="0060460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F12217" w:rsidRPr="00371CB7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371CB7">
        <w:rPr>
          <w:rFonts w:ascii="Candara Light" w:hAnsi="Candara Light" w:cstheme="majorHAnsi"/>
        </w:rPr>
        <w:t xml:space="preserve">Como parte del procedimiento de acceso a información pública, El suscrito Oficial de Información, requirió la información solicitada de conformidad a lo establecido en el </w:t>
      </w:r>
      <w:r w:rsidR="0060460B" w:rsidRPr="00371CB7">
        <w:rPr>
          <w:rFonts w:ascii="Candara Light" w:hAnsi="Candara Light" w:cstheme="majorHAnsi"/>
        </w:rPr>
        <w:t>A</w:t>
      </w:r>
      <w:r w:rsidRPr="00371CB7">
        <w:rPr>
          <w:rFonts w:ascii="Candara Light" w:hAnsi="Candara Light" w:cstheme="majorHAnsi"/>
        </w:rPr>
        <w:t>rt. 70 de la LAIP, a aquella unidad que puede poseer la información, con el objeto que la localice, verifique su clasificación y comunique la manera en la que la tiene disponible; la cual detallo a continuación:</w:t>
      </w:r>
    </w:p>
    <w:p w:rsidR="00415FA9" w:rsidRPr="00371CB7" w:rsidRDefault="00F12217" w:rsidP="004432AC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bookmarkStart w:id="0" w:name="_Hlk174536413"/>
      <w:r w:rsidRPr="00371CB7">
        <w:rPr>
          <w:rFonts w:ascii="Candara Light" w:hAnsi="Candara Light" w:cstheme="majorHAnsi"/>
        </w:rPr>
        <w:t>A las</w:t>
      </w:r>
      <w:r w:rsidR="0046345C" w:rsidRPr="00371CB7">
        <w:rPr>
          <w:rFonts w:ascii="Candara Light" w:hAnsi="Candara Light" w:cstheme="majorHAnsi"/>
        </w:rPr>
        <w:t xml:space="preserve"> </w:t>
      </w:r>
      <w:r w:rsidR="00415FA9" w:rsidRPr="00371CB7">
        <w:rPr>
          <w:rFonts w:ascii="Candara Light" w:hAnsi="Candara Light" w:cstheme="majorHAnsi"/>
        </w:rPr>
        <w:t>trece</w:t>
      </w:r>
      <w:r w:rsidR="004432AC" w:rsidRPr="00371CB7">
        <w:rPr>
          <w:rFonts w:ascii="Candara Light" w:hAnsi="Candara Light" w:cstheme="majorHAnsi"/>
        </w:rPr>
        <w:t xml:space="preserve"> </w:t>
      </w:r>
      <w:r w:rsidR="0012165E" w:rsidRPr="00371CB7">
        <w:rPr>
          <w:rFonts w:ascii="Candara Light" w:hAnsi="Candara Light" w:cstheme="majorHAnsi"/>
        </w:rPr>
        <w:t xml:space="preserve">horas con </w:t>
      </w:r>
      <w:r w:rsidR="004432AC" w:rsidRPr="00371CB7">
        <w:rPr>
          <w:rFonts w:ascii="Candara Light" w:hAnsi="Candara Light" w:cstheme="majorHAnsi"/>
        </w:rPr>
        <w:t xml:space="preserve">cuarenta y </w:t>
      </w:r>
      <w:r w:rsidR="00415FA9" w:rsidRPr="00371CB7">
        <w:rPr>
          <w:rFonts w:ascii="Candara Light" w:hAnsi="Candara Light" w:cstheme="majorHAnsi"/>
        </w:rPr>
        <w:t xml:space="preserve">siete </w:t>
      </w:r>
      <w:r w:rsidR="004432AC" w:rsidRPr="00371CB7">
        <w:rPr>
          <w:rFonts w:ascii="Candara Light" w:hAnsi="Candara Light" w:cstheme="majorHAnsi"/>
        </w:rPr>
        <w:t xml:space="preserve"> </w:t>
      </w:r>
      <w:r w:rsidR="0012165E" w:rsidRPr="00371CB7">
        <w:rPr>
          <w:rFonts w:ascii="Candara Light" w:hAnsi="Candara Light" w:cstheme="majorHAnsi"/>
        </w:rPr>
        <w:t xml:space="preserve">minutos </w:t>
      </w:r>
      <w:r w:rsidR="00973BB5" w:rsidRPr="00371CB7">
        <w:rPr>
          <w:rFonts w:ascii="Candara Light" w:hAnsi="Candara Light" w:cstheme="majorHAnsi"/>
        </w:rPr>
        <w:t xml:space="preserve"> </w:t>
      </w:r>
      <w:r w:rsidRPr="00371CB7">
        <w:rPr>
          <w:rFonts w:ascii="Candara Light" w:hAnsi="Candara Light" w:cstheme="majorHAnsi"/>
        </w:rPr>
        <w:t xml:space="preserve">del </w:t>
      </w:r>
      <w:r w:rsidR="00415FA9" w:rsidRPr="00371CB7">
        <w:rPr>
          <w:rFonts w:ascii="Candara Light" w:hAnsi="Candara Light" w:cstheme="majorHAnsi"/>
        </w:rPr>
        <w:t xml:space="preserve">quince </w:t>
      </w:r>
      <w:r w:rsidRPr="00371CB7">
        <w:rPr>
          <w:rFonts w:ascii="Candara Light" w:hAnsi="Candara Light" w:cstheme="majorHAnsi"/>
        </w:rPr>
        <w:t xml:space="preserve">de </w:t>
      </w:r>
      <w:r w:rsidR="00995380" w:rsidRPr="00371CB7">
        <w:rPr>
          <w:rFonts w:ascii="Candara Light" w:hAnsi="Candara Light" w:cstheme="majorHAnsi"/>
        </w:rPr>
        <w:t xml:space="preserve">noviembre </w:t>
      </w:r>
      <w:r w:rsidRPr="00371CB7">
        <w:rPr>
          <w:rFonts w:ascii="Candara Light" w:hAnsi="Candara Light" w:cstheme="majorHAnsi"/>
        </w:rPr>
        <w:t>de dos mil veinti</w:t>
      </w:r>
      <w:r w:rsidR="00973BB5" w:rsidRPr="00371CB7">
        <w:rPr>
          <w:rFonts w:ascii="Candara Light" w:hAnsi="Candara Light" w:cstheme="majorHAnsi"/>
        </w:rPr>
        <w:t>cuatro</w:t>
      </w:r>
      <w:bookmarkEnd w:id="0"/>
      <w:r w:rsidRPr="00371CB7">
        <w:rPr>
          <w:rFonts w:ascii="Candara Light" w:hAnsi="Candara Light" w:cstheme="majorHAnsi"/>
        </w:rPr>
        <w:t>, se da por recibida solicitud de información relativa a:</w:t>
      </w:r>
      <w:r w:rsidR="00E763B4" w:rsidRPr="00371CB7">
        <w:rPr>
          <w:rFonts w:ascii="Candara Light" w:hAnsi="Candara Light" w:cstheme="majorHAnsi"/>
          <w:iCs/>
        </w:rPr>
        <w:t xml:space="preserve"> </w:t>
      </w:r>
      <w:r w:rsidR="004432AC" w:rsidRPr="00371CB7">
        <w:rPr>
          <w:rFonts w:ascii="Candara Light" w:hAnsi="Candara Light" w:cstheme="majorHAnsi"/>
          <w:b/>
        </w:rPr>
        <w:t>“</w:t>
      </w:r>
      <w:r w:rsidR="00415FA9" w:rsidRPr="00371CB7">
        <w:rPr>
          <w:rFonts w:ascii="Candara Light" w:hAnsi="Candara Light" w:cstheme="majorHAnsi"/>
          <w:b/>
          <w:bCs/>
        </w:rPr>
        <w:t>Acta No. 12, Acuerdo No. 3, de fecha 31 de julio de 2024”.</w:t>
      </w:r>
    </w:p>
    <w:p w:rsidR="004F320C" w:rsidRPr="00371CB7" w:rsidRDefault="003F7161" w:rsidP="004432AC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371CB7">
        <w:rPr>
          <w:rFonts w:ascii="Candara Light" w:hAnsi="Candara Light" w:cstheme="majorHAnsi"/>
        </w:rPr>
        <w:t xml:space="preserve">A las </w:t>
      </w:r>
      <w:r w:rsidR="00C479E2" w:rsidRPr="00371CB7">
        <w:rPr>
          <w:rFonts w:ascii="Candara Light" w:hAnsi="Candara Light" w:cstheme="majorHAnsi"/>
        </w:rPr>
        <w:t xml:space="preserve">catorce </w:t>
      </w:r>
      <w:r w:rsidRPr="00371CB7">
        <w:rPr>
          <w:rFonts w:ascii="Candara Light" w:hAnsi="Candara Light" w:cstheme="majorHAnsi"/>
        </w:rPr>
        <w:t xml:space="preserve">horas con </w:t>
      </w:r>
      <w:r w:rsidR="00C479E2" w:rsidRPr="00371CB7">
        <w:rPr>
          <w:rFonts w:ascii="Candara Light" w:hAnsi="Candara Light" w:cstheme="majorHAnsi"/>
        </w:rPr>
        <w:t xml:space="preserve">treinta </w:t>
      </w:r>
      <w:r w:rsidRPr="00371CB7">
        <w:rPr>
          <w:rFonts w:ascii="Candara Light" w:hAnsi="Candara Light" w:cstheme="majorHAnsi"/>
        </w:rPr>
        <w:t xml:space="preserve">minutos del día </w:t>
      </w:r>
      <w:r w:rsidR="00C479E2" w:rsidRPr="00371CB7">
        <w:rPr>
          <w:rFonts w:ascii="Candara Light" w:hAnsi="Candara Light" w:cstheme="majorHAnsi"/>
        </w:rPr>
        <w:t xml:space="preserve">quince </w:t>
      </w:r>
      <w:r w:rsidRPr="00371CB7">
        <w:rPr>
          <w:rFonts w:ascii="Candara Light" w:hAnsi="Candara Light" w:cstheme="majorHAnsi"/>
        </w:rPr>
        <w:t xml:space="preserve">de </w:t>
      </w:r>
      <w:r w:rsidR="004F320C" w:rsidRPr="00371CB7">
        <w:rPr>
          <w:rFonts w:ascii="Candara Light" w:hAnsi="Candara Light" w:cstheme="majorHAnsi"/>
        </w:rPr>
        <w:t xml:space="preserve">noviembre </w:t>
      </w:r>
      <w:r w:rsidRPr="00371CB7">
        <w:rPr>
          <w:rFonts w:ascii="Candara Light" w:hAnsi="Candara Light" w:cstheme="majorHAnsi"/>
        </w:rPr>
        <w:t>de dos mil veinticuatro</w:t>
      </w:r>
      <w:r w:rsidR="00F12217" w:rsidRPr="00371CB7">
        <w:rPr>
          <w:rFonts w:ascii="Candara Light" w:hAnsi="Candara Light" w:cstheme="majorHAnsi"/>
        </w:rPr>
        <w:t xml:space="preserve">, mediante </w:t>
      </w:r>
      <w:r w:rsidRPr="00371CB7">
        <w:rPr>
          <w:rFonts w:ascii="Candara Light" w:hAnsi="Candara Light" w:cstheme="majorHAnsi"/>
        </w:rPr>
        <w:t xml:space="preserve">auto de </w:t>
      </w:r>
      <w:r w:rsidR="00973BB5" w:rsidRPr="00371CB7">
        <w:rPr>
          <w:rFonts w:ascii="Candara Light" w:hAnsi="Candara Light" w:cstheme="majorHAnsi"/>
        </w:rPr>
        <w:t>a</w:t>
      </w:r>
      <w:r w:rsidR="00F12217" w:rsidRPr="00371CB7">
        <w:rPr>
          <w:rFonts w:ascii="Candara Light" w:hAnsi="Candara Light" w:cstheme="majorHAnsi"/>
        </w:rPr>
        <w:t xml:space="preserve">dmisión se notifica al solicitante </w:t>
      </w:r>
      <w:r w:rsidR="001F376D" w:rsidRPr="00371CB7">
        <w:rPr>
          <w:rFonts w:ascii="Candara Light" w:hAnsi="Candara Light" w:cstheme="majorHAnsi"/>
        </w:rPr>
        <w:t xml:space="preserve">en forma presencial </w:t>
      </w:r>
      <w:r w:rsidR="00F12217" w:rsidRPr="00371CB7">
        <w:rPr>
          <w:rFonts w:ascii="Candara Light" w:hAnsi="Candara Light" w:cstheme="majorHAnsi"/>
        </w:rPr>
        <w:t xml:space="preserve">que su solicitud es admitida y se inicia el proceso de búsqueda de la información relativa a los </w:t>
      </w:r>
      <w:r w:rsidRPr="00371CB7">
        <w:rPr>
          <w:rFonts w:ascii="Candara Light" w:hAnsi="Candara Light" w:cstheme="majorHAnsi"/>
        </w:rPr>
        <w:t xml:space="preserve">siguientes </w:t>
      </w:r>
      <w:r w:rsidR="00F12217" w:rsidRPr="00371CB7">
        <w:rPr>
          <w:rFonts w:ascii="Candara Light" w:hAnsi="Candara Light" w:cstheme="majorHAnsi"/>
        </w:rPr>
        <w:t>puntos</w:t>
      </w:r>
      <w:r w:rsidRPr="00371CB7">
        <w:rPr>
          <w:rFonts w:ascii="Candara Light" w:hAnsi="Candara Light" w:cstheme="majorHAnsi"/>
        </w:rPr>
        <w:t>:</w:t>
      </w:r>
      <w:r w:rsidR="006700B7" w:rsidRPr="00371CB7">
        <w:rPr>
          <w:rFonts w:ascii="Candara Light" w:hAnsi="Candara Light" w:cstheme="majorHAnsi"/>
          <w:b/>
        </w:rPr>
        <w:t xml:space="preserve"> </w:t>
      </w:r>
      <w:r w:rsidR="004432AC" w:rsidRPr="00371CB7">
        <w:rPr>
          <w:rFonts w:ascii="Candara Light" w:hAnsi="Candara Light" w:cstheme="majorHAnsi"/>
          <w:b/>
        </w:rPr>
        <w:t>“</w:t>
      </w:r>
      <w:r w:rsidR="00C479E2" w:rsidRPr="00371CB7">
        <w:rPr>
          <w:rFonts w:ascii="Candara Light" w:hAnsi="Candara Light" w:cstheme="majorHAnsi"/>
          <w:b/>
          <w:bCs/>
        </w:rPr>
        <w:t>Acta No. 12, Acuerdo No. 3, de fecha 31 de julio de 2024”</w:t>
      </w:r>
      <w:r w:rsidR="004432AC" w:rsidRPr="00371CB7">
        <w:rPr>
          <w:rFonts w:ascii="Candara Light" w:hAnsi="Candara Light" w:cstheme="majorHAnsi"/>
          <w:b/>
          <w:bCs/>
        </w:rPr>
        <w:t>.</w:t>
      </w:r>
    </w:p>
    <w:p w:rsidR="00F12217" w:rsidRPr="00371CB7" w:rsidRDefault="00F12217" w:rsidP="00501C48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371CB7">
        <w:rPr>
          <w:rFonts w:ascii="Candara Light" w:hAnsi="Candara Light" w:cstheme="majorHAnsi"/>
        </w:rPr>
        <w:t xml:space="preserve">El día </w:t>
      </w:r>
      <w:r w:rsidR="00371CB7" w:rsidRPr="00371CB7">
        <w:rPr>
          <w:rFonts w:ascii="Candara Light" w:hAnsi="Candara Light" w:cstheme="majorHAnsi"/>
        </w:rPr>
        <w:t>diecinueve</w:t>
      </w:r>
      <w:r w:rsidR="003C6788" w:rsidRPr="00371CB7">
        <w:rPr>
          <w:rFonts w:ascii="Candara Light" w:hAnsi="Candara Light" w:cstheme="majorHAnsi"/>
        </w:rPr>
        <w:t xml:space="preserve"> </w:t>
      </w:r>
      <w:r w:rsidR="003F7161" w:rsidRPr="00371CB7">
        <w:rPr>
          <w:rFonts w:ascii="Candara Light" w:hAnsi="Candara Light" w:cstheme="majorHAnsi"/>
        </w:rPr>
        <w:t>de</w:t>
      </w:r>
      <w:r w:rsidR="007639C0" w:rsidRPr="00371CB7">
        <w:rPr>
          <w:rFonts w:ascii="Candara Light" w:hAnsi="Candara Light" w:cstheme="majorHAnsi"/>
        </w:rPr>
        <w:t xml:space="preserve"> </w:t>
      </w:r>
      <w:r w:rsidR="009F6CF2" w:rsidRPr="00371CB7">
        <w:rPr>
          <w:rFonts w:ascii="Candara Light" w:hAnsi="Candara Light" w:cstheme="majorHAnsi"/>
        </w:rPr>
        <w:t xml:space="preserve">noviembre </w:t>
      </w:r>
      <w:r w:rsidR="003F7161" w:rsidRPr="00371CB7">
        <w:rPr>
          <w:rFonts w:ascii="Candara Light" w:hAnsi="Candara Light" w:cstheme="majorHAnsi"/>
        </w:rPr>
        <w:t xml:space="preserve">de </w:t>
      </w:r>
      <w:r w:rsidRPr="00371CB7">
        <w:rPr>
          <w:rFonts w:ascii="Candara Light" w:hAnsi="Candara Light" w:cstheme="majorHAnsi"/>
        </w:rPr>
        <w:t>dos mil veinti</w:t>
      </w:r>
      <w:r w:rsidR="003F7161" w:rsidRPr="00371CB7">
        <w:rPr>
          <w:rFonts w:ascii="Candara Light" w:hAnsi="Candara Light" w:cstheme="majorHAnsi"/>
        </w:rPr>
        <w:t>cuatro</w:t>
      </w:r>
      <w:r w:rsidRPr="00371CB7">
        <w:rPr>
          <w:rFonts w:ascii="Candara Light" w:hAnsi="Candara Light" w:cstheme="majorHAnsi"/>
        </w:rPr>
        <w:t>, se hace la gestión interna, sobre el requerimiento de la información</w:t>
      </w:r>
      <w:r w:rsidR="003F7161" w:rsidRPr="00371CB7">
        <w:rPr>
          <w:rFonts w:ascii="Candara Light" w:hAnsi="Candara Light" w:cstheme="majorHAnsi"/>
        </w:rPr>
        <w:t xml:space="preserve"> descrito en el literal que antecede</w:t>
      </w:r>
      <w:r w:rsidRPr="00371CB7">
        <w:rPr>
          <w:rFonts w:ascii="Candara Light" w:hAnsi="Candara Light" w:cstheme="majorHAnsi"/>
        </w:rPr>
        <w:t xml:space="preserve">, vía nota de gestión interna dirigida </w:t>
      </w:r>
      <w:r w:rsidR="004F2A8F">
        <w:rPr>
          <w:rFonts w:ascii="Candara Light" w:hAnsi="Candara Light" w:cstheme="majorHAnsi"/>
        </w:rPr>
        <w:t>XX XXXXX XXXXX XXXX XXXX XXXX</w:t>
      </w:r>
      <w:r w:rsidR="00371CB7" w:rsidRPr="00371CB7">
        <w:rPr>
          <w:rFonts w:ascii="Candara Light" w:hAnsi="Candara Light" w:cstheme="majorHAnsi"/>
        </w:rPr>
        <w:t>, Secretario Municipal</w:t>
      </w:r>
      <w:r w:rsidR="0099638B" w:rsidRPr="00371CB7">
        <w:rPr>
          <w:rFonts w:ascii="Candara Light" w:hAnsi="Candara Light" w:cstheme="majorHAnsi"/>
        </w:rPr>
        <w:t>,</w:t>
      </w:r>
      <w:r w:rsidR="00501C48" w:rsidRPr="00371CB7">
        <w:rPr>
          <w:rFonts w:ascii="Candara Light" w:hAnsi="Candara Light" w:cstheme="majorHAnsi"/>
        </w:rPr>
        <w:t xml:space="preserve"> quien</w:t>
      </w:r>
      <w:r w:rsidR="006700B7" w:rsidRPr="00371CB7">
        <w:rPr>
          <w:rFonts w:ascii="Candara Light" w:hAnsi="Candara Light" w:cstheme="majorHAnsi"/>
        </w:rPr>
        <w:t xml:space="preserve"> </w:t>
      </w:r>
      <w:r w:rsidR="00501C48" w:rsidRPr="00371CB7">
        <w:rPr>
          <w:rFonts w:ascii="Candara Light" w:hAnsi="Candara Light" w:cstheme="majorHAnsi"/>
        </w:rPr>
        <w:t xml:space="preserve">es </w:t>
      </w:r>
      <w:r w:rsidR="00371CB7" w:rsidRPr="00371CB7">
        <w:rPr>
          <w:rFonts w:ascii="Candara Light" w:hAnsi="Candara Light" w:cstheme="majorHAnsi"/>
        </w:rPr>
        <w:t xml:space="preserve">el </w:t>
      </w:r>
      <w:r w:rsidRPr="00371CB7">
        <w:rPr>
          <w:rFonts w:ascii="Candara Light" w:hAnsi="Candara Light" w:cstheme="majorHAnsi"/>
        </w:rPr>
        <w:t xml:space="preserve">titular de </w:t>
      </w:r>
      <w:r w:rsidR="00783776" w:rsidRPr="00371CB7">
        <w:rPr>
          <w:rFonts w:ascii="Candara Light" w:hAnsi="Candara Light" w:cstheme="majorHAnsi"/>
        </w:rPr>
        <w:t xml:space="preserve">la </w:t>
      </w:r>
      <w:r w:rsidR="00371CB7" w:rsidRPr="00371CB7">
        <w:rPr>
          <w:rFonts w:ascii="Candara Light" w:hAnsi="Candara Light" w:cstheme="majorHAnsi"/>
        </w:rPr>
        <w:t xml:space="preserve">Secretaria </w:t>
      </w:r>
      <w:r w:rsidR="001C5C3F" w:rsidRPr="00371CB7">
        <w:rPr>
          <w:rFonts w:ascii="Candara Light" w:hAnsi="Candara Light" w:cstheme="majorHAnsi"/>
        </w:rPr>
        <w:t>Generadora</w:t>
      </w:r>
      <w:r w:rsidRPr="00371CB7">
        <w:rPr>
          <w:rFonts w:ascii="Candara Light" w:hAnsi="Candara Light" w:cstheme="majorHAnsi"/>
        </w:rPr>
        <w:t xml:space="preserve"> de la información solicitada.</w:t>
      </w:r>
    </w:p>
    <w:p w:rsidR="00DA6C31" w:rsidRPr="00371CB7" w:rsidRDefault="00DA6C31" w:rsidP="00DA6C31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color w:val="000000" w:themeColor="text1"/>
        </w:rPr>
      </w:pPr>
      <w:r w:rsidRPr="00371CB7">
        <w:rPr>
          <w:rFonts w:ascii="Candara Light" w:hAnsi="Candara Light" w:cstheme="majorHAnsi"/>
          <w:color w:val="000000" w:themeColor="text1"/>
        </w:rPr>
        <w:t>A las</w:t>
      </w:r>
      <w:r w:rsidR="009467AC" w:rsidRPr="00371CB7">
        <w:rPr>
          <w:rFonts w:ascii="Candara Light" w:hAnsi="Candara Light" w:cstheme="majorHAnsi"/>
          <w:color w:val="000000" w:themeColor="text1"/>
        </w:rPr>
        <w:t xml:space="preserve"> </w:t>
      </w:r>
      <w:r w:rsidR="00371CB7" w:rsidRPr="00371CB7">
        <w:rPr>
          <w:rFonts w:ascii="Candara Light" w:hAnsi="Candara Light" w:cstheme="majorHAnsi"/>
        </w:rPr>
        <w:t xml:space="preserve">nueve </w:t>
      </w:r>
      <w:r w:rsidRPr="00371CB7">
        <w:rPr>
          <w:rFonts w:ascii="Candara Light" w:hAnsi="Candara Light" w:cstheme="majorHAnsi"/>
        </w:rPr>
        <w:t xml:space="preserve">horas con </w:t>
      </w:r>
      <w:r w:rsidR="00371CB7" w:rsidRPr="00371CB7">
        <w:rPr>
          <w:rFonts w:ascii="Candara Light" w:hAnsi="Candara Light" w:cstheme="majorHAnsi"/>
        </w:rPr>
        <w:t>dieciocho</w:t>
      </w:r>
      <w:r w:rsidR="00371CB7" w:rsidRPr="00371CB7">
        <w:rPr>
          <w:rFonts w:ascii="Candara Light" w:hAnsi="Candara Light" w:cstheme="majorHAnsi"/>
          <w:color w:val="FF0000"/>
        </w:rPr>
        <w:t xml:space="preserve"> </w:t>
      </w:r>
      <w:r w:rsidRPr="00371CB7">
        <w:rPr>
          <w:rFonts w:ascii="Candara Light" w:hAnsi="Candara Light" w:cstheme="majorHAnsi"/>
          <w:color w:val="000000" w:themeColor="text1"/>
        </w:rPr>
        <w:t xml:space="preserve">minutos del </w:t>
      </w:r>
      <w:r w:rsidR="00F12217" w:rsidRPr="00371CB7">
        <w:rPr>
          <w:rFonts w:ascii="Candara Light" w:hAnsi="Candara Light" w:cstheme="majorHAnsi"/>
          <w:color w:val="000000" w:themeColor="text1"/>
        </w:rPr>
        <w:t xml:space="preserve">día </w:t>
      </w:r>
      <w:r w:rsidR="00C023EE" w:rsidRPr="00371CB7">
        <w:rPr>
          <w:rFonts w:ascii="Candara Light" w:hAnsi="Candara Light" w:cstheme="majorHAnsi"/>
        </w:rPr>
        <w:t>veinti</w:t>
      </w:r>
      <w:r w:rsidR="00371CB7" w:rsidRPr="00371CB7">
        <w:rPr>
          <w:rFonts w:ascii="Candara Light" w:hAnsi="Candara Light" w:cstheme="majorHAnsi"/>
        </w:rPr>
        <w:t>uno</w:t>
      </w:r>
      <w:r w:rsidR="00AC1230" w:rsidRPr="00371CB7">
        <w:rPr>
          <w:rFonts w:ascii="Candara Light" w:hAnsi="Candara Light" w:cstheme="majorHAnsi"/>
          <w:color w:val="FF0000"/>
        </w:rPr>
        <w:t xml:space="preserve"> </w:t>
      </w:r>
      <w:r w:rsidRPr="00371CB7">
        <w:rPr>
          <w:rFonts w:ascii="Candara Light" w:hAnsi="Candara Light" w:cstheme="majorHAnsi"/>
          <w:color w:val="000000" w:themeColor="text1"/>
        </w:rPr>
        <w:t xml:space="preserve">de </w:t>
      </w:r>
      <w:r w:rsidR="00AC1230" w:rsidRPr="00371CB7">
        <w:rPr>
          <w:rFonts w:ascii="Candara Light" w:hAnsi="Candara Light" w:cstheme="majorHAnsi"/>
          <w:color w:val="000000" w:themeColor="text1"/>
        </w:rPr>
        <w:t xml:space="preserve">noviembre </w:t>
      </w:r>
      <w:r w:rsidRPr="00371CB7">
        <w:rPr>
          <w:rFonts w:ascii="Candara Light" w:hAnsi="Candara Light" w:cstheme="majorHAnsi"/>
          <w:color w:val="000000" w:themeColor="text1"/>
        </w:rPr>
        <w:t xml:space="preserve">de </w:t>
      </w:r>
      <w:r w:rsidR="00F12217" w:rsidRPr="00371CB7">
        <w:rPr>
          <w:rFonts w:ascii="Candara Light" w:hAnsi="Candara Light" w:cstheme="majorHAnsi"/>
          <w:color w:val="000000" w:themeColor="text1"/>
        </w:rPr>
        <w:t>dos mil veinti</w:t>
      </w:r>
      <w:r w:rsidRPr="00371CB7">
        <w:rPr>
          <w:rFonts w:ascii="Candara Light" w:hAnsi="Candara Light" w:cstheme="majorHAnsi"/>
          <w:color w:val="000000" w:themeColor="text1"/>
        </w:rPr>
        <w:t>cuatro</w:t>
      </w:r>
      <w:r w:rsidR="00F12217" w:rsidRPr="00371CB7">
        <w:rPr>
          <w:rFonts w:ascii="Candara Light" w:hAnsi="Candara Light" w:cstheme="majorHAnsi"/>
          <w:color w:val="000000" w:themeColor="text1"/>
        </w:rPr>
        <w:t>, mediante nota,</w:t>
      </w:r>
      <w:r w:rsidR="00371CB7" w:rsidRPr="00371CB7">
        <w:rPr>
          <w:rFonts w:ascii="Candara Light" w:hAnsi="Candara Light" w:cstheme="majorHAnsi"/>
          <w:color w:val="000000" w:themeColor="text1"/>
        </w:rPr>
        <w:t xml:space="preserve"> </w:t>
      </w:r>
      <w:r w:rsidR="00224AED">
        <w:rPr>
          <w:rFonts w:ascii="Candara Light" w:hAnsi="Candara Light" w:cstheme="majorHAnsi"/>
          <w:color w:val="000000" w:themeColor="text1"/>
        </w:rPr>
        <w:t>XX XXXXXX</w:t>
      </w:r>
      <w:r w:rsidR="002C4855">
        <w:rPr>
          <w:rFonts w:ascii="Candara Light" w:hAnsi="Candara Light" w:cstheme="majorHAnsi"/>
          <w:color w:val="000000" w:themeColor="text1"/>
        </w:rPr>
        <w:t xml:space="preserve"> XXXXXX XXXXX XXXXX XXXX</w:t>
      </w:r>
      <w:r w:rsidRPr="00371CB7">
        <w:rPr>
          <w:rFonts w:ascii="Candara Light" w:hAnsi="Candara Light" w:cstheme="majorHAnsi"/>
          <w:color w:val="000000" w:themeColor="text1"/>
        </w:rPr>
        <w:t xml:space="preserve">, </w:t>
      </w:r>
      <w:r w:rsidR="00371CB7" w:rsidRPr="00371CB7">
        <w:rPr>
          <w:rFonts w:ascii="Candara Light" w:hAnsi="Candara Light" w:cstheme="majorHAnsi"/>
          <w:color w:val="000000" w:themeColor="text1"/>
        </w:rPr>
        <w:t xml:space="preserve">Secretario Municipal </w:t>
      </w:r>
      <w:r w:rsidR="003F311E" w:rsidRPr="00371CB7">
        <w:rPr>
          <w:rFonts w:ascii="Candara Light" w:hAnsi="Candara Light" w:cstheme="majorHAnsi"/>
          <w:color w:val="000000" w:themeColor="text1"/>
        </w:rPr>
        <w:t xml:space="preserve">de la Alcaldía Municipal </w:t>
      </w:r>
      <w:r w:rsidR="008263CC" w:rsidRPr="00371CB7">
        <w:rPr>
          <w:rFonts w:ascii="Candara Light" w:hAnsi="Candara Light" w:cstheme="majorHAnsi"/>
          <w:color w:val="000000" w:themeColor="text1"/>
        </w:rPr>
        <w:t>de Cuscatlán Sur</w:t>
      </w:r>
      <w:r w:rsidRPr="00371CB7">
        <w:rPr>
          <w:rFonts w:ascii="Candara Light" w:hAnsi="Candara Light" w:cstheme="majorHAnsi"/>
          <w:color w:val="000000" w:themeColor="text1"/>
        </w:rPr>
        <w:t xml:space="preserve">, </w:t>
      </w:r>
      <w:r w:rsidR="00F12217" w:rsidRPr="00371CB7">
        <w:rPr>
          <w:rFonts w:ascii="Candara Light" w:hAnsi="Candara Light" w:cstheme="majorHAnsi"/>
          <w:color w:val="000000" w:themeColor="text1"/>
        </w:rPr>
        <w:t>hace entrega de</w:t>
      </w:r>
      <w:r w:rsidRPr="00371CB7">
        <w:rPr>
          <w:rFonts w:ascii="Candara Light" w:hAnsi="Candara Light" w:cstheme="majorHAnsi"/>
          <w:color w:val="000000" w:themeColor="text1"/>
        </w:rPr>
        <w:t xml:space="preserve">: </w:t>
      </w:r>
    </w:p>
    <w:p w:rsidR="00290712" w:rsidRPr="00290712" w:rsidRDefault="00371CB7" w:rsidP="00290712">
      <w:pPr>
        <w:pStyle w:val="Prrafodelista"/>
        <w:numPr>
          <w:ilvl w:val="0"/>
          <w:numId w:val="30"/>
        </w:numPr>
        <w:spacing w:before="120" w:after="120" w:line="276" w:lineRule="auto"/>
        <w:jc w:val="both"/>
        <w:rPr>
          <w:rFonts w:ascii="Candara Light" w:hAnsi="Candara Light" w:cstheme="majorHAnsi"/>
          <w:b/>
          <w:bCs/>
        </w:rPr>
      </w:pPr>
      <w:r w:rsidRPr="00371CB7">
        <w:rPr>
          <w:rFonts w:ascii="Candara Light" w:hAnsi="Candara Light" w:cstheme="majorHAnsi"/>
          <w:b/>
          <w:bCs/>
        </w:rPr>
        <w:t>Acta No. 12, Acuerdo No. 3, de fecha 31 de julio de 2024”.</w:t>
      </w:r>
    </w:p>
    <w:p w:rsidR="00F711E4" w:rsidRPr="00371CB7" w:rsidRDefault="00F711E4" w:rsidP="00F711E4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color w:val="000000" w:themeColor="text1"/>
        </w:rPr>
      </w:pPr>
      <w:r w:rsidRPr="00371CB7">
        <w:rPr>
          <w:rFonts w:ascii="Candara Light" w:hAnsi="Candara Light" w:cstheme="majorHAnsi"/>
          <w:color w:val="000000" w:themeColor="text1"/>
        </w:rPr>
        <w:t>Por lo anteriormente expresado, se debe entregar la info</w:t>
      </w:r>
      <w:r w:rsidR="00371CB7" w:rsidRPr="00371CB7">
        <w:rPr>
          <w:rFonts w:ascii="Candara Light" w:hAnsi="Candara Light" w:cstheme="majorHAnsi"/>
          <w:color w:val="000000" w:themeColor="text1"/>
        </w:rPr>
        <w:t>rmación remitida por la Secretaria Municipal</w:t>
      </w:r>
      <w:r w:rsidRPr="00371CB7">
        <w:rPr>
          <w:rFonts w:ascii="Candara Light" w:hAnsi="Candara Light" w:cstheme="majorHAnsi"/>
          <w:color w:val="000000" w:themeColor="text1"/>
        </w:rPr>
        <w:t>,  considerada como</w:t>
      </w:r>
      <w:r w:rsidR="00371CB7" w:rsidRPr="00371CB7">
        <w:rPr>
          <w:rFonts w:ascii="Candara Light" w:hAnsi="Candara Light" w:cstheme="majorHAnsi"/>
          <w:color w:val="000000" w:themeColor="text1"/>
        </w:rPr>
        <w:t xml:space="preserve"> </w:t>
      </w:r>
      <w:r w:rsidR="00371CB7" w:rsidRPr="00371CB7">
        <w:rPr>
          <w:rFonts w:ascii="Candara Light" w:hAnsi="Candara Light" w:cstheme="majorHAnsi"/>
          <w:b/>
          <w:color w:val="000000" w:themeColor="text1"/>
        </w:rPr>
        <w:t>INFORMACION OFICIOSA</w:t>
      </w:r>
      <w:r w:rsidRPr="00371CB7">
        <w:rPr>
          <w:rFonts w:ascii="Candara Light" w:hAnsi="Candara Light" w:cstheme="majorHAnsi"/>
          <w:b/>
          <w:color w:val="000000" w:themeColor="text1"/>
        </w:rPr>
        <w:t>.</w:t>
      </w:r>
    </w:p>
    <w:p w:rsidR="00577030" w:rsidRPr="00371CB7" w:rsidRDefault="00577030" w:rsidP="00577030">
      <w:pPr>
        <w:pStyle w:val="Prrafodelista"/>
        <w:spacing w:before="120" w:after="120" w:line="276" w:lineRule="auto"/>
        <w:jc w:val="both"/>
        <w:rPr>
          <w:rFonts w:ascii="Candara Light" w:hAnsi="Candara Light" w:cstheme="majorHAnsi"/>
          <w:color w:val="000000" w:themeColor="text1"/>
        </w:rPr>
      </w:pPr>
    </w:p>
    <w:p w:rsidR="00F12217" w:rsidRPr="00371CB7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 w:rsidRPr="00371CB7">
        <w:rPr>
          <w:rFonts w:ascii="Candara Light" w:hAnsi="Candara Light" w:cstheme="majorHAnsi"/>
          <w:b/>
        </w:rPr>
        <w:t>RESOLUCIÓN</w:t>
      </w:r>
    </w:p>
    <w:p w:rsidR="00F12217" w:rsidRPr="00371CB7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371CB7">
        <w:rPr>
          <w:rFonts w:ascii="Candara Light" w:hAnsi="Candara Light" w:cstheme="majorHAnsi"/>
        </w:rPr>
        <w:t xml:space="preserve">Que de conformidad a los Art. 65, 66 y 72 de la Ley de Acceso a la Información Pública, y Art. 54 del Reglamento de la Ley de Acceso a la Información Pública; el suscrito Oficial de Información, </w:t>
      </w:r>
      <w:r w:rsidRPr="00371CB7">
        <w:rPr>
          <w:rFonts w:ascii="Candara Light" w:hAnsi="Candara Light" w:cstheme="majorHAnsi"/>
          <w:b/>
        </w:rPr>
        <w:t>RESUELVE:</w:t>
      </w:r>
    </w:p>
    <w:p w:rsidR="00F12217" w:rsidRPr="00371CB7" w:rsidRDefault="00F12217" w:rsidP="00DA6C31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371CB7">
        <w:rPr>
          <w:rFonts w:ascii="Candara Light" w:hAnsi="Candara Light" w:cstheme="majorHAnsi"/>
          <w:b/>
          <w:i/>
        </w:rPr>
        <w:lastRenderedPageBreak/>
        <w:t xml:space="preserve">La solicitud si cumple con todos los requisitos </w:t>
      </w:r>
      <w:r w:rsidRPr="00371CB7">
        <w:rPr>
          <w:rFonts w:ascii="Candara Light" w:hAnsi="Candara Light" w:cstheme="majorHAnsi"/>
        </w:rPr>
        <w:t>establecidos en el Art.66 de la Ley de Acceso a la Información Pública (LAIP) y art. 54 literal d) del Reglamento de la Ley de Acceso a la Información Pública.</w:t>
      </w:r>
    </w:p>
    <w:p w:rsidR="00F12217" w:rsidRPr="00371CB7" w:rsidRDefault="00F12217" w:rsidP="00DA6C31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371CB7">
        <w:rPr>
          <w:rFonts w:ascii="Candara Light" w:hAnsi="Candara Light" w:cstheme="majorHAnsi"/>
          <w:b/>
          <w:i/>
        </w:rPr>
        <w:t xml:space="preserve">Notifíquese </w:t>
      </w:r>
      <w:r w:rsidR="00DA6C31" w:rsidRPr="00371CB7">
        <w:rPr>
          <w:rFonts w:ascii="Candara Light" w:hAnsi="Candara Light" w:cstheme="majorHAnsi"/>
          <w:b/>
          <w:i/>
        </w:rPr>
        <w:t xml:space="preserve">y </w:t>
      </w:r>
      <w:r w:rsidR="008263CC" w:rsidRPr="00371CB7">
        <w:rPr>
          <w:rFonts w:ascii="Candara Light" w:hAnsi="Candara Light" w:cstheme="majorHAnsi"/>
          <w:b/>
          <w:i/>
        </w:rPr>
        <w:t xml:space="preserve">entréguese </w:t>
      </w:r>
      <w:r w:rsidR="00DA6C31" w:rsidRPr="00371CB7">
        <w:rPr>
          <w:rFonts w:ascii="Candara Light" w:hAnsi="Candara Light" w:cstheme="majorHAnsi"/>
          <w:i/>
        </w:rPr>
        <w:t>la información</w:t>
      </w:r>
      <w:r w:rsidR="00DA6C31" w:rsidRPr="00371CB7">
        <w:rPr>
          <w:rFonts w:ascii="Candara Light" w:hAnsi="Candara Light" w:cstheme="majorHAnsi"/>
        </w:rPr>
        <w:t xml:space="preserve"> al solicitante </w:t>
      </w:r>
      <w:r w:rsidR="00912318" w:rsidRPr="00371CB7">
        <w:rPr>
          <w:rFonts w:ascii="Candara Light" w:hAnsi="Candara Light" w:cstheme="majorHAnsi"/>
        </w:rPr>
        <w:t>por el medio señalado para tal efecto</w:t>
      </w:r>
      <w:r w:rsidR="00B50009" w:rsidRPr="00371CB7">
        <w:rPr>
          <w:rFonts w:ascii="Candara Light" w:hAnsi="Candara Light" w:cstheme="majorHAnsi"/>
        </w:rPr>
        <w:t>.</w:t>
      </w:r>
    </w:p>
    <w:p w:rsidR="00F12217" w:rsidRPr="00371CB7" w:rsidRDefault="00F12217" w:rsidP="00DA6C31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371CB7">
        <w:rPr>
          <w:rFonts w:ascii="Candara Light" w:hAnsi="Candara Light" w:cstheme="majorHAnsi"/>
          <w:b/>
          <w:i/>
        </w:rPr>
        <w:t>Archívese el expediente</w:t>
      </w:r>
      <w:r w:rsidRPr="00371CB7">
        <w:rPr>
          <w:rFonts w:ascii="Candara Light" w:hAnsi="Candara Light" w:cstheme="majorHAnsi"/>
        </w:rPr>
        <w:t xml:space="preserve"> administrativo.</w:t>
      </w:r>
    </w:p>
    <w:p w:rsidR="00BE329C" w:rsidRPr="00371CB7" w:rsidRDefault="00BE329C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bookmarkStart w:id="1" w:name="_GoBack"/>
      <w:bookmarkEnd w:id="1"/>
    </w:p>
    <w:p w:rsidR="002F1694" w:rsidRPr="00371CB7" w:rsidRDefault="002F1694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2F1694" w:rsidRPr="00371CB7" w:rsidRDefault="002F1694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BE329C" w:rsidRPr="00371CB7" w:rsidRDefault="00BE329C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BE329C" w:rsidRPr="00371CB7" w:rsidRDefault="00BE329C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</w:rPr>
      </w:pPr>
      <w:r w:rsidRPr="00371CB7">
        <w:rPr>
          <w:rFonts w:ascii="Candara Light" w:hAnsi="Candara Light" w:cstheme="majorHAnsi"/>
        </w:rPr>
        <w:t>Lic. Wilber Rixiery Moz Castellanos</w:t>
      </w:r>
    </w:p>
    <w:p w:rsidR="003C2D95" w:rsidRPr="00371CB7" w:rsidRDefault="00BE329C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</w:rPr>
      </w:pPr>
      <w:r w:rsidRPr="00371CB7">
        <w:rPr>
          <w:rFonts w:ascii="Candara Light" w:hAnsi="Candara Light" w:cstheme="majorHAnsi"/>
        </w:rPr>
        <w:t>Oficial de Información</w:t>
      </w:r>
    </w:p>
    <w:p w:rsidR="00840B3B" w:rsidRDefault="00617D0D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</w:rPr>
      </w:pPr>
      <w:r w:rsidRPr="00371CB7">
        <w:rPr>
          <w:rFonts w:ascii="Candara Light" w:hAnsi="Candara Light" w:cstheme="majorHAnsi"/>
        </w:rPr>
        <w:t>Cuscatlán Sur</w:t>
      </w:r>
    </w:p>
    <w:p w:rsidR="00840B3B" w:rsidRPr="00840B3B" w:rsidRDefault="00840B3B" w:rsidP="00840B3B">
      <w:pPr>
        <w:rPr>
          <w:rFonts w:ascii="Candara Light" w:hAnsi="Candara Light" w:cstheme="majorHAnsi"/>
        </w:rPr>
      </w:pPr>
    </w:p>
    <w:p w:rsidR="00840B3B" w:rsidRPr="00840B3B" w:rsidRDefault="00840B3B" w:rsidP="00840B3B">
      <w:pPr>
        <w:rPr>
          <w:rFonts w:ascii="Candara Light" w:hAnsi="Candara Light" w:cstheme="majorHAnsi"/>
        </w:rPr>
      </w:pPr>
    </w:p>
    <w:p w:rsidR="00840B3B" w:rsidRPr="00840B3B" w:rsidRDefault="00840B3B" w:rsidP="00840B3B">
      <w:pPr>
        <w:rPr>
          <w:rFonts w:ascii="Candara Light" w:hAnsi="Candara Light" w:cstheme="majorHAnsi"/>
        </w:rPr>
      </w:pPr>
    </w:p>
    <w:p w:rsidR="00840B3B" w:rsidRPr="00840B3B" w:rsidRDefault="00840B3B" w:rsidP="00840B3B">
      <w:pPr>
        <w:rPr>
          <w:rFonts w:ascii="Candara Light" w:hAnsi="Candara Light" w:cstheme="majorHAnsi"/>
        </w:rPr>
      </w:pPr>
    </w:p>
    <w:p w:rsidR="00840B3B" w:rsidRDefault="00840B3B" w:rsidP="00840B3B">
      <w:pPr>
        <w:rPr>
          <w:rFonts w:ascii="Candara Light" w:hAnsi="Candara Light" w:cstheme="majorHAnsi"/>
        </w:rPr>
      </w:pPr>
    </w:p>
    <w:p w:rsidR="00840B3B" w:rsidRDefault="00840B3B" w:rsidP="00840B3B">
      <w:pPr>
        <w:pStyle w:val="Style"/>
        <w:tabs>
          <w:tab w:val="left" w:pos="1"/>
          <w:tab w:val="left" w:pos="1286"/>
        </w:tabs>
        <w:jc w:val="both"/>
        <w:textAlignment w:val="baseline"/>
        <w:rPr>
          <w:rFonts w:ascii="Candara Light" w:hAnsi="Candara Light" w:cstheme="majorHAnsi"/>
          <w:color w:val="002060"/>
        </w:rPr>
      </w:pPr>
      <w:r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VERSIÓN PÚBLICA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 xml:space="preserve"> elaborada de acuerdo con lo establecido en el artículo 30 de la LAIP: </w:t>
      </w:r>
      <w:r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. Para el caso, el documento contiene datos personales relativo</w:t>
      </w:r>
      <w:r>
        <w:rPr>
          <w:rFonts w:ascii="Book Antiqua" w:eastAsia="Times New Roman" w:hAnsi="Book Antiqua" w:cstheme="majorHAnsi"/>
          <w:i/>
          <w:color w:val="002060"/>
          <w:sz w:val="20"/>
          <w:szCs w:val="20"/>
          <w:lang w:val="es-ES_tradnl" w:eastAsia="es-ES"/>
        </w:rPr>
        <w:t xml:space="preserve">s 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a información de la persona solicitante y otros datos que en aplicación del artículo 24 letra literal “c” de la LAIP deben protegerse por requerir el consentimiento del titular de la información.</w:t>
      </w:r>
    </w:p>
    <w:p w:rsidR="00840B3B" w:rsidRDefault="00840B3B" w:rsidP="00840B3B">
      <w:pPr>
        <w:rPr>
          <w:rFonts w:ascii="Candara Light" w:hAnsi="Candara Light" w:cstheme="majorHAnsi"/>
        </w:rPr>
      </w:pPr>
    </w:p>
    <w:p w:rsidR="00617D0D" w:rsidRPr="00840B3B" w:rsidRDefault="00617D0D" w:rsidP="00840B3B">
      <w:pPr>
        <w:jc w:val="center"/>
        <w:rPr>
          <w:rFonts w:ascii="Candara Light" w:hAnsi="Candara Light" w:cstheme="majorHAnsi"/>
        </w:rPr>
      </w:pPr>
    </w:p>
    <w:sectPr w:rsidR="00617D0D" w:rsidRPr="00840B3B" w:rsidSect="00DD1D58">
      <w:headerReference w:type="default" r:id="rId8"/>
      <w:headerReference w:type="first" r:id="rId9"/>
      <w:pgSz w:w="12240" w:h="15840" w:code="1"/>
      <w:pgMar w:top="1417" w:right="1701" w:bottom="1417" w:left="1701" w:header="90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BCF" w:rsidRDefault="005A3BCF" w:rsidP="004666A8">
      <w:r>
        <w:separator/>
      </w:r>
    </w:p>
  </w:endnote>
  <w:endnote w:type="continuationSeparator" w:id="1">
    <w:p w:rsidR="005A3BCF" w:rsidRDefault="005A3BCF" w:rsidP="00466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altName w:val="Candara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naro Light">
    <w:panose1 w:val="00000400000000000000"/>
    <w:charset w:val="00"/>
    <w:family w:val="auto"/>
    <w:pitch w:val="variable"/>
    <w:sig w:usb0="00000007" w:usb1="00000001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BCF" w:rsidRDefault="005A3BCF" w:rsidP="004666A8">
      <w:r>
        <w:separator/>
      </w:r>
    </w:p>
  </w:footnote>
  <w:footnote w:type="continuationSeparator" w:id="1">
    <w:p w:rsidR="005A3BCF" w:rsidRDefault="005A3BCF" w:rsidP="00466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CA" w:rsidRPr="0040101D" w:rsidRDefault="00503CCA" w:rsidP="004666A8">
    <w:pPr>
      <w:pStyle w:val="Encabezado"/>
      <w:tabs>
        <w:tab w:val="clear" w:pos="4252"/>
        <w:tab w:val="clear" w:pos="8504"/>
        <w:tab w:val="left" w:pos="5240"/>
      </w:tabs>
      <w:rPr>
        <w:rFonts w:ascii="Century Gothic" w:hAnsi="Century Gothic"/>
      </w:rPr>
    </w:pPr>
    <w:r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108585</wp:posOffset>
          </wp:positionH>
          <wp:positionV relativeFrom="paragraph">
            <wp:posOffset>-448310</wp:posOffset>
          </wp:positionV>
          <wp:extent cx="628015" cy="790575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91481" r="91909" b="651"/>
                  <a:stretch/>
                </pic:blipFill>
                <pic:spPr bwMode="auto">
                  <a:xfrm>
                    <a:off x="0" y="0"/>
                    <a:ext cx="628015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F76343" w:rsidRPr="00F76343">
      <w:rPr>
        <w:rFonts w:ascii="Century Gothic" w:hAnsi="Century Gothic"/>
        <w:b/>
        <w:caps/>
        <w:noProof/>
      </w:rPr>
      <w:pict>
        <v:rect id="Rectángulo 15" o:spid="_x0000_s4097" style="position:absolute;margin-left:-31.05pt;margin-top:-32.4pt;width:276.75pt;height:54.7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" fillcolor="white [3212]" strokecolor="white [3212]" strokeweight="1pt">
          <v:textbox>
            <w:txbxContent>
              <w:p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  <w:t xml:space="preserve">Alcaldía Municipal de </w:t>
                </w:r>
              </w:p>
              <w:p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  <w:t xml:space="preserve">Cuscatlán Sur </w:t>
                </w:r>
              </w:p>
            </w:txbxContent>
          </v:textbox>
        </v:rect>
      </w:pict>
    </w:r>
    <w:r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1074420</wp:posOffset>
          </wp:positionV>
          <wp:extent cx="7772161" cy="8543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5058" b="-1"/>
                  <a:stretch/>
                </pic:blipFill>
                <pic:spPr bwMode="auto">
                  <a:xfrm>
                    <a:off x="0" y="0"/>
                    <a:ext cx="7772161" cy="8543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CA" w:rsidRDefault="00D70DC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-556895</wp:posOffset>
          </wp:positionV>
          <wp:extent cx="7772400" cy="14382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610" b="84090"/>
                  <a:stretch/>
                </pic:blipFill>
                <pic:spPr bwMode="auto">
                  <a:xfrm>
                    <a:off x="0" y="0"/>
                    <a:ext cx="7772400" cy="1438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1118870</wp:posOffset>
          </wp:positionV>
          <wp:extent cx="7772400" cy="85051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5436"/>
                  <a:stretch/>
                </pic:blipFill>
                <pic:spPr bwMode="auto">
                  <a:xfrm>
                    <a:off x="0" y="0"/>
                    <a:ext cx="7772400" cy="8505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0F54"/>
    <w:multiLevelType w:val="hybridMultilevel"/>
    <w:tmpl w:val="8FBCC3F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FC2DB0"/>
    <w:multiLevelType w:val="hybridMultilevel"/>
    <w:tmpl w:val="A238B25C"/>
    <w:lvl w:ilvl="0" w:tplc="E076C0C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229C6"/>
    <w:multiLevelType w:val="hybridMultilevel"/>
    <w:tmpl w:val="B1B8585E"/>
    <w:lvl w:ilvl="0" w:tplc="C9902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C49109B"/>
    <w:multiLevelType w:val="hybridMultilevel"/>
    <w:tmpl w:val="5AD063D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22BED"/>
    <w:multiLevelType w:val="hybridMultilevel"/>
    <w:tmpl w:val="0E58A74A"/>
    <w:lvl w:ilvl="0" w:tplc="8BB899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57A18AE"/>
    <w:multiLevelType w:val="hybridMultilevel"/>
    <w:tmpl w:val="D3DA0E74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8050E1"/>
    <w:multiLevelType w:val="hybridMultilevel"/>
    <w:tmpl w:val="01EAC4CE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590F9D"/>
    <w:multiLevelType w:val="hybridMultilevel"/>
    <w:tmpl w:val="C5303C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12CD9"/>
    <w:multiLevelType w:val="hybridMultilevel"/>
    <w:tmpl w:val="6974EB98"/>
    <w:lvl w:ilvl="0" w:tplc="7046AA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49D45E0"/>
    <w:multiLevelType w:val="hybridMultilevel"/>
    <w:tmpl w:val="BA364A5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E601D"/>
    <w:multiLevelType w:val="hybridMultilevel"/>
    <w:tmpl w:val="6E9E42D4"/>
    <w:lvl w:ilvl="0" w:tplc="8B023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D5ADB"/>
    <w:multiLevelType w:val="hybridMultilevel"/>
    <w:tmpl w:val="D53262C4"/>
    <w:lvl w:ilvl="0" w:tplc="8FAC5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6301BC"/>
    <w:multiLevelType w:val="hybridMultilevel"/>
    <w:tmpl w:val="29BA2946"/>
    <w:lvl w:ilvl="0" w:tplc="B8C28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C10668"/>
    <w:multiLevelType w:val="hybridMultilevel"/>
    <w:tmpl w:val="AB5C8E48"/>
    <w:lvl w:ilvl="0" w:tplc="156C3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41790E"/>
    <w:multiLevelType w:val="hybridMultilevel"/>
    <w:tmpl w:val="C78E1E34"/>
    <w:lvl w:ilvl="0" w:tplc="440A000F">
      <w:start w:val="1"/>
      <w:numFmt w:val="decimal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2377DD3"/>
    <w:multiLevelType w:val="hybridMultilevel"/>
    <w:tmpl w:val="736EC8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835A14"/>
    <w:multiLevelType w:val="hybridMultilevel"/>
    <w:tmpl w:val="FCB8C88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54838"/>
    <w:multiLevelType w:val="hybridMultilevel"/>
    <w:tmpl w:val="EBACAFC0"/>
    <w:lvl w:ilvl="0" w:tplc="D706817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D23E1"/>
    <w:multiLevelType w:val="hybridMultilevel"/>
    <w:tmpl w:val="F93AADE2"/>
    <w:lvl w:ilvl="0" w:tplc="DB781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EA1F1C"/>
    <w:multiLevelType w:val="hybridMultilevel"/>
    <w:tmpl w:val="972864F6"/>
    <w:lvl w:ilvl="0" w:tplc="9B14D9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ABA5CA2"/>
    <w:multiLevelType w:val="hybridMultilevel"/>
    <w:tmpl w:val="CAB8AAE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005C13"/>
    <w:multiLevelType w:val="hybridMultilevel"/>
    <w:tmpl w:val="FAF08120"/>
    <w:lvl w:ilvl="0" w:tplc="FED037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577B5C"/>
    <w:multiLevelType w:val="hybridMultilevel"/>
    <w:tmpl w:val="9B42C04E"/>
    <w:lvl w:ilvl="0" w:tplc="65864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161AEB"/>
    <w:multiLevelType w:val="hybridMultilevel"/>
    <w:tmpl w:val="CD223FC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2E7027"/>
    <w:multiLevelType w:val="hybridMultilevel"/>
    <w:tmpl w:val="AA16B32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6CAF"/>
    <w:multiLevelType w:val="hybridMultilevel"/>
    <w:tmpl w:val="017062C2"/>
    <w:lvl w:ilvl="0" w:tplc="51EEAA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CF2A8B"/>
    <w:multiLevelType w:val="hybridMultilevel"/>
    <w:tmpl w:val="B5CE26D0"/>
    <w:lvl w:ilvl="0" w:tplc="1A4678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92A0224"/>
    <w:multiLevelType w:val="hybridMultilevel"/>
    <w:tmpl w:val="BE183CFC"/>
    <w:lvl w:ilvl="0" w:tplc="F4DAE0E2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7308E9"/>
    <w:multiLevelType w:val="hybridMultilevel"/>
    <w:tmpl w:val="275675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F568C2"/>
    <w:multiLevelType w:val="hybridMultilevel"/>
    <w:tmpl w:val="29BA2946"/>
    <w:lvl w:ilvl="0" w:tplc="B8C28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2"/>
  </w:num>
  <w:num w:numId="3">
    <w:abstractNumId w:val="3"/>
  </w:num>
  <w:num w:numId="4">
    <w:abstractNumId w:val="10"/>
  </w:num>
  <w:num w:numId="5">
    <w:abstractNumId w:val="23"/>
  </w:num>
  <w:num w:numId="6">
    <w:abstractNumId w:val="28"/>
  </w:num>
  <w:num w:numId="7">
    <w:abstractNumId w:val="17"/>
  </w:num>
  <w:num w:numId="8">
    <w:abstractNumId w:val="5"/>
  </w:num>
  <w:num w:numId="9">
    <w:abstractNumId w:val="8"/>
  </w:num>
  <w:num w:numId="10">
    <w:abstractNumId w:val="14"/>
  </w:num>
  <w:num w:numId="11">
    <w:abstractNumId w:val="16"/>
  </w:num>
  <w:num w:numId="12">
    <w:abstractNumId w:val="1"/>
  </w:num>
  <w:num w:numId="13">
    <w:abstractNumId w:val="0"/>
  </w:num>
  <w:num w:numId="14">
    <w:abstractNumId w:val="24"/>
  </w:num>
  <w:num w:numId="15">
    <w:abstractNumId w:val="27"/>
  </w:num>
  <w:num w:numId="16">
    <w:abstractNumId w:val="4"/>
  </w:num>
  <w:num w:numId="17">
    <w:abstractNumId w:val="21"/>
  </w:num>
  <w:num w:numId="18">
    <w:abstractNumId w:val="25"/>
  </w:num>
  <w:num w:numId="19">
    <w:abstractNumId w:val="12"/>
  </w:num>
  <w:num w:numId="20">
    <w:abstractNumId w:val="15"/>
  </w:num>
  <w:num w:numId="21">
    <w:abstractNumId w:val="2"/>
  </w:num>
  <w:num w:numId="22">
    <w:abstractNumId w:val="6"/>
  </w:num>
  <w:num w:numId="23">
    <w:abstractNumId w:val="11"/>
  </w:num>
  <w:num w:numId="24">
    <w:abstractNumId w:val="26"/>
  </w:num>
  <w:num w:numId="25">
    <w:abstractNumId w:val="19"/>
  </w:num>
  <w:num w:numId="26">
    <w:abstractNumId w:val="29"/>
  </w:num>
  <w:num w:numId="27">
    <w:abstractNumId w:val="7"/>
  </w:num>
  <w:num w:numId="28">
    <w:abstractNumId w:val="20"/>
  </w:num>
  <w:num w:numId="29">
    <w:abstractNumId w:val="18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73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666A8"/>
    <w:rsid w:val="00007268"/>
    <w:rsid w:val="00011CFE"/>
    <w:rsid w:val="00013B2E"/>
    <w:rsid w:val="00025232"/>
    <w:rsid w:val="000377BB"/>
    <w:rsid w:val="000412FB"/>
    <w:rsid w:val="000415B3"/>
    <w:rsid w:val="000734DD"/>
    <w:rsid w:val="00073E3C"/>
    <w:rsid w:val="00077E96"/>
    <w:rsid w:val="0008634F"/>
    <w:rsid w:val="00087EC4"/>
    <w:rsid w:val="000907AB"/>
    <w:rsid w:val="0009272A"/>
    <w:rsid w:val="000A0387"/>
    <w:rsid w:val="000A0642"/>
    <w:rsid w:val="000A5C2E"/>
    <w:rsid w:val="000C4307"/>
    <w:rsid w:val="00104351"/>
    <w:rsid w:val="00110394"/>
    <w:rsid w:val="00111734"/>
    <w:rsid w:val="00114E34"/>
    <w:rsid w:val="0012165E"/>
    <w:rsid w:val="00174B8E"/>
    <w:rsid w:val="001A4471"/>
    <w:rsid w:val="001B1B7D"/>
    <w:rsid w:val="001C1CCA"/>
    <w:rsid w:val="001C5C3F"/>
    <w:rsid w:val="001D0B7A"/>
    <w:rsid w:val="001D3174"/>
    <w:rsid w:val="001F376D"/>
    <w:rsid w:val="001F40A0"/>
    <w:rsid w:val="002035CF"/>
    <w:rsid w:val="00224AED"/>
    <w:rsid w:val="00235FD1"/>
    <w:rsid w:val="002379F9"/>
    <w:rsid w:val="00242214"/>
    <w:rsid w:val="002513BB"/>
    <w:rsid w:val="00262E7E"/>
    <w:rsid w:val="00265EB1"/>
    <w:rsid w:val="00273F8D"/>
    <w:rsid w:val="00275DAF"/>
    <w:rsid w:val="00290397"/>
    <w:rsid w:val="00290712"/>
    <w:rsid w:val="002C0F81"/>
    <w:rsid w:val="002C4855"/>
    <w:rsid w:val="002C6A71"/>
    <w:rsid w:val="002D2CDA"/>
    <w:rsid w:val="002D65FC"/>
    <w:rsid w:val="002F1694"/>
    <w:rsid w:val="003103DE"/>
    <w:rsid w:val="003171C1"/>
    <w:rsid w:val="00322990"/>
    <w:rsid w:val="003233A1"/>
    <w:rsid w:val="00323F97"/>
    <w:rsid w:val="0032465D"/>
    <w:rsid w:val="003270C3"/>
    <w:rsid w:val="00333ABB"/>
    <w:rsid w:val="00342CD3"/>
    <w:rsid w:val="0036031B"/>
    <w:rsid w:val="00371CB7"/>
    <w:rsid w:val="00377E6B"/>
    <w:rsid w:val="003804ED"/>
    <w:rsid w:val="003A6457"/>
    <w:rsid w:val="003B5189"/>
    <w:rsid w:val="003C2D95"/>
    <w:rsid w:val="003C6788"/>
    <w:rsid w:val="003E55EA"/>
    <w:rsid w:val="003E5CE8"/>
    <w:rsid w:val="003F311E"/>
    <w:rsid w:val="003F7161"/>
    <w:rsid w:val="0040101D"/>
    <w:rsid w:val="00402353"/>
    <w:rsid w:val="004112FC"/>
    <w:rsid w:val="00411C53"/>
    <w:rsid w:val="00414379"/>
    <w:rsid w:val="00415FA9"/>
    <w:rsid w:val="00416143"/>
    <w:rsid w:val="00426963"/>
    <w:rsid w:val="00430C37"/>
    <w:rsid w:val="004432AC"/>
    <w:rsid w:val="00444320"/>
    <w:rsid w:val="0046325E"/>
    <w:rsid w:val="0046345C"/>
    <w:rsid w:val="004666A8"/>
    <w:rsid w:val="00493645"/>
    <w:rsid w:val="004A2109"/>
    <w:rsid w:val="004C530C"/>
    <w:rsid w:val="004E2970"/>
    <w:rsid w:val="004F2A8F"/>
    <w:rsid w:val="004F320C"/>
    <w:rsid w:val="00501C48"/>
    <w:rsid w:val="00503CCA"/>
    <w:rsid w:val="00504F36"/>
    <w:rsid w:val="00506C67"/>
    <w:rsid w:val="00507DF9"/>
    <w:rsid w:val="00525A70"/>
    <w:rsid w:val="00536ED6"/>
    <w:rsid w:val="00537062"/>
    <w:rsid w:val="00560323"/>
    <w:rsid w:val="00560759"/>
    <w:rsid w:val="00577030"/>
    <w:rsid w:val="0059388E"/>
    <w:rsid w:val="005952FA"/>
    <w:rsid w:val="00595AF6"/>
    <w:rsid w:val="005A3BCF"/>
    <w:rsid w:val="005A63F1"/>
    <w:rsid w:val="005B3244"/>
    <w:rsid w:val="005B4F6A"/>
    <w:rsid w:val="005B5EE6"/>
    <w:rsid w:val="005C5FC0"/>
    <w:rsid w:val="005D7428"/>
    <w:rsid w:val="005F08BA"/>
    <w:rsid w:val="0060460B"/>
    <w:rsid w:val="006055CC"/>
    <w:rsid w:val="006132B3"/>
    <w:rsid w:val="0061495D"/>
    <w:rsid w:val="00617D0D"/>
    <w:rsid w:val="0062169D"/>
    <w:rsid w:val="0063480B"/>
    <w:rsid w:val="00636623"/>
    <w:rsid w:val="00642121"/>
    <w:rsid w:val="00644B89"/>
    <w:rsid w:val="006512A3"/>
    <w:rsid w:val="00653F61"/>
    <w:rsid w:val="006700B7"/>
    <w:rsid w:val="00670946"/>
    <w:rsid w:val="00683DD3"/>
    <w:rsid w:val="00684653"/>
    <w:rsid w:val="006945CE"/>
    <w:rsid w:val="006A582A"/>
    <w:rsid w:val="006A78F0"/>
    <w:rsid w:val="006B25CE"/>
    <w:rsid w:val="006B2D0A"/>
    <w:rsid w:val="006F1AF1"/>
    <w:rsid w:val="0070392A"/>
    <w:rsid w:val="007110FE"/>
    <w:rsid w:val="00722114"/>
    <w:rsid w:val="007325C3"/>
    <w:rsid w:val="007353FC"/>
    <w:rsid w:val="00742EF6"/>
    <w:rsid w:val="00751012"/>
    <w:rsid w:val="00755E69"/>
    <w:rsid w:val="007639C0"/>
    <w:rsid w:val="00766838"/>
    <w:rsid w:val="00781519"/>
    <w:rsid w:val="00783776"/>
    <w:rsid w:val="00790D8F"/>
    <w:rsid w:val="007C240D"/>
    <w:rsid w:val="007E496C"/>
    <w:rsid w:val="007F4699"/>
    <w:rsid w:val="00814002"/>
    <w:rsid w:val="0081734E"/>
    <w:rsid w:val="008263CC"/>
    <w:rsid w:val="00832F22"/>
    <w:rsid w:val="00840B3B"/>
    <w:rsid w:val="00851810"/>
    <w:rsid w:val="00851BC4"/>
    <w:rsid w:val="00852D55"/>
    <w:rsid w:val="00886153"/>
    <w:rsid w:val="00896974"/>
    <w:rsid w:val="008A58AB"/>
    <w:rsid w:val="008C1A9E"/>
    <w:rsid w:val="008D0EC5"/>
    <w:rsid w:val="008D3CAC"/>
    <w:rsid w:val="008E376E"/>
    <w:rsid w:val="00901C95"/>
    <w:rsid w:val="00906111"/>
    <w:rsid w:val="009121A8"/>
    <w:rsid w:val="00912318"/>
    <w:rsid w:val="0091273A"/>
    <w:rsid w:val="00912867"/>
    <w:rsid w:val="0092268B"/>
    <w:rsid w:val="0093270B"/>
    <w:rsid w:val="00932D79"/>
    <w:rsid w:val="0093607C"/>
    <w:rsid w:val="009467AC"/>
    <w:rsid w:val="009505B8"/>
    <w:rsid w:val="009545FF"/>
    <w:rsid w:val="00973917"/>
    <w:rsid w:val="00973BB5"/>
    <w:rsid w:val="00995380"/>
    <w:rsid w:val="0099638B"/>
    <w:rsid w:val="009A36A9"/>
    <w:rsid w:val="009C5790"/>
    <w:rsid w:val="009E15E0"/>
    <w:rsid w:val="009E1902"/>
    <w:rsid w:val="009E28C8"/>
    <w:rsid w:val="009F03BA"/>
    <w:rsid w:val="009F0A64"/>
    <w:rsid w:val="009F6CF2"/>
    <w:rsid w:val="00A237C4"/>
    <w:rsid w:val="00A27535"/>
    <w:rsid w:val="00A354A3"/>
    <w:rsid w:val="00A3710B"/>
    <w:rsid w:val="00A444E1"/>
    <w:rsid w:val="00A73A01"/>
    <w:rsid w:val="00A85CBA"/>
    <w:rsid w:val="00A911EA"/>
    <w:rsid w:val="00AC1230"/>
    <w:rsid w:val="00AC53EE"/>
    <w:rsid w:val="00AE2A6F"/>
    <w:rsid w:val="00AE746D"/>
    <w:rsid w:val="00AF4961"/>
    <w:rsid w:val="00B1154A"/>
    <w:rsid w:val="00B13E22"/>
    <w:rsid w:val="00B15EE5"/>
    <w:rsid w:val="00B17BD1"/>
    <w:rsid w:val="00B21CB7"/>
    <w:rsid w:val="00B279C2"/>
    <w:rsid w:val="00B3473B"/>
    <w:rsid w:val="00B374D8"/>
    <w:rsid w:val="00B4155C"/>
    <w:rsid w:val="00B50009"/>
    <w:rsid w:val="00B5108D"/>
    <w:rsid w:val="00B6341D"/>
    <w:rsid w:val="00B92B9D"/>
    <w:rsid w:val="00BA22F3"/>
    <w:rsid w:val="00BB5B65"/>
    <w:rsid w:val="00BC28F8"/>
    <w:rsid w:val="00BD3184"/>
    <w:rsid w:val="00BD5D08"/>
    <w:rsid w:val="00BE329C"/>
    <w:rsid w:val="00BF5F19"/>
    <w:rsid w:val="00BF768C"/>
    <w:rsid w:val="00C023EE"/>
    <w:rsid w:val="00C05340"/>
    <w:rsid w:val="00C37EAF"/>
    <w:rsid w:val="00C479E2"/>
    <w:rsid w:val="00C50C0E"/>
    <w:rsid w:val="00C5165D"/>
    <w:rsid w:val="00C553D9"/>
    <w:rsid w:val="00C56FD9"/>
    <w:rsid w:val="00C65D05"/>
    <w:rsid w:val="00C7759A"/>
    <w:rsid w:val="00C8018F"/>
    <w:rsid w:val="00C951BB"/>
    <w:rsid w:val="00CC3386"/>
    <w:rsid w:val="00CC5D95"/>
    <w:rsid w:val="00CC783F"/>
    <w:rsid w:val="00CD39CB"/>
    <w:rsid w:val="00CD46CB"/>
    <w:rsid w:val="00CD6304"/>
    <w:rsid w:val="00CD6846"/>
    <w:rsid w:val="00CD6B0E"/>
    <w:rsid w:val="00CE3A56"/>
    <w:rsid w:val="00CF4F51"/>
    <w:rsid w:val="00D01CAA"/>
    <w:rsid w:val="00D0300C"/>
    <w:rsid w:val="00D07222"/>
    <w:rsid w:val="00D07422"/>
    <w:rsid w:val="00D07E53"/>
    <w:rsid w:val="00D27BAE"/>
    <w:rsid w:val="00D32641"/>
    <w:rsid w:val="00D35455"/>
    <w:rsid w:val="00D41F28"/>
    <w:rsid w:val="00D42C22"/>
    <w:rsid w:val="00D57CDB"/>
    <w:rsid w:val="00D67879"/>
    <w:rsid w:val="00D70095"/>
    <w:rsid w:val="00D70DC6"/>
    <w:rsid w:val="00D71087"/>
    <w:rsid w:val="00D717BE"/>
    <w:rsid w:val="00D71B78"/>
    <w:rsid w:val="00D72438"/>
    <w:rsid w:val="00D84E3C"/>
    <w:rsid w:val="00D9033E"/>
    <w:rsid w:val="00D91437"/>
    <w:rsid w:val="00D95267"/>
    <w:rsid w:val="00DA6C31"/>
    <w:rsid w:val="00DC2241"/>
    <w:rsid w:val="00DD0336"/>
    <w:rsid w:val="00DD1D58"/>
    <w:rsid w:val="00DE7B13"/>
    <w:rsid w:val="00E04185"/>
    <w:rsid w:val="00E06EEB"/>
    <w:rsid w:val="00E11F84"/>
    <w:rsid w:val="00E14669"/>
    <w:rsid w:val="00E26EBC"/>
    <w:rsid w:val="00E31CEF"/>
    <w:rsid w:val="00E3638F"/>
    <w:rsid w:val="00E47596"/>
    <w:rsid w:val="00E53771"/>
    <w:rsid w:val="00E75F5E"/>
    <w:rsid w:val="00E763B4"/>
    <w:rsid w:val="00EB1954"/>
    <w:rsid w:val="00EC47FE"/>
    <w:rsid w:val="00EF7FAB"/>
    <w:rsid w:val="00F05BFF"/>
    <w:rsid w:val="00F10B7F"/>
    <w:rsid w:val="00F11A6F"/>
    <w:rsid w:val="00F12217"/>
    <w:rsid w:val="00F40D12"/>
    <w:rsid w:val="00F44963"/>
    <w:rsid w:val="00F711E4"/>
    <w:rsid w:val="00F74741"/>
    <w:rsid w:val="00F7487E"/>
    <w:rsid w:val="00F75B48"/>
    <w:rsid w:val="00F76343"/>
    <w:rsid w:val="00F7651F"/>
    <w:rsid w:val="00F80276"/>
    <w:rsid w:val="00F84C02"/>
    <w:rsid w:val="00F9430C"/>
    <w:rsid w:val="00F95A4C"/>
    <w:rsid w:val="00FB4155"/>
    <w:rsid w:val="00FD3E41"/>
    <w:rsid w:val="00FD68B8"/>
    <w:rsid w:val="00FE17C2"/>
    <w:rsid w:val="00FE1EBE"/>
    <w:rsid w:val="00FF0233"/>
    <w:rsid w:val="00FF0768"/>
    <w:rsid w:val="00FF4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9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66A8"/>
  </w:style>
  <w:style w:type="paragraph" w:styleId="Piedepgina">
    <w:name w:val="footer"/>
    <w:basedOn w:val="Normal"/>
    <w:link w:val="Piedepgina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66A8"/>
  </w:style>
  <w:style w:type="paragraph" w:customStyle="1" w:styleId="Default">
    <w:name w:val="Default"/>
    <w:rsid w:val="003C2D9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rrafodelista">
    <w:name w:val="List Paragraph"/>
    <w:basedOn w:val="Normal"/>
    <w:uiPriority w:val="1"/>
    <w:qFormat/>
    <w:rsid w:val="003C2D9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5165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5165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0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009"/>
    <w:rPr>
      <w:rFonts w:ascii="Segoe UI" w:hAnsi="Segoe UI" w:cs="Segoe UI"/>
      <w:sz w:val="18"/>
      <w:szCs w:val="18"/>
    </w:rPr>
  </w:style>
  <w:style w:type="paragraph" w:customStyle="1" w:styleId="Style">
    <w:name w:val="Style"/>
    <w:rsid w:val="00840B3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BB1DA-F577-4AB1-8465-DBAD25A9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3</Pages>
  <Words>833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deysi</cp:lastModifiedBy>
  <cp:revision>174</cp:revision>
  <cp:lastPrinted>2024-11-21T16:01:00Z</cp:lastPrinted>
  <dcterms:created xsi:type="dcterms:W3CDTF">2024-05-03T17:25:00Z</dcterms:created>
  <dcterms:modified xsi:type="dcterms:W3CDTF">2025-01-08T16:04:00Z</dcterms:modified>
</cp:coreProperties>
</file>