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1685"/>
        <w:gridCol w:w="3119"/>
        <w:gridCol w:w="2268"/>
        <w:gridCol w:w="1559"/>
        <w:gridCol w:w="1596"/>
      </w:tblGrid>
      <w:tr w:rsidR="00410509" w:rsidRPr="002A40A0" w14:paraId="19103C35" w14:textId="77777777" w:rsidTr="004138DD">
        <w:trPr>
          <w:trHeight w:val="403"/>
          <w:jc w:val="center"/>
        </w:trPr>
        <w:tc>
          <w:tcPr>
            <w:tcW w:w="1081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360AA" w14:textId="77777777" w:rsidR="00410509" w:rsidRPr="002A40A0" w:rsidRDefault="00410509" w:rsidP="004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 xml:space="preserve">SUBSIDIOS E INCENTIVOS FISCALES,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HASTA ABRIL 2024: MUNICIPIO DE CHALATENANGO</w:t>
            </w:r>
          </w:p>
        </w:tc>
      </w:tr>
      <w:tr w:rsidR="00410509" w:rsidRPr="002A40A0" w14:paraId="097DE0A6" w14:textId="77777777" w:rsidTr="004138DD">
        <w:trPr>
          <w:trHeight w:val="930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EE27B5F" w14:textId="77777777" w:rsidR="00410509" w:rsidRPr="002A40A0" w:rsidRDefault="00410509" w:rsidP="004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spellStart"/>
            <w:r w:rsidRPr="002A40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Num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71A3B53D" w14:textId="77777777" w:rsidR="00410509" w:rsidRPr="002A40A0" w:rsidRDefault="00410509" w:rsidP="004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Incentivo Fiscal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06CDB2C" w14:textId="77777777" w:rsidR="00410509" w:rsidRPr="002A40A0" w:rsidRDefault="00410509" w:rsidP="004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Diseño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B21041E" w14:textId="77777777" w:rsidR="00410509" w:rsidRPr="002A40A0" w:rsidRDefault="00410509" w:rsidP="004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Monto estimado en compensación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CA7EAA3" w14:textId="77777777" w:rsidR="00410509" w:rsidRPr="002A40A0" w:rsidRDefault="00410509" w:rsidP="004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Criterios de acceso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vAlign w:val="bottom"/>
            <w:hideMark/>
          </w:tcPr>
          <w:p w14:paraId="70E12CBA" w14:textId="77777777" w:rsidR="00410509" w:rsidRPr="002A40A0" w:rsidRDefault="00410509" w:rsidP="004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Cantidad estimada de beneficiarios</w:t>
            </w:r>
          </w:p>
        </w:tc>
      </w:tr>
      <w:tr w:rsidR="00410509" w:rsidRPr="002A40A0" w14:paraId="201036A7" w14:textId="77777777" w:rsidTr="004138DD">
        <w:trPr>
          <w:trHeight w:val="2093"/>
          <w:jc w:val="center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E432" w14:textId="77777777" w:rsidR="00410509" w:rsidRPr="002A40A0" w:rsidRDefault="00410509" w:rsidP="004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22C3B" w14:textId="77777777" w:rsidR="00410509" w:rsidRPr="002A40A0" w:rsidRDefault="00410509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Dispensa de intereses y multas por tasas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93A6" w14:textId="77777777" w:rsidR="00410509" w:rsidRPr="002A40A0" w:rsidRDefault="00410509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val="es-ES_tradnl" w:eastAsia="es-SV"/>
                <w14:ligatures w14:val="none"/>
              </w:rPr>
              <w:t>MULTA E INTERESES SEGUN ORDENANZA TRANSITORIA DE EXENCION DE INTERESES Y MULTAS PROVENIENTES DE DEDUDAS POR TASAS. SEGUN DECRETO NUMERO 1 DE 1 DE FEBRERO DE 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1455" w14:textId="77777777" w:rsidR="00410509" w:rsidRPr="002A40A0" w:rsidRDefault="00410509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 xml:space="preserve"> $                 3,747.90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D03B" w14:textId="77777777" w:rsidR="00410509" w:rsidRPr="002A40A0" w:rsidRDefault="00410509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Cancelar deudas pendientes o suscripción de planes de pago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128A0" w14:textId="77777777" w:rsidR="00410509" w:rsidRPr="002A40A0" w:rsidRDefault="00410509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150 contribuyentes</w:t>
            </w:r>
          </w:p>
        </w:tc>
      </w:tr>
      <w:tr w:rsidR="00410509" w:rsidRPr="002A40A0" w14:paraId="4C1B8A8C" w14:textId="77777777" w:rsidTr="004138DD">
        <w:trPr>
          <w:trHeight w:val="2393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64CF" w14:textId="77777777" w:rsidR="00410509" w:rsidRPr="002A40A0" w:rsidRDefault="00410509" w:rsidP="004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11F43" w14:textId="77777777" w:rsidR="00410509" w:rsidRPr="002A40A0" w:rsidRDefault="00410509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Dispensa de intereses y multas por impuestos municipales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FA73" w14:textId="77777777" w:rsidR="00410509" w:rsidRPr="002A40A0" w:rsidRDefault="00410509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val="es-ES_tradnl" w:eastAsia="es-SV"/>
                <w14:ligatures w14:val="none"/>
              </w:rPr>
              <w:t>MULTA E INTERESES SEGUN ORDENANZA TRANSITORIA DE EXENCION DE INTERESES Y MULTAS PROVENIENTES DE DEDUDAS POR IMPUESTOS. SEGUN DECRETO NUMERO 1 DE 1 DE FEBRERO DE 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CE98" w14:textId="77777777" w:rsidR="00410509" w:rsidRPr="002A40A0" w:rsidRDefault="00410509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 xml:space="preserve"> $              11,243.75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6C44" w14:textId="77777777" w:rsidR="00410509" w:rsidRPr="002A40A0" w:rsidRDefault="00410509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Cancelar deudas pendientes o suscripción de planes de pago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8C5EBE" w14:textId="77777777" w:rsidR="00410509" w:rsidRPr="002A40A0" w:rsidRDefault="00410509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100 contribuyentes</w:t>
            </w:r>
          </w:p>
        </w:tc>
      </w:tr>
    </w:tbl>
    <w:p w14:paraId="4D5C8C9E" w14:textId="77777777" w:rsidR="000F17F8" w:rsidRDefault="000F17F8"/>
    <w:sectPr w:rsidR="000F17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9"/>
    <w:rsid w:val="000F17F8"/>
    <w:rsid w:val="00410509"/>
    <w:rsid w:val="006C5B0A"/>
    <w:rsid w:val="009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D6BC1"/>
  <w15:chartTrackingRefBased/>
  <w15:docId w15:val="{F41A726D-3E69-4631-90D8-E5437E31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50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105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05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05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05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05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05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05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05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05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0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0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0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05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05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05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05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05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05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0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05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0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050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105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0509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4105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0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05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0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Menjivar</dc:creator>
  <cp:keywords/>
  <dc:description/>
  <cp:lastModifiedBy>Marina Menjivar</cp:lastModifiedBy>
  <cp:revision>1</cp:revision>
  <dcterms:created xsi:type="dcterms:W3CDTF">2024-07-25T20:49:00Z</dcterms:created>
  <dcterms:modified xsi:type="dcterms:W3CDTF">2024-07-25T20:50:00Z</dcterms:modified>
</cp:coreProperties>
</file>