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8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562"/>
        <w:gridCol w:w="3358"/>
        <w:gridCol w:w="1859"/>
      </w:tblGrid>
      <w:tr w:rsidR="009E3CB2">
        <w:trPr>
          <w:trHeight w:hRule="exact" w:val="851"/>
        </w:trPr>
        <w:tc>
          <w:tcPr>
            <w:tcW w:w="2006" w:type="dxa"/>
            <w:vMerge w:val="restart"/>
          </w:tcPr>
          <w:p w:rsidR="009E3CB2" w:rsidRDefault="009E3CB2">
            <w:pPr>
              <w:pStyle w:val="TableParagraph"/>
              <w:spacing w:after="1"/>
              <w:ind w:left="0"/>
              <w:rPr>
                <w:rFonts w:ascii="Times New Roman"/>
                <w:sz w:val="9"/>
              </w:rPr>
            </w:pPr>
          </w:p>
          <w:p w:rsidR="009E3CB2" w:rsidRDefault="009E3CB2">
            <w:pPr>
              <w:pStyle w:val="TableParagraph"/>
              <w:ind w:left="98"/>
              <w:rPr>
                <w:rFonts w:ascii="Times New Roman"/>
                <w:sz w:val="20"/>
              </w:rPr>
            </w:pPr>
          </w:p>
        </w:tc>
        <w:tc>
          <w:tcPr>
            <w:tcW w:w="6919" w:type="dxa"/>
            <w:gridSpan w:val="2"/>
          </w:tcPr>
          <w:p w:rsidR="009E3CB2" w:rsidRDefault="00DA785B" w:rsidP="00DA785B">
            <w:pPr>
              <w:pStyle w:val="TableParagraph"/>
              <w:spacing w:line="264" w:lineRule="exact"/>
              <w:jc w:val="center"/>
              <w:rPr>
                <w:b/>
              </w:rPr>
            </w:pPr>
            <w:r>
              <w:rPr>
                <w:b/>
              </w:rPr>
              <w:t xml:space="preserve">FORMATO DE </w:t>
            </w:r>
            <w:r w:rsidR="00996774">
              <w:rPr>
                <w:b/>
              </w:rPr>
              <w:t>SOLICITUD DE ACCESO A LA INFORMACIÓN PÚBLICA</w:t>
            </w:r>
          </w:p>
        </w:tc>
        <w:tc>
          <w:tcPr>
            <w:tcW w:w="1859" w:type="dxa"/>
            <w:vMerge w:val="restart"/>
          </w:tcPr>
          <w:p w:rsidR="009E3CB2" w:rsidRDefault="009E3CB2">
            <w:pPr>
              <w:pStyle w:val="TableParagraph"/>
              <w:spacing w:line="242" w:lineRule="exact"/>
              <w:ind w:left="195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9E3CB2">
        <w:trPr>
          <w:trHeight w:hRule="exact" w:val="271"/>
        </w:trPr>
        <w:tc>
          <w:tcPr>
            <w:tcW w:w="2006" w:type="dxa"/>
            <w:vMerge/>
          </w:tcPr>
          <w:p w:rsidR="009E3CB2" w:rsidRDefault="009E3CB2"/>
        </w:tc>
        <w:tc>
          <w:tcPr>
            <w:tcW w:w="6919" w:type="dxa"/>
            <w:gridSpan w:val="2"/>
          </w:tcPr>
          <w:p w:rsidR="009E3CB2" w:rsidRDefault="00996774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7F7F7F"/>
                <w:sz w:val="20"/>
              </w:rPr>
              <w:t>Espacio exclusivo para personal UAIP</w:t>
            </w:r>
          </w:p>
        </w:tc>
        <w:tc>
          <w:tcPr>
            <w:tcW w:w="1859" w:type="dxa"/>
            <w:vMerge/>
          </w:tcPr>
          <w:p w:rsidR="009E3CB2" w:rsidRDefault="009E3CB2"/>
        </w:tc>
      </w:tr>
      <w:tr w:rsidR="009E3CB2">
        <w:trPr>
          <w:trHeight w:hRule="exact" w:val="736"/>
        </w:trPr>
        <w:tc>
          <w:tcPr>
            <w:tcW w:w="2006" w:type="dxa"/>
            <w:vMerge/>
          </w:tcPr>
          <w:p w:rsidR="009E3CB2" w:rsidRDefault="009E3CB2"/>
        </w:tc>
        <w:tc>
          <w:tcPr>
            <w:tcW w:w="3562" w:type="dxa"/>
          </w:tcPr>
          <w:p w:rsidR="009E3CB2" w:rsidRDefault="00996774">
            <w:pPr>
              <w:pStyle w:val="TableParagraph"/>
              <w:spacing w:line="242" w:lineRule="exact"/>
              <w:ind w:left="501"/>
              <w:rPr>
                <w:b/>
                <w:sz w:val="20"/>
              </w:rPr>
            </w:pPr>
            <w:r>
              <w:rPr>
                <w:b/>
                <w:sz w:val="20"/>
              </w:rPr>
              <w:t>Expediente No.</w:t>
            </w:r>
          </w:p>
        </w:tc>
        <w:tc>
          <w:tcPr>
            <w:tcW w:w="3358" w:type="dxa"/>
          </w:tcPr>
          <w:p w:rsidR="009E3CB2" w:rsidRDefault="00996774">
            <w:pPr>
              <w:pStyle w:val="TableParagraph"/>
              <w:spacing w:line="24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 y hora de recepción</w:t>
            </w:r>
          </w:p>
          <w:p w:rsidR="009E3CB2" w:rsidRDefault="00996774">
            <w:pPr>
              <w:pStyle w:val="TableParagraph"/>
              <w:tabs>
                <w:tab w:val="left" w:pos="437"/>
                <w:tab w:val="left" w:pos="1007"/>
                <w:tab w:val="left" w:pos="1617"/>
                <w:tab w:val="left" w:pos="1940"/>
                <w:tab w:val="left" w:pos="2378"/>
                <w:tab w:val="left" w:pos="3021"/>
              </w:tabs>
              <w:spacing w:line="238" w:lineRule="exact"/>
              <w:ind w:left="4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//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//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9E3CB2" w:rsidRDefault="00996774">
            <w:pPr>
              <w:pStyle w:val="TableParagraph"/>
              <w:spacing w:line="23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Hrs</w:t>
            </w:r>
          </w:p>
        </w:tc>
        <w:tc>
          <w:tcPr>
            <w:tcW w:w="1859" w:type="dxa"/>
            <w:vMerge/>
          </w:tcPr>
          <w:p w:rsidR="009E3CB2" w:rsidRDefault="009E3CB2"/>
        </w:tc>
      </w:tr>
      <w:tr w:rsidR="009E3CB2">
        <w:trPr>
          <w:trHeight w:hRule="exact" w:val="566"/>
        </w:trPr>
        <w:tc>
          <w:tcPr>
            <w:tcW w:w="2006" w:type="dxa"/>
            <w:vMerge/>
          </w:tcPr>
          <w:p w:rsidR="009E3CB2" w:rsidRDefault="009E3CB2"/>
        </w:tc>
        <w:tc>
          <w:tcPr>
            <w:tcW w:w="8778" w:type="dxa"/>
            <w:gridSpan w:val="3"/>
          </w:tcPr>
          <w:p w:rsidR="009E3CB2" w:rsidRDefault="00996774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Funcionario responsable de la atención de la solicitud de acceso a la información:</w:t>
            </w:r>
          </w:p>
        </w:tc>
      </w:tr>
    </w:tbl>
    <w:p w:rsidR="009E3CB2" w:rsidRDefault="009E3CB2">
      <w:pPr>
        <w:spacing w:before="6"/>
        <w:rPr>
          <w:rFonts w:ascii="Times New Roman"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31"/>
      </w:tblGrid>
      <w:tr w:rsidR="009E3CB2">
        <w:trPr>
          <w:trHeight w:hRule="exact" w:val="250"/>
        </w:trPr>
        <w:tc>
          <w:tcPr>
            <w:tcW w:w="10788" w:type="dxa"/>
            <w:gridSpan w:val="2"/>
          </w:tcPr>
          <w:p w:rsidR="009E3CB2" w:rsidRDefault="00996774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I. Datos del solicitante y medio de notificación</w:t>
            </w:r>
          </w:p>
        </w:tc>
      </w:tr>
      <w:tr w:rsidR="009E3CB2">
        <w:trPr>
          <w:trHeight w:hRule="exact" w:val="284"/>
        </w:trPr>
        <w:tc>
          <w:tcPr>
            <w:tcW w:w="5257" w:type="dxa"/>
          </w:tcPr>
          <w:p w:rsidR="009E3CB2" w:rsidRDefault="00996774">
            <w:pPr>
              <w:pStyle w:val="TableParagraph"/>
              <w:spacing w:before="4"/>
              <w:ind w:left="1740" w:right="17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 NATURAL</w:t>
            </w:r>
          </w:p>
        </w:tc>
        <w:tc>
          <w:tcPr>
            <w:tcW w:w="5531" w:type="dxa"/>
          </w:tcPr>
          <w:p w:rsidR="009E3CB2" w:rsidRDefault="00996774">
            <w:pPr>
              <w:pStyle w:val="TableParagraph"/>
              <w:spacing w:before="4"/>
              <w:ind w:left="1936" w:right="1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 JURÍDICA</w:t>
            </w:r>
          </w:p>
        </w:tc>
      </w:tr>
      <w:tr w:rsidR="009E3CB2">
        <w:trPr>
          <w:trHeight w:hRule="exact" w:val="1129"/>
        </w:trPr>
        <w:tc>
          <w:tcPr>
            <w:tcW w:w="5257" w:type="dxa"/>
          </w:tcPr>
          <w:p w:rsidR="009E3CB2" w:rsidRDefault="0099677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Apellidos, Nombres:</w:t>
            </w:r>
          </w:p>
          <w:p w:rsidR="009E3CB2" w:rsidRDefault="009E3CB2">
            <w:pPr>
              <w:pStyle w:val="TableParagraph"/>
              <w:ind w:left="0"/>
              <w:rPr>
                <w:rFonts w:ascii="Times New Roman"/>
                <w:sz w:val="27"/>
              </w:rPr>
            </w:pPr>
          </w:p>
          <w:p w:rsidR="009E3CB2" w:rsidRDefault="009967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No. Doc único de identidad // Pasaporte</w:t>
            </w:r>
          </w:p>
        </w:tc>
        <w:tc>
          <w:tcPr>
            <w:tcW w:w="5531" w:type="dxa"/>
          </w:tcPr>
          <w:p w:rsidR="009E3CB2" w:rsidRDefault="0099677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Razón social:</w:t>
            </w:r>
          </w:p>
          <w:p w:rsidR="009E3CB2" w:rsidRDefault="009E3CB2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9E3CB2" w:rsidRDefault="009967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Nombre de representante legal:</w:t>
            </w:r>
          </w:p>
        </w:tc>
      </w:tr>
    </w:tbl>
    <w:p w:rsidR="009E3CB2" w:rsidRDefault="009E3CB2">
      <w:pPr>
        <w:spacing w:before="3"/>
        <w:rPr>
          <w:rFonts w:ascii="Times New Roman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4832"/>
        <w:gridCol w:w="5955"/>
      </w:tblGrid>
      <w:tr w:rsidR="009E3CB2">
        <w:trPr>
          <w:trHeight w:hRule="exact" w:val="250"/>
        </w:trPr>
        <w:tc>
          <w:tcPr>
            <w:tcW w:w="10787" w:type="dxa"/>
            <w:gridSpan w:val="2"/>
          </w:tcPr>
          <w:p w:rsidR="009E3CB2" w:rsidRDefault="00996774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II. Medio de notificación</w:t>
            </w:r>
          </w:p>
        </w:tc>
      </w:tr>
      <w:tr w:rsidR="009E3CB2">
        <w:trPr>
          <w:trHeight w:hRule="exact" w:val="269"/>
        </w:trPr>
        <w:tc>
          <w:tcPr>
            <w:tcW w:w="4832" w:type="dxa"/>
            <w:tcBorders>
              <w:bottom w:val="nil"/>
            </w:tcBorders>
          </w:tcPr>
          <w:p w:rsidR="009E3CB2" w:rsidRDefault="0099677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Seleccione el medio deseado (Marque solo una opción)</w:t>
            </w:r>
          </w:p>
        </w:tc>
        <w:tc>
          <w:tcPr>
            <w:tcW w:w="5954" w:type="dxa"/>
            <w:tcBorders>
              <w:bottom w:val="nil"/>
            </w:tcBorders>
          </w:tcPr>
          <w:p w:rsidR="009E3CB2" w:rsidRDefault="00996774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z w:val="20"/>
              </w:rPr>
              <w:t>Especifique su correo electrónico o dirección de domicilio de acuerdo</w:t>
            </w:r>
          </w:p>
        </w:tc>
      </w:tr>
      <w:tr w:rsidR="009E3CB2">
        <w:trPr>
          <w:trHeight w:hRule="exact" w:val="311"/>
        </w:trPr>
        <w:tc>
          <w:tcPr>
            <w:tcW w:w="4832" w:type="dxa"/>
            <w:tcBorders>
              <w:top w:val="nil"/>
              <w:bottom w:val="nil"/>
            </w:tcBorders>
          </w:tcPr>
          <w:p w:rsidR="009E3CB2" w:rsidRDefault="00996774">
            <w:pPr>
              <w:pStyle w:val="TableParagraph"/>
              <w:tabs>
                <w:tab w:val="left" w:pos="788"/>
              </w:tabs>
              <w:spacing w:before="22"/>
              <w:ind w:left="428"/>
              <w:rPr>
                <w:sz w:val="20"/>
              </w:rPr>
            </w:pPr>
            <w:r>
              <w:rPr>
                <w:rFonts w:ascii="Courier New" w:hAnsi="Courier New"/>
                <w:sz w:val="24"/>
              </w:rPr>
              <w:t>o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sz w:val="20"/>
              </w:rPr>
              <w:t>Correo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9E3CB2" w:rsidRDefault="0099677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al medio seleccionado:</w:t>
            </w:r>
          </w:p>
        </w:tc>
      </w:tr>
      <w:tr w:rsidR="009E3CB2">
        <w:trPr>
          <w:trHeight w:hRule="exact" w:val="285"/>
        </w:trPr>
        <w:tc>
          <w:tcPr>
            <w:tcW w:w="4832" w:type="dxa"/>
            <w:tcBorders>
              <w:top w:val="nil"/>
              <w:bottom w:val="nil"/>
            </w:tcBorders>
          </w:tcPr>
          <w:p w:rsidR="009E3CB2" w:rsidRDefault="00996774">
            <w:pPr>
              <w:pStyle w:val="TableParagraph"/>
              <w:tabs>
                <w:tab w:val="left" w:pos="788"/>
              </w:tabs>
              <w:spacing w:before="1"/>
              <w:ind w:left="428"/>
              <w:rPr>
                <w:sz w:val="20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z w:val="24"/>
              </w:rPr>
              <w:tab/>
            </w:r>
            <w:r>
              <w:rPr>
                <w:sz w:val="20"/>
              </w:rPr>
              <w:t>Entrega en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domicilio</w:t>
            </w:r>
          </w:p>
        </w:tc>
        <w:tc>
          <w:tcPr>
            <w:tcW w:w="5954" w:type="dxa"/>
            <w:tcBorders>
              <w:top w:val="nil"/>
              <w:bottom w:val="nil"/>
            </w:tcBorders>
          </w:tcPr>
          <w:p w:rsidR="009E3CB2" w:rsidRDefault="009E3CB2"/>
        </w:tc>
      </w:tr>
      <w:tr w:rsidR="009E3CB2">
        <w:trPr>
          <w:trHeight w:hRule="exact" w:val="381"/>
        </w:trPr>
        <w:tc>
          <w:tcPr>
            <w:tcW w:w="4832" w:type="dxa"/>
            <w:tcBorders>
              <w:top w:val="nil"/>
            </w:tcBorders>
          </w:tcPr>
          <w:p w:rsidR="009E3CB2" w:rsidRDefault="00996774">
            <w:pPr>
              <w:pStyle w:val="TableParagraph"/>
              <w:tabs>
                <w:tab w:val="left" w:pos="788"/>
              </w:tabs>
              <w:spacing w:line="268" w:lineRule="exact"/>
              <w:ind w:left="428"/>
              <w:rPr>
                <w:sz w:val="20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z w:val="24"/>
              </w:rPr>
              <w:tab/>
            </w:r>
            <w:r>
              <w:rPr>
                <w:sz w:val="20"/>
              </w:rPr>
              <w:t>Acudir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UAIP</w:t>
            </w:r>
          </w:p>
        </w:tc>
        <w:tc>
          <w:tcPr>
            <w:tcW w:w="5954" w:type="dxa"/>
            <w:tcBorders>
              <w:top w:val="nil"/>
            </w:tcBorders>
          </w:tcPr>
          <w:p w:rsidR="009E3CB2" w:rsidRDefault="009E3CB2"/>
        </w:tc>
      </w:tr>
    </w:tbl>
    <w:p w:rsidR="009E3CB2" w:rsidRDefault="009E3CB2">
      <w:pPr>
        <w:spacing w:before="7"/>
        <w:rPr>
          <w:rFonts w:ascii="Times New Roman"/>
          <w:sz w:val="12"/>
        </w:rPr>
      </w:pPr>
    </w:p>
    <w:p w:rsidR="009E3CB2" w:rsidRDefault="009E3CB2">
      <w:pPr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10788"/>
      </w:tblGrid>
      <w:tr w:rsidR="009E3CB2">
        <w:trPr>
          <w:trHeight w:hRule="exact" w:val="250"/>
        </w:trPr>
        <w:tc>
          <w:tcPr>
            <w:tcW w:w="10788" w:type="dxa"/>
          </w:tcPr>
          <w:p w:rsidR="009E3CB2" w:rsidRDefault="00996774" w:rsidP="007E58CD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7E58CD">
              <w:rPr>
                <w:b/>
                <w:sz w:val="20"/>
              </w:rPr>
              <w:t>III. Información S</w:t>
            </w:r>
            <w:r>
              <w:rPr>
                <w:b/>
                <w:sz w:val="20"/>
              </w:rPr>
              <w:t>olicitada (Describa de forma clara y precisa</w:t>
            </w:r>
            <w:r w:rsidR="007E58CD">
              <w:rPr>
                <w:b/>
                <w:sz w:val="20"/>
              </w:rPr>
              <w:t xml:space="preserve"> incluyendo los periodos de tiempo requeridos</w:t>
            </w:r>
            <w:r>
              <w:rPr>
                <w:b/>
                <w:sz w:val="20"/>
              </w:rPr>
              <w:t>)</w:t>
            </w:r>
          </w:p>
        </w:tc>
      </w:tr>
      <w:tr w:rsidR="009E3CB2">
        <w:trPr>
          <w:trHeight w:hRule="exact" w:val="248"/>
        </w:trPr>
        <w:tc>
          <w:tcPr>
            <w:tcW w:w="10788" w:type="dxa"/>
          </w:tcPr>
          <w:p w:rsidR="009E3CB2" w:rsidRDefault="009E3CB2"/>
        </w:tc>
      </w:tr>
      <w:tr w:rsidR="009E3CB2">
        <w:trPr>
          <w:trHeight w:hRule="exact" w:val="250"/>
        </w:trPr>
        <w:tc>
          <w:tcPr>
            <w:tcW w:w="10788" w:type="dxa"/>
          </w:tcPr>
          <w:p w:rsidR="009E3CB2" w:rsidRDefault="009E3CB2"/>
        </w:tc>
      </w:tr>
      <w:tr w:rsidR="009E3CB2">
        <w:trPr>
          <w:trHeight w:hRule="exact" w:val="247"/>
        </w:trPr>
        <w:tc>
          <w:tcPr>
            <w:tcW w:w="10788" w:type="dxa"/>
          </w:tcPr>
          <w:p w:rsidR="009E3CB2" w:rsidRDefault="009E3CB2"/>
        </w:tc>
      </w:tr>
      <w:tr w:rsidR="009E3CB2">
        <w:trPr>
          <w:trHeight w:hRule="exact" w:val="248"/>
        </w:trPr>
        <w:tc>
          <w:tcPr>
            <w:tcW w:w="10788" w:type="dxa"/>
          </w:tcPr>
          <w:p w:rsidR="009E3CB2" w:rsidRDefault="009E3CB2"/>
        </w:tc>
      </w:tr>
      <w:tr w:rsidR="009E3CB2">
        <w:trPr>
          <w:trHeight w:hRule="exact" w:val="250"/>
        </w:trPr>
        <w:tc>
          <w:tcPr>
            <w:tcW w:w="10788" w:type="dxa"/>
          </w:tcPr>
          <w:p w:rsidR="009E3CB2" w:rsidRDefault="009E3CB2"/>
        </w:tc>
      </w:tr>
      <w:tr w:rsidR="009E3CB2">
        <w:trPr>
          <w:trHeight w:hRule="exact" w:val="248"/>
        </w:trPr>
        <w:tc>
          <w:tcPr>
            <w:tcW w:w="10788" w:type="dxa"/>
          </w:tcPr>
          <w:p w:rsidR="009E3CB2" w:rsidRDefault="009E3CB2"/>
        </w:tc>
      </w:tr>
      <w:tr w:rsidR="009E3CB2">
        <w:trPr>
          <w:trHeight w:hRule="exact" w:val="250"/>
        </w:trPr>
        <w:tc>
          <w:tcPr>
            <w:tcW w:w="10788" w:type="dxa"/>
          </w:tcPr>
          <w:p w:rsidR="009E3CB2" w:rsidRDefault="009E3CB2"/>
        </w:tc>
      </w:tr>
    </w:tbl>
    <w:p w:rsidR="009E3CB2" w:rsidRDefault="009E3CB2">
      <w:pPr>
        <w:spacing w:before="3"/>
        <w:rPr>
          <w:rFonts w:ascii="Times New Roman"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34"/>
        <w:gridCol w:w="1796"/>
        <w:gridCol w:w="1723"/>
        <w:gridCol w:w="1880"/>
        <w:gridCol w:w="2319"/>
      </w:tblGrid>
      <w:tr w:rsidR="009E3CB2">
        <w:trPr>
          <w:trHeight w:hRule="exact" w:val="335"/>
        </w:trPr>
        <w:tc>
          <w:tcPr>
            <w:tcW w:w="10776" w:type="dxa"/>
            <w:gridSpan w:val="6"/>
          </w:tcPr>
          <w:p w:rsidR="009E3CB2" w:rsidRDefault="007E58CD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  <w:r w:rsidR="00996774">
              <w:rPr>
                <w:b/>
                <w:sz w:val="20"/>
              </w:rPr>
              <w:t>. Modalidad de entrega de la información (Marcar solamente una opción)</w:t>
            </w:r>
          </w:p>
        </w:tc>
      </w:tr>
      <w:tr w:rsidR="009E3CB2">
        <w:trPr>
          <w:trHeight w:hRule="exact" w:val="631"/>
        </w:trPr>
        <w:tc>
          <w:tcPr>
            <w:tcW w:w="1724" w:type="dxa"/>
          </w:tcPr>
          <w:p w:rsidR="009E3CB2" w:rsidRDefault="00996774">
            <w:pPr>
              <w:pStyle w:val="TableParagraph"/>
              <w:spacing w:before="4"/>
              <w:ind w:left="199"/>
              <w:rPr>
                <w:sz w:val="20"/>
              </w:rPr>
            </w:pPr>
            <w:r>
              <w:rPr>
                <w:sz w:val="20"/>
              </w:rPr>
              <w:t>Consulta directa</w:t>
            </w:r>
          </w:p>
        </w:tc>
        <w:tc>
          <w:tcPr>
            <w:tcW w:w="1334" w:type="dxa"/>
          </w:tcPr>
          <w:p w:rsidR="009E3CB2" w:rsidRDefault="00996774">
            <w:pPr>
              <w:pStyle w:val="TableParagraph"/>
              <w:spacing w:before="4"/>
              <w:ind w:left="143"/>
              <w:rPr>
                <w:sz w:val="20"/>
              </w:rPr>
            </w:pPr>
            <w:r>
              <w:rPr>
                <w:sz w:val="20"/>
              </w:rPr>
              <w:t>Copia simple</w:t>
            </w:r>
          </w:p>
        </w:tc>
        <w:tc>
          <w:tcPr>
            <w:tcW w:w="1796" w:type="dxa"/>
          </w:tcPr>
          <w:p w:rsidR="009E3CB2" w:rsidRDefault="00996774">
            <w:pPr>
              <w:pStyle w:val="TableParagraph"/>
              <w:spacing w:before="4"/>
              <w:ind w:left="215"/>
              <w:rPr>
                <w:sz w:val="20"/>
              </w:rPr>
            </w:pPr>
            <w:r>
              <w:rPr>
                <w:sz w:val="20"/>
              </w:rPr>
              <w:t>Copia certificada</w:t>
            </w:r>
          </w:p>
        </w:tc>
        <w:tc>
          <w:tcPr>
            <w:tcW w:w="1723" w:type="dxa"/>
          </w:tcPr>
          <w:p w:rsidR="009E3CB2" w:rsidRDefault="00996774">
            <w:pPr>
              <w:pStyle w:val="TableParagraph"/>
              <w:spacing w:before="4"/>
              <w:ind w:left="176"/>
              <w:rPr>
                <w:sz w:val="20"/>
              </w:rPr>
            </w:pPr>
            <w:r>
              <w:rPr>
                <w:sz w:val="20"/>
              </w:rPr>
              <w:t>Copia Magnética</w:t>
            </w:r>
          </w:p>
        </w:tc>
        <w:tc>
          <w:tcPr>
            <w:tcW w:w="1880" w:type="dxa"/>
          </w:tcPr>
          <w:p w:rsidR="009E3CB2" w:rsidRDefault="00996774">
            <w:pPr>
              <w:pStyle w:val="TableParagraph"/>
              <w:spacing w:before="4"/>
              <w:ind w:left="179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317" w:type="dxa"/>
          </w:tcPr>
          <w:p w:rsidR="009E3CB2" w:rsidRDefault="00996774">
            <w:pPr>
              <w:pStyle w:val="TableParagraph"/>
              <w:spacing w:before="4"/>
              <w:ind w:left="153"/>
              <w:rPr>
                <w:sz w:val="20"/>
              </w:rPr>
            </w:pPr>
            <w:r>
              <w:rPr>
                <w:sz w:val="20"/>
              </w:rPr>
              <w:t>Notificación en cartelera</w:t>
            </w:r>
          </w:p>
        </w:tc>
      </w:tr>
    </w:tbl>
    <w:p w:rsidR="009E3CB2" w:rsidRDefault="009E3CB2">
      <w:pPr>
        <w:spacing w:before="10"/>
        <w:rPr>
          <w:rFonts w:ascii="Times New Roman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5423"/>
        <w:gridCol w:w="5424"/>
      </w:tblGrid>
      <w:tr w:rsidR="009E3CB2" w:rsidTr="007E58CD">
        <w:trPr>
          <w:trHeight w:hRule="exact" w:val="1221"/>
        </w:trPr>
        <w:tc>
          <w:tcPr>
            <w:tcW w:w="5423" w:type="dxa"/>
          </w:tcPr>
          <w:p w:rsidR="009E3CB2" w:rsidRDefault="009E3CB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E3CB2" w:rsidRDefault="009E3CB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E3CB2" w:rsidRDefault="009E3CB2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:rsidR="009E3CB2" w:rsidRDefault="00996774">
            <w:pPr>
              <w:pStyle w:val="TableParagraph"/>
              <w:ind w:left="2397" w:right="23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  <w:tc>
          <w:tcPr>
            <w:tcW w:w="5423" w:type="dxa"/>
          </w:tcPr>
          <w:p w:rsidR="009E3CB2" w:rsidRDefault="00996774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Detalle de la documentación que adjunta</w:t>
            </w:r>
          </w:p>
        </w:tc>
      </w:tr>
      <w:tr w:rsidR="009E3CB2" w:rsidTr="00E77F49">
        <w:trPr>
          <w:trHeight w:hRule="exact" w:val="684"/>
        </w:trPr>
        <w:tc>
          <w:tcPr>
            <w:tcW w:w="10847" w:type="dxa"/>
            <w:gridSpan w:val="2"/>
          </w:tcPr>
          <w:p w:rsidR="009E3CB2" w:rsidRDefault="00996774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OBSERVACIONES:</w:t>
            </w:r>
          </w:p>
        </w:tc>
      </w:tr>
      <w:tr w:rsidR="009E3CB2" w:rsidRPr="007E58CD" w:rsidTr="007E58CD">
        <w:trPr>
          <w:trHeight w:hRule="exact" w:val="2132"/>
        </w:trPr>
        <w:tc>
          <w:tcPr>
            <w:tcW w:w="10847" w:type="dxa"/>
            <w:gridSpan w:val="2"/>
          </w:tcPr>
          <w:p w:rsidR="009E3CB2" w:rsidRDefault="00996774" w:rsidP="007E58CD">
            <w:pPr>
              <w:pStyle w:val="TableParagraph"/>
              <w:ind w:left="67" w:right="62"/>
              <w:jc w:val="both"/>
              <w:rPr>
                <w:i/>
                <w:sz w:val="20"/>
              </w:rPr>
            </w:pPr>
            <w:r w:rsidRPr="007E58CD">
              <w:rPr>
                <w:i/>
                <w:sz w:val="20"/>
              </w:rPr>
              <w:t>NOTA:</w:t>
            </w:r>
            <w:r w:rsidRPr="007E58CD">
              <w:rPr>
                <w:i/>
                <w:spacing w:val="-5"/>
                <w:sz w:val="20"/>
              </w:rPr>
              <w:t xml:space="preserve"> </w:t>
            </w:r>
            <w:r w:rsidRPr="007E58CD">
              <w:rPr>
                <w:i/>
                <w:sz w:val="20"/>
              </w:rPr>
              <w:t>Ley</w:t>
            </w:r>
            <w:r w:rsidRPr="007E58CD">
              <w:rPr>
                <w:i/>
                <w:spacing w:val="-4"/>
                <w:sz w:val="20"/>
              </w:rPr>
              <w:t xml:space="preserve"> </w:t>
            </w:r>
            <w:r w:rsidRPr="007E58CD">
              <w:rPr>
                <w:i/>
                <w:sz w:val="20"/>
              </w:rPr>
              <w:t>de</w:t>
            </w:r>
            <w:r w:rsidRPr="007E58CD">
              <w:rPr>
                <w:i/>
                <w:spacing w:val="-5"/>
                <w:sz w:val="20"/>
              </w:rPr>
              <w:t xml:space="preserve"> </w:t>
            </w:r>
            <w:r w:rsidRPr="007E58CD">
              <w:rPr>
                <w:i/>
                <w:sz w:val="20"/>
              </w:rPr>
              <w:t>Acceso</w:t>
            </w:r>
            <w:r w:rsidRPr="007E58CD">
              <w:rPr>
                <w:i/>
                <w:spacing w:val="-6"/>
                <w:sz w:val="20"/>
              </w:rPr>
              <w:t xml:space="preserve"> </w:t>
            </w:r>
            <w:r w:rsidRPr="007E58CD">
              <w:rPr>
                <w:i/>
                <w:sz w:val="20"/>
              </w:rPr>
              <w:t>a</w:t>
            </w:r>
            <w:r w:rsidRPr="007E58CD">
              <w:rPr>
                <w:i/>
                <w:spacing w:val="-4"/>
                <w:sz w:val="20"/>
              </w:rPr>
              <w:t xml:space="preserve"> </w:t>
            </w:r>
            <w:r w:rsidRPr="007E58CD">
              <w:rPr>
                <w:i/>
                <w:sz w:val="20"/>
              </w:rPr>
              <w:t>la</w:t>
            </w:r>
            <w:r w:rsidRPr="007E58CD">
              <w:rPr>
                <w:i/>
                <w:spacing w:val="-5"/>
                <w:sz w:val="20"/>
              </w:rPr>
              <w:t xml:space="preserve"> </w:t>
            </w:r>
            <w:r w:rsidRPr="007E58CD">
              <w:rPr>
                <w:i/>
                <w:sz w:val="20"/>
              </w:rPr>
              <w:t>Información</w:t>
            </w:r>
            <w:r w:rsidRPr="007E58CD">
              <w:rPr>
                <w:i/>
                <w:spacing w:val="-5"/>
                <w:sz w:val="20"/>
              </w:rPr>
              <w:t xml:space="preserve"> </w:t>
            </w:r>
            <w:r w:rsidRPr="007E58CD">
              <w:rPr>
                <w:i/>
                <w:sz w:val="20"/>
              </w:rPr>
              <w:t>Pública.</w:t>
            </w:r>
            <w:r w:rsidRPr="007E58CD">
              <w:rPr>
                <w:i/>
                <w:spacing w:val="-4"/>
                <w:sz w:val="20"/>
              </w:rPr>
              <w:t xml:space="preserve"> </w:t>
            </w:r>
            <w:r w:rsidRPr="007E58CD">
              <w:rPr>
                <w:i/>
                <w:sz w:val="20"/>
              </w:rPr>
              <w:t>Art.6</w:t>
            </w:r>
            <w:r w:rsidR="007E58CD">
              <w:rPr>
                <w:i/>
                <w:sz w:val="20"/>
              </w:rPr>
              <w:t>2</w:t>
            </w:r>
            <w:r w:rsidRPr="007E58CD">
              <w:rPr>
                <w:i/>
                <w:sz w:val="20"/>
              </w:rPr>
              <w:t>:</w:t>
            </w:r>
            <w:r w:rsidRPr="007E58CD">
              <w:rPr>
                <w:i/>
                <w:spacing w:val="-5"/>
                <w:sz w:val="20"/>
              </w:rPr>
              <w:t xml:space="preserve"> </w:t>
            </w:r>
            <w:r w:rsidRPr="007E58CD">
              <w:rPr>
                <w:i/>
                <w:sz w:val="20"/>
              </w:rPr>
              <w:t>“</w:t>
            </w:r>
            <w:r w:rsidR="007E58CD" w:rsidRPr="007E58CD">
              <w:rPr>
                <w:i/>
                <w:sz w:val="20"/>
              </w:rPr>
              <w:t>Los entes obligados deberán entregar únicamente informació</w:t>
            </w:r>
            <w:r w:rsidR="007E58CD">
              <w:rPr>
                <w:i/>
                <w:sz w:val="20"/>
              </w:rPr>
              <w:t xml:space="preserve">n que se encuentre en su poder. </w:t>
            </w:r>
            <w:r w:rsidR="007E58CD" w:rsidRPr="007E58CD">
              <w:rPr>
                <w:i/>
                <w:sz w:val="20"/>
              </w:rPr>
              <w:t>La obligación de acceso a la información pública se dará por cumplida cuando se pongan a disposición</w:t>
            </w:r>
            <w:r w:rsidR="007E58CD">
              <w:rPr>
                <w:i/>
                <w:sz w:val="20"/>
              </w:rPr>
              <w:t xml:space="preserve">   </w:t>
            </w:r>
            <w:r w:rsidR="007E58CD" w:rsidRPr="007E58CD">
              <w:rPr>
                <w:i/>
                <w:sz w:val="20"/>
              </w:rPr>
              <w:t xml:space="preserve">del solicitante para consulta directa los documentos que la contengan en </w:t>
            </w:r>
            <w:r w:rsidR="007E58CD">
              <w:rPr>
                <w:i/>
                <w:sz w:val="20"/>
              </w:rPr>
              <w:t xml:space="preserve">el sitio donde se encuentren; o bien, mediante la expedición </w:t>
            </w:r>
            <w:r w:rsidR="007E58CD" w:rsidRPr="007E58CD">
              <w:rPr>
                <w:i/>
                <w:sz w:val="20"/>
              </w:rPr>
              <w:t>de copias simples, certifcadas o por c</w:t>
            </w:r>
            <w:r w:rsidR="007E58CD">
              <w:rPr>
                <w:i/>
                <w:sz w:val="20"/>
              </w:rPr>
              <w:t xml:space="preserve">ualquier otro medio tecnológico </w:t>
            </w:r>
            <w:r w:rsidR="007E58CD" w:rsidRPr="007E58CD">
              <w:rPr>
                <w:i/>
                <w:sz w:val="20"/>
              </w:rPr>
              <w:t>conocido o por conocerse.</w:t>
            </w:r>
            <w:r w:rsidR="007E58CD">
              <w:rPr>
                <w:i/>
                <w:sz w:val="20"/>
              </w:rPr>
              <w:t xml:space="preserve"> </w:t>
            </w:r>
            <w:r w:rsidR="007E58CD" w:rsidRPr="007E58CD">
              <w:rPr>
                <w:i/>
                <w:sz w:val="20"/>
              </w:rPr>
              <w:t>El acceso se dará solamente en la forma en que lo permita el soporte d</w:t>
            </w:r>
            <w:r w:rsidR="007E58CD">
              <w:rPr>
                <w:i/>
                <w:sz w:val="20"/>
              </w:rPr>
              <w:t xml:space="preserve">e la información solicitada. Se </w:t>
            </w:r>
            <w:r w:rsidR="007E58CD" w:rsidRPr="007E58CD">
              <w:rPr>
                <w:i/>
                <w:sz w:val="20"/>
              </w:rPr>
              <w:t>entregarán los documentos en su totalidad o partes de los mismos según lo haya pedido el soli</w:t>
            </w:r>
            <w:r w:rsidR="007E58CD">
              <w:rPr>
                <w:i/>
                <w:sz w:val="20"/>
              </w:rPr>
              <w:t xml:space="preserve">citante. En </w:t>
            </w:r>
            <w:r w:rsidR="007E58CD" w:rsidRPr="007E58CD">
              <w:rPr>
                <w:i/>
                <w:sz w:val="20"/>
              </w:rPr>
              <w:t>caso que la información solicitada por la persona ya esté disponible al pú</w:t>
            </w:r>
            <w:r w:rsidR="007E58CD">
              <w:rPr>
                <w:i/>
                <w:sz w:val="20"/>
              </w:rPr>
              <w:t xml:space="preserve">blico en medios impresos, tales </w:t>
            </w:r>
            <w:r w:rsidR="007E58CD" w:rsidRPr="007E58CD">
              <w:rPr>
                <w:i/>
                <w:sz w:val="20"/>
              </w:rPr>
              <w:t>como libros, compendios, archivos públicos, formatos electrónic</w:t>
            </w:r>
            <w:r w:rsidR="007E58CD">
              <w:rPr>
                <w:i/>
                <w:sz w:val="20"/>
              </w:rPr>
              <w:t xml:space="preserve">os disponibles en Internet o en </w:t>
            </w:r>
            <w:r w:rsidR="007E58CD" w:rsidRPr="007E58CD">
              <w:rPr>
                <w:i/>
                <w:sz w:val="20"/>
              </w:rPr>
              <w:t>cualquier otro medio, se le hará saber por escrito la fuente, el lugar y l</w:t>
            </w:r>
            <w:r w:rsidR="007E58CD">
              <w:rPr>
                <w:i/>
                <w:sz w:val="20"/>
              </w:rPr>
              <w:t xml:space="preserve">a forma en que puede consultar, </w:t>
            </w:r>
            <w:r w:rsidR="007E58CD" w:rsidRPr="007E58CD">
              <w:rPr>
                <w:i/>
                <w:sz w:val="20"/>
              </w:rPr>
              <w:t>reproducir o adquirir dicha información.</w:t>
            </w:r>
            <w:r w:rsidRPr="007E58CD">
              <w:rPr>
                <w:i/>
                <w:sz w:val="20"/>
              </w:rPr>
              <w:t>”</w:t>
            </w:r>
          </w:p>
          <w:p w:rsidR="007E58CD" w:rsidRPr="007E58CD" w:rsidRDefault="007E58CD" w:rsidP="007E58CD">
            <w:pPr>
              <w:pStyle w:val="TableParagraph"/>
              <w:ind w:left="67" w:right="62"/>
              <w:jc w:val="both"/>
              <w:rPr>
                <w:i/>
                <w:sz w:val="20"/>
              </w:rPr>
            </w:pPr>
          </w:p>
        </w:tc>
      </w:tr>
    </w:tbl>
    <w:p w:rsidR="00996774" w:rsidRPr="007E58CD" w:rsidRDefault="00996774">
      <w:pPr>
        <w:rPr>
          <w:i/>
        </w:rPr>
      </w:pPr>
    </w:p>
    <w:sectPr w:rsidR="00996774" w:rsidRPr="007E58CD" w:rsidSect="00DA785B">
      <w:headerReference w:type="default" r:id="rId6"/>
      <w:type w:val="continuous"/>
      <w:pgSz w:w="12240" w:h="15840"/>
      <w:pgMar w:top="860" w:right="64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74" w:rsidRDefault="00996774" w:rsidP="00E77F49">
      <w:r>
        <w:separator/>
      </w:r>
    </w:p>
  </w:endnote>
  <w:endnote w:type="continuationSeparator" w:id="0">
    <w:p w:rsidR="00996774" w:rsidRDefault="00996774" w:rsidP="00E7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74" w:rsidRDefault="00996774" w:rsidP="00E77F49">
      <w:r>
        <w:separator/>
      </w:r>
    </w:p>
  </w:footnote>
  <w:footnote w:type="continuationSeparator" w:id="0">
    <w:p w:rsidR="00996774" w:rsidRDefault="00996774" w:rsidP="00E7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49" w:rsidRDefault="00E77F49">
    <w:pPr>
      <w:pStyle w:val="Encabezado"/>
    </w:pPr>
    <w:r>
      <w:rPr>
        <w:rFonts w:ascii="Times New Roman"/>
        <w:noProof/>
        <w:sz w:val="9"/>
        <w:lang w:val="es-SV" w:eastAsia="es-SV"/>
      </w:rPr>
      <w:drawing>
        <wp:anchor distT="0" distB="0" distL="114300" distR="114300" simplePos="0" relativeHeight="251660800" behindDoc="1" locked="0" layoutInCell="1" allowOverlap="1" wp14:anchorId="28DAF529" wp14:editId="72FBFA43">
          <wp:simplePos x="0" y="0"/>
          <wp:positionH relativeFrom="column">
            <wp:posOffset>2627939</wp:posOffset>
          </wp:positionH>
          <wp:positionV relativeFrom="paragraph">
            <wp:posOffset>-299816</wp:posOffset>
          </wp:positionV>
          <wp:extent cx="1511300" cy="752475"/>
          <wp:effectExtent l="0" t="0" r="0" b="0"/>
          <wp:wrapTight wrapText="bothSides">
            <wp:wrapPolygon edited="0">
              <wp:start x="8440" y="0"/>
              <wp:lineTo x="3267" y="1641"/>
              <wp:lineTo x="1361" y="3828"/>
              <wp:lineTo x="817" y="19686"/>
              <wp:lineTo x="3812" y="21327"/>
              <wp:lineTo x="8440" y="21327"/>
              <wp:lineTo x="9802" y="21327"/>
              <wp:lineTo x="10346" y="21327"/>
              <wp:lineTo x="16336" y="18046"/>
              <wp:lineTo x="18514" y="17499"/>
              <wp:lineTo x="20420" y="13124"/>
              <wp:lineTo x="20420" y="4375"/>
              <wp:lineTo x="18787" y="2734"/>
              <wp:lineTo x="9802" y="0"/>
              <wp:lineTo x="844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3CB2"/>
    <w:rsid w:val="007E58CD"/>
    <w:rsid w:val="00996774"/>
    <w:rsid w:val="009E3CB2"/>
    <w:rsid w:val="00DA785B"/>
    <w:rsid w:val="00E7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7E9CE7"/>
  <w15:docId w15:val="{0CB714C0-4E12-464E-8A73-CA04CD24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  <w:style w:type="paragraph" w:styleId="Encabezado">
    <w:name w:val="header"/>
    <w:basedOn w:val="Normal"/>
    <w:link w:val="EncabezadoCar"/>
    <w:uiPriority w:val="99"/>
    <w:unhideWhenUsed/>
    <w:rsid w:val="00E77F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F49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77F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F4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de solicitud de información 2019</vt:lpstr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de solicitud de información 2019</dc:title>
  <dc:creator>Usuario</dc:creator>
  <cp:lastModifiedBy>Yeny García</cp:lastModifiedBy>
  <cp:revision>2</cp:revision>
  <dcterms:created xsi:type="dcterms:W3CDTF">2019-10-02T15:30:00Z</dcterms:created>
  <dcterms:modified xsi:type="dcterms:W3CDTF">2019-10-02T21:57:00Z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2019-10-02T00:00:00Z</vt:filetime>
  </property>
</Properties>
</file>