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7177" w:rsidRDefault="00524D06" w:rsidP="00496A48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DEMANDA DE OBRA PÚBLICA </w:t>
      </w:r>
      <w:r w:rsidR="00B07177">
        <w:rPr>
          <w:b/>
          <w:sz w:val="28"/>
          <w:szCs w:val="28"/>
        </w:rPr>
        <w:t>EN 2020</w:t>
      </w:r>
    </w:p>
    <w:p w:rsidR="0065734E" w:rsidRDefault="00B41388" w:rsidP="00496A48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(Recibida con nota –por escrito-</w:t>
      </w:r>
      <w:r w:rsidR="00F01E51">
        <w:rPr>
          <w:sz w:val="28"/>
          <w:szCs w:val="28"/>
        </w:rPr>
        <w:t xml:space="preserve"> en </w:t>
      </w:r>
      <w:r w:rsidR="00AD0C86">
        <w:rPr>
          <w:sz w:val="28"/>
          <w:szCs w:val="28"/>
        </w:rPr>
        <w:t>D</w:t>
      </w:r>
      <w:r w:rsidR="00F01E51">
        <w:rPr>
          <w:sz w:val="28"/>
          <w:szCs w:val="28"/>
        </w:rPr>
        <w:t>GS</w:t>
      </w:r>
      <w:r>
        <w:rPr>
          <w:sz w:val="28"/>
          <w:szCs w:val="28"/>
        </w:rPr>
        <w:t>)</w:t>
      </w:r>
    </w:p>
    <w:p w:rsidR="00AD0C86" w:rsidRDefault="00AD0C86"/>
    <w:p w:rsidR="00AD0C86" w:rsidRDefault="00AD0C86"/>
    <w:p w:rsidR="00AD0C86" w:rsidRDefault="00B07177">
      <w:r>
        <w:rPr>
          <w:noProof/>
          <w:lang w:eastAsia="es-SV"/>
        </w:rPr>
        <w:drawing>
          <wp:inline distT="0" distB="0" distL="0" distR="0" wp14:anchorId="59545752" wp14:editId="64FC27BC">
            <wp:extent cx="5883007" cy="3066415"/>
            <wp:effectExtent l="0" t="0" r="3810" b="635"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AD0C86" w:rsidRDefault="00AD0C86"/>
    <w:p w:rsidR="002C2297" w:rsidRDefault="00A63F00">
      <w:r>
        <w:rPr>
          <w:noProof/>
          <w:lang w:eastAsia="es-SV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629E502" wp14:editId="70437BC1">
                <wp:simplePos x="0" y="0"/>
                <wp:positionH relativeFrom="column">
                  <wp:posOffset>-635</wp:posOffset>
                </wp:positionH>
                <wp:positionV relativeFrom="paragraph">
                  <wp:posOffset>367030</wp:posOffset>
                </wp:positionV>
                <wp:extent cx="5760720" cy="880745"/>
                <wp:effectExtent l="0" t="0" r="11430" b="14605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0720" cy="88074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E501E" w:rsidRPr="00006072" w:rsidRDefault="00EA063E" w:rsidP="00A63F00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006072">
                              <w:rPr>
                                <w:sz w:val="28"/>
                                <w:szCs w:val="28"/>
                              </w:rPr>
                              <w:t>El gráfico muestra</w:t>
                            </w:r>
                            <w:r w:rsidR="00B07177" w:rsidRPr="00006072">
                              <w:rPr>
                                <w:sz w:val="28"/>
                                <w:szCs w:val="28"/>
                              </w:rPr>
                              <w:t>, la demanda de obra recibida por d</w:t>
                            </w:r>
                            <w:r w:rsidR="008E501E" w:rsidRPr="00006072">
                              <w:rPr>
                                <w:sz w:val="28"/>
                                <w:szCs w:val="28"/>
                              </w:rPr>
                              <w:t>epartamento a lo largo del año. En el mes de febrero se da el valor más elevado. Pero se mantiene siempre debajo de 50.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29E502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-.05pt;margin-top:28.9pt;width:453.6pt;height:69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" fillcolor="#c5e0b3 [1305]" strokecolor="#ed7d31 [3205]" strokeweight="1pt">
                <v:textbox>
                  <w:txbxContent>
                    <w:p w:rsidR="008E501E" w:rsidRPr="00006072" w:rsidRDefault="00EA063E" w:rsidP="00A63F00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 w:rsidRPr="00006072">
                        <w:rPr>
                          <w:sz w:val="28"/>
                          <w:szCs w:val="28"/>
                        </w:rPr>
                        <w:t>El gráfico muestra</w:t>
                      </w:r>
                      <w:r w:rsidR="00B07177" w:rsidRPr="00006072">
                        <w:rPr>
                          <w:sz w:val="28"/>
                          <w:szCs w:val="28"/>
                        </w:rPr>
                        <w:t>, la demanda de obra recibida por d</w:t>
                      </w:r>
                      <w:r w:rsidR="008E501E" w:rsidRPr="00006072">
                        <w:rPr>
                          <w:sz w:val="28"/>
                          <w:szCs w:val="28"/>
                        </w:rPr>
                        <w:t>epartamento a lo largo del año. En el mes de febrero se da el valor más elevado. Pero se mantiene siempre debajo de 50.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2C2297" w:rsidRDefault="002C2297"/>
    <w:p w:rsidR="00A71598" w:rsidRDefault="00A71598"/>
    <w:p w:rsidR="00A71598" w:rsidRDefault="00A71598"/>
    <w:p w:rsidR="00A63F00" w:rsidRDefault="00A63F00">
      <w:r>
        <w:br w:type="page"/>
      </w:r>
    </w:p>
    <w:p w:rsidR="00635676" w:rsidRDefault="00635676"/>
    <w:p w:rsidR="008E501E" w:rsidRDefault="008E501E"/>
    <w:p w:rsidR="008E501E" w:rsidRDefault="008E501E"/>
    <w:p w:rsidR="008E501E" w:rsidRDefault="008E501E">
      <w:r>
        <w:rPr>
          <w:noProof/>
          <w:lang w:eastAsia="es-SV"/>
        </w:rPr>
        <w:drawing>
          <wp:inline distT="0" distB="0" distL="0" distR="0" wp14:anchorId="3E42C688" wp14:editId="22C71F5C">
            <wp:extent cx="5760720" cy="3716574"/>
            <wp:effectExtent l="0" t="0" r="11430" b="17780"/>
            <wp:docPr id="5" name="Gráfico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635676" w:rsidRDefault="00635676"/>
    <w:p w:rsidR="008E501E" w:rsidRDefault="008E501E">
      <w:r>
        <w:rPr>
          <w:noProof/>
          <w:lang w:eastAsia="es-SV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75BDDAFD" wp14:editId="0F871692">
                <wp:simplePos x="0" y="0"/>
                <wp:positionH relativeFrom="column">
                  <wp:posOffset>-635</wp:posOffset>
                </wp:positionH>
                <wp:positionV relativeFrom="paragraph">
                  <wp:posOffset>310515</wp:posOffset>
                </wp:positionV>
                <wp:extent cx="5760720" cy="1101090"/>
                <wp:effectExtent l="0" t="0" r="11430" b="22860"/>
                <wp:wrapSquare wrapText="bothSides"/>
                <wp:docPr id="1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0720" cy="1101090"/>
                        </a:xfrm>
                        <a:prstGeom prst="rect">
                          <a:avLst/>
                        </a:prstGeom>
                        <a:solidFill>
                          <a:srgbClr val="70AD47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006072" w:rsidRPr="00006072" w:rsidRDefault="002C2297" w:rsidP="00A63F00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006072">
                              <w:rPr>
                                <w:sz w:val="28"/>
                                <w:szCs w:val="28"/>
                              </w:rPr>
                              <w:t xml:space="preserve">El gráfico muestra </w:t>
                            </w:r>
                            <w:r w:rsidR="008E501E" w:rsidRPr="00006072">
                              <w:rPr>
                                <w:sz w:val="28"/>
                                <w:szCs w:val="28"/>
                              </w:rPr>
                              <w:t xml:space="preserve">la demanda acumulada en cada trimestre, cayendo casi a cero en el segundo trimestre, en razón de la pandemia, sin embargo, se atendió </w:t>
                            </w:r>
                            <w:r w:rsidR="00006072" w:rsidRPr="00006072">
                              <w:rPr>
                                <w:sz w:val="28"/>
                                <w:szCs w:val="28"/>
                              </w:rPr>
                              <w:t>demanda de obra pública por daños ocasionados por las tormentas Amanda y Cristóbal</w:t>
                            </w:r>
                            <w:r w:rsidR="00006072">
                              <w:rPr>
                                <w:sz w:val="28"/>
                                <w:szCs w:val="28"/>
                              </w:rPr>
                              <w:t>, que requerían intervención con urgencia</w:t>
                            </w:r>
                            <w:r w:rsidR="00006072" w:rsidRPr="00006072"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:rsidR="002C2297" w:rsidRPr="00A63F00" w:rsidRDefault="00A63F00" w:rsidP="00A63F00">
                            <w:pPr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Gestión Social </w:t>
                            </w:r>
                            <w:r w:rsidR="002C2297" w:rsidRPr="00A63F00">
                              <w:rPr>
                                <w:sz w:val="24"/>
                                <w:szCs w:val="24"/>
                              </w:rPr>
                              <w:t>2019.</w:t>
                            </w:r>
                          </w:p>
                          <w:p w:rsidR="002C2297" w:rsidRDefault="002C2297" w:rsidP="002C2297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BDDAFD" id="_x0000_s1027" type="#_x0000_t202" style="position:absolute;margin-left:-.05pt;margin-top:24.45pt;width:453.6pt;height:86.7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" fillcolor="#c5e0b4" strokecolor="#ed7d31" strokeweight="1pt">
                <v:textbox>
                  <w:txbxContent>
                    <w:p w:rsidR="00006072" w:rsidRPr="00006072" w:rsidRDefault="002C2297" w:rsidP="00A63F00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 w:rsidRPr="00006072">
                        <w:rPr>
                          <w:sz w:val="28"/>
                          <w:szCs w:val="28"/>
                        </w:rPr>
                        <w:t xml:space="preserve">El gráfico muestra </w:t>
                      </w:r>
                      <w:r w:rsidR="008E501E" w:rsidRPr="00006072">
                        <w:rPr>
                          <w:sz w:val="28"/>
                          <w:szCs w:val="28"/>
                        </w:rPr>
                        <w:t xml:space="preserve">la demanda acumulada en cada trimestre, cayendo casi a cero en el segundo trimestre, en razón de la pandemia, sin embargo, se atendió </w:t>
                      </w:r>
                      <w:r w:rsidR="00006072" w:rsidRPr="00006072">
                        <w:rPr>
                          <w:sz w:val="28"/>
                          <w:szCs w:val="28"/>
                        </w:rPr>
                        <w:t>demanda de obra pública por daños ocasionados por las tormentas Amanda y Cristóbal</w:t>
                      </w:r>
                      <w:r w:rsidR="00006072">
                        <w:rPr>
                          <w:sz w:val="28"/>
                          <w:szCs w:val="28"/>
                        </w:rPr>
                        <w:t>, que requerían intervención con urgencia</w:t>
                      </w:r>
                      <w:r w:rsidR="00006072" w:rsidRPr="00006072">
                        <w:rPr>
                          <w:sz w:val="28"/>
                          <w:szCs w:val="28"/>
                        </w:rPr>
                        <w:t>.</w:t>
                      </w:r>
                    </w:p>
                    <w:p w:rsidR="002C2297" w:rsidRPr="00A63F00" w:rsidRDefault="00A63F00" w:rsidP="00A63F00">
                      <w:pPr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Gestión Social </w:t>
                      </w:r>
                      <w:r w:rsidR="002C2297" w:rsidRPr="00A63F00">
                        <w:rPr>
                          <w:sz w:val="24"/>
                          <w:szCs w:val="24"/>
                        </w:rPr>
                        <w:t>2019.</w:t>
                      </w:r>
                    </w:p>
                    <w:p w:rsidR="002C2297" w:rsidRDefault="002C2297" w:rsidP="002C2297">
                      <w: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8E501E" w:rsidRDefault="008E501E"/>
    <w:p w:rsidR="00A63F00" w:rsidRDefault="00A63F00">
      <w:r>
        <w:br w:type="page"/>
      </w:r>
    </w:p>
    <w:p w:rsidR="00635676" w:rsidRDefault="00635676"/>
    <w:p w:rsidR="00635676" w:rsidRDefault="00635676"/>
    <w:p w:rsidR="00006072" w:rsidRDefault="00006072"/>
    <w:p w:rsidR="005D6B84" w:rsidRDefault="008E501E">
      <w:r>
        <w:rPr>
          <w:noProof/>
          <w:lang w:eastAsia="es-SV"/>
        </w:rPr>
        <w:drawing>
          <wp:inline distT="0" distB="0" distL="0" distR="0" wp14:anchorId="4E2C890F" wp14:editId="1D92E436">
            <wp:extent cx="5772839" cy="3040380"/>
            <wp:effectExtent l="0" t="0" r="18415" b="7620"/>
            <wp:docPr id="6" name="Gráfico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635676" w:rsidRDefault="00635676"/>
    <w:p w:rsidR="0039075F" w:rsidRDefault="008E501E">
      <w:bookmarkStart w:id="0" w:name="_GoBack"/>
      <w:bookmarkEnd w:id="0"/>
      <w:r>
        <w:rPr>
          <w:noProof/>
          <w:lang w:eastAsia="es-SV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A9DF9C9" wp14:editId="798477E5">
                <wp:simplePos x="0" y="0"/>
                <wp:positionH relativeFrom="column">
                  <wp:posOffset>65405</wp:posOffset>
                </wp:positionH>
                <wp:positionV relativeFrom="paragraph">
                  <wp:posOffset>335280</wp:posOffset>
                </wp:positionV>
                <wp:extent cx="5552440" cy="1068070"/>
                <wp:effectExtent l="0" t="0" r="10160" b="17780"/>
                <wp:wrapSquare wrapText="bothSides"/>
                <wp:docPr id="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52440" cy="106807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2144F" w:rsidRDefault="000C429E" w:rsidP="0062144F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006072">
                              <w:rPr>
                                <w:sz w:val="28"/>
                                <w:szCs w:val="28"/>
                              </w:rPr>
                              <w:t xml:space="preserve">El gráfico muestra </w:t>
                            </w:r>
                            <w:r w:rsidR="00006072">
                              <w:rPr>
                                <w:sz w:val="28"/>
                                <w:szCs w:val="28"/>
                              </w:rPr>
                              <w:t xml:space="preserve">el movimiento de </w:t>
                            </w:r>
                            <w:r w:rsidRPr="00006072">
                              <w:rPr>
                                <w:sz w:val="28"/>
                                <w:szCs w:val="28"/>
                              </w:rPr>
                              <w:t>demanda</w:t>
                            </w:r>
                            <w:r w:rsidR="005D6B84" w:rsidRPr="00006072">
                              <w:rPr>
                                <w:sz w:val="28"/>
                                <w:szCs w:val="28"/>
                              </w:rPr>
                              <w:t xml:space="preserve"> recibida por escrito en la Dirección de Gestión Social, </w:t>
                            </w:r>
                            <w:r w:rsidR="00006072">
                              <w:rPr>
                                <w:sz w:val="28"/>
                                <w:szCs w:val="28"/>
                              </w:rPr>
                              <w:t>de enero a septiembre</w:t>
                            </w:r>
                            <w:r w:rsidR="005D6B84" w:rsidRPr="00006072">
                              <w:rPr>
                                <w:sz w:val="28"/>
                                <w:szCs w:val="28"/>
                              </w:rPr>
                              <w:t xml:space="preserve"> 20</w:t>
                            </w:r>
                            <w:r w:rsidR="00006072">
                              <w:rPr>
                                <w:sz w:val="28"/>
                                <w:szCs w:val="28"/>
                              </w:rPr>
                              <w:t>20</w:t>
                            </w:r>
                            <w:r w:rsidR="005D6B84" w:rsidRPr="00006072"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:rsidR="00006072" w:rsidRPr="00006072" w:rsidRDefault="00006072" w:rsidP="0062144F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El valor más alto se da en feb. (149), y cae a cero en abril y mayo.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9DF9C9" id="_x0000_s1028" type="#_x0000_t202" style="position:absolute;margin-left:5.15pt;margin-top:26.4pt;width:437.2pt;height:84.1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" fillcolor="#c5e0b3 [1305]" strokecolor="#ed7d31 [3205]" strokeweight="1pt">
                <v:textbox>
                  <w:txbxContent>
                    <w:p w:rsidR="0062144F" w:rsidRDefault="000C429E" w:rsidP="0062144F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 w:rsidRPr="00006072">
                        <w:rPr>
                          <w:sz w:val="28"/>
                          <w:szCs w:val="28"/>
                        </w:rPr>
                        <w:t xml:space="preserve">El gráfico muestra </w:t>
                      </w:r>
                      <w:r w:rsidR="00006072">
                        <w:rPr>
                          <w:sz w:val="28"/>
                          <w:szCs w:val="28"/>
                        </w:rPr>
                        <w:t xml:space="preserve">el movimiento de </w:t>
                      </w:r>
                      <w:r w:rsidRPr="00006072">
                        <w:rPr>
                          <w:sz w:val="28"/>
                          <w:szCs w:val="28"/>
                        </w:rPr>
                        <w:t>demanda</w:t>
                      </w:r>
                      <w:r w:rsidR="005D6B84" w:rsidRPr="00006072">
                        <w:rPr>
                          <w:sz w:val="28"/>
                          <w:szCs w:val="28"/>
                        </w:rPr>
                        <w:t xml:space="preserve"> recibida por escrito en la Dirección de Gestión Social, </w:t>
                      </w:r>
                      <w:r w:rsidR="00006072">
                        <w:rPr>
                          <w:sz w:val="28"/>
                          <w:szCs w:val="28"/>
                        </w:rPr>
                        <w:t>de enero a septiembre</w:t>
                      </w:r>
                      <w:r w:rsidR="005D6B84" w:rsidRPr="00006072">
                        <w:rPr>
                          <w:sz w:val="28"/>
                          <w:szCs w:val="28"/>
                        </w:rPr>
                        <w:t xml:space="preserve"> 20</w:t>
                      </w:r>
                      <w:r w:rsidR="00006072">
                        <w:rPr>
                          <w:sz w:val="28"/>
                          <w:szCs w:val="28"/>
                        </w:rPr>
                        <w:t>20</w:t>
                      </w:r>
                      <w:r w:rsidR="005D6B84" w:rsidRPr="00006072">
                        <w:rPr>
                          <w:sz w:val="28"/>
                          <w:szCs w:val="28"/>
                        </w:rPr>
                        <w:t>.</w:t>
                      </w:r>
                    </w:p>
                    <w:p w:rsidR="00006072" w:rsidRPr="00006072" w:rsidRDefault="00006072" w:rsidP="0062144F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El valor más alto se da en feb. (149), y cae a cero en abril y mayo.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39075F" w:rsidSect="00EA063E">
      <w:headerReference w:type="default" r:id="rId10"/>
      <w:footerReference w:type="default" r:id="rId11"/>
      <w:pgSz w:w="12240" w:h="15840" w:code="1"/>
      <w:pgMar w:top="1417" w:right="1467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0E5D" w:rsidRDefault="00DA0E5D" w:rsidP="00496A48">
      <w:pPr>
        <w:spacing w:after="0" w:line="240" w:lineRule="auto"/>
      </w:pPr>
      <w:r>
        <w:separator/>
      </w:r>
    </w:p>
  </w:endnote>
  <w:endnote w:type="continuationSeparator" w:id="0">
    <w:p w:rsidR="00DA0E5D" w:rsidRDefault="00DA0E5D" w:rsidP="0049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1995168"/>
      <w:docPartObj>
        <w:docPartGallery w:val="Page Numbers (Bottom of Page)"/>
        <w:docPartUnique/>
      </w:docPartObj>
    </w:sdtPr>
    <w:sdtEndPr/>
    <w:sdtContent>
      <w:p w:rsidR="00EC659B" w:rsidRDefault="00EC659B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6072" w:rsidRPr="00006072">
          <w:rPr>
            <w:noProof/>
            <w:lang w:val="es-ES"/>
          </w:rPr>
          <w:t>3</w:t>
        </w:r>
        <w:r>
          <w:fldChar w:fldCharType="end"/>
        </w:r>
      </w:p>
    </w:sdtContent>
  </w:sdt>
  <w:p w:rsidR="00EC659B" w:rsidRDefault="00EC659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0E5D" w:rsidRDefault="00DA0E5D" w:rsidP="00496A48">
      <w:pPr>
        <w:spacing w:after="0" w:line="240" w:lineRule="auto"/>
      </w:pPr>
      <w:r>
        <w:separator/>
      </w:r>
    </w:p>
  </w:footnote>
  <w:footnote w:type="continuationSeparator" w:id="0">
    <w:p w:rsidR="00DA0E5D" w:rsidRDefault="00DA0E5D" w:rsidP="00496A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6A48" w:rsidRDefault="00BA06D6" w:rsidP="00BA06D6">
    <w:pPr>
      <w:pStyle w:val="Encabezado"/>
      <w:tabs>
        <w:tab w:val="clear" w:pos="4419"/>
        <w:tab w:val="clear" w:pos="8838"/>
        <w:tab w:val="left" w:pos="5094"/>
      </w:tabs>
    </w:pPr>
    <w:r w:rsidRPr="00BA06D6">
      <w:rPr>
        <w:noProof/>
        <w:lang w:eastAsia="es-SV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-512445</wp:posOffset>
          </wp:positionH>
          <wp:positionV relativeFrom="paragraph">
            <wp:posOffset>-339090</wp:posOffset>
          </wp:positionV>
          <wp:extent cx="914400" cy="719455"/>
          <wp:effectExtent l="0" t="0" r="0" b="4445"/>
          <wp:wrapTight wrapText="bothSides">
            <wp:wrapPolygon edited="0">
              <wp:start x="9000" y="0"/>
              <wp:lineTo x="4950" y="0"/>
              <wp:lineTo x="450" y="5147"/>
              <wp:lineTo x="0" y="17158"/>
              <wp:lineTo x="0" y="21162"/>
              <wp:lineTo x="21150" y="21162"/>
              <wp:lineTo x="21150" y="16586"/>
              <wp:lineTo x="20700" y="5147"/>
              <wp:lineTo x="16200" y="0"/>
              <wp:lineTo x="12150" y="0"/>
              <wp:lineTo x="9000" y="0"/>
            </wp:wrapPolygon>
          </wp:wrapTight>
          <wp:docPr id="2" name="Imagen 2" descr="C:\Users\maria.parada\Desktop\Membrete nuevo gobierno\logos_mop_GOES_Cool_Gray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ria.parada\Desktop\Membrete nuevo gobierno\logos_mop_GOES_Cool_Gray (2)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151"/>
    <w:rsid w:val="0000004D"/>
    <w:rsid w:val="00006072"/>
    <w:rsid w:val="0002772A"/>
    <w:rsid w:val="00045853"/>
    <w:rsid w:val="0007194B"/>
    <w:rsid w:val="00080CA4"/>
    <w:rsid w:val="000B62CB"/>
    <w:rsid w:val="000C429E"/>
    <w:rsid w:val="000D297B"/>
    <w:rsid w:val="000F0C27"/>
    <w:rsid w:val="0010262D"/>
    <w:rsid w:val="00142736"/>
    <w:rsid w:val="00173FCD"/>
    <w:rsid w:val="00183A77"/>
    <w:rsid w:val="0019471E"/>
    <w:rsid w:val="001A167B"/>
    <w:rsid w:val="001A62DB"/>
    <w:rsid w:val="001B2446"/>
    <w:rsid w:val="001C3CEF"/>
    <w:rsid w:val="002679C9"/>
    <w:rsid w:val="002C2297"/>
    <w:rsid w:val="0031702D"/>
    <w:rsid w:val="00352FA4"/>
    <w:rsid w:val="00356CF6"/>
    <w:rsid w:val="003707CA"/>
    <w:rsid w:val="00375231"/>
    <w:rsid w:val="0039075F"/>
    <w:rsid w:val="00396EBF"/>
    <w:rsid w:val="003E2109"/>
    <w:rsid w:val="003F53BB"/>
    <w:rsid w:val="00410DC0"/>
    <w:rsid w:val="00412CD6"/>
    <w:rsid w:val="00426F5F"/>
    <w:rsid w:val="004274DD"/>
    <w:rsid w:val="00481FAB"/>
    <w:rsid w:val="00493B94"/>
    <w:rsid w:val="00496A48"/>
    <w:rsid w:val="004B4A21"/>
    <w:rsid w:val="004C3084"/>
    <w:rsid w:val="004E195A"/>
    <w:rsid w:val="004E2069"/>
    <w:rsid w:val="004F3A6A"/>
    <w:rsid w:val="00501ECE"/>
    <w:rsid w:val="00511C94"/>
    <w:rsid w:val="00524D06"/>
    <w:rsid w:val="00545A32"/>
    <w:rsid w:val="00570D2B"/>
    <w:rsid w:val="00587943"/>
    <w:rsid w:val="005C36D8"/>
    <w:rsid w:val="005D5D9D"/>
    <w:rsid w:val="005D6B84"/>
    <w:rsid w:val="005E1D8E"/>
    <w:rsid w:val="00615756"/>
    <w:rsid w:val="0062144F"/>
    <w:rsid w:val="00635676"/>
    <w:rsid w:val="00653B1F"/>
    <w:rsid w:val="0065734E"/>
    <w:rsid w:val="006A2C19"/>
    <w:rsid w:val="006B2DF2"/>
    <w:rsid w:val="006C4E50"/>
    <w:rsid w:val="00700887"/>
    <w:rsid w:val="007353FE"/>
    <w:rsid w:val="00776B5C"/>
    <w:rsid w:val="007B6C61"/>
    <w:rsid w:val="007C51E5"/>
    <w:rsid w:val="007D02A4"/>
    <w:rsid w:val="00820910"/>
    <w:rsid w:val="0086182F"/>
    <w:rsid w:val="008A08FB"/>
    <w:rsid w:val="008B4789"/>
    <w:rsid w:val="008E026A"/>
    <w:rsid w:val="008E501E"/>
    <w:rsid w:val="008E766E"/>
    <w:rsid w:val="00905AF2"/>
    <w:rsid w:val="0096022B"/>
    <w:rsid w:val="00983F99"/>
    <w:rsid w:val="009870A2"/>
    <w:rsid w:val="009A2AF3"/>
    <w:rsid w:val="009B2694"/>
    <w:rsid w:val="009C3577"/>
    <w:rsid w:val="009C45F5"/>
    <w:rsid w:val="00A53151"/>
    <w:rsid w:val="00A546B7"/>
    <w:rsid w:val="00A63F00"/>
    <w:rsid w:val="00A71598"/>
    <w:rsid w:val="00A7666C"/>
    <w:rsid w:val="00AD0C86"/>
    <w:rsid w:val="00AD686F"/>
    <w:rsid w:val="00B07177"/>
    <w:rsid w:val="00B321F2"/>
    <w:rsid w:val="00B41388"/>
    <w:rsid w:val="00B804B4"/>
    <w:rsid w:val="00B9657B"/>
    <w:rsid w:val="00BA06D6"/>
    <w:rsid w:val="00BC084A"/>
    <w:rsid w:val="00C1091C"/>
    <w:rsid w:val="00C121DB"/>
    <w:rsid w:val="00C41970"/>
    <w:rsid w:val="00C43EDA"/>
    <w:rsid w:val="00C53A9E"/>
    <w:rsid w:val="00C70EC4"/>
    <w:rsid w:val="00CB5EC8"/>
    <w:rsid w:val="00CC208B"/>
    <w:rsid w:val="00CC6887"/>
    <w:rsid w:val="00CD57D9"/>
    <w:rsid w:val="00CE2B6D"/>
    <w:rsid w:val="00D37EC8"/>
    <w:rsid w:val="00D51D3E"/>
    <w:rsid w:val="00D916D8"/>
    <w:rsid w:val="00DA0E5D"/>
    <w:rsid w:val="00E06AD6"/>
    <w:rsid w:val="00E16C25"/>
    <w:rsid w:val="00E30AC0"/>
    <w:rsid w:val="00E76A52"/>
    <w:rsid w:val="00E81C0F"/>
    <w:rsid w:val="00E85BAF"/>
    <w:rsid w:val="00E9297B"/>
    <w:rsid w:val="00EA063E"/>
    <w:rsid w:val="00EA1A88"/>
    <w:rsid w:val="00EA5690"/>
    <w:rsid w:val="00EB51D9"/>
    <w:rsid w:val="00EC659B"/>
    <w:rsid w:val="00ED30F6"/>
    <w:rsid w:val="00EF2EC6"/>
    <w:rsid w:val="00F01E51"/>
    <w:rsid w:val="00F07509"/>
    <w:rsid w:val="00F70CF6"/>
    <w:rsid w:val="00FF4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DFF8C93-4B63-4997-8BBE-CAA898E05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96A4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96A48"/>
  </w:style>
  <w:style w:type="paragraph" w:styleId="Piedepgina">
    <w:name w:val="footer"/>
    <w:basedOn w:val="Normal"/>
    <w:link w:val="PiedepginaCar"/>
    <w:uiPriority w:val="99"/>
    <w:unhideWhenUsed/>
    <w:rsid w:val="00496A4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96A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chart" Target="charts/chart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aria.parada\Desktop\A&#241;o%202020\Solicitudes%202020\Gr&#225;ficas%20Solicitudes%202020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aria.parada\Desktop\A&#241;o%202020\Solicitudes%202020\Gr&#225;ficas%20Solicitudes%202020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aria.parada\Desktop\A&#241;o%202020\Solicitudes%202020\Gr&#225;ficas%20Solicitudes%202020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b="1"/>
              <a:t>Demanda por Departamento</a:t>
            </a:r>
          </a:p>
        </c:rich>
      </c:tx>
      <c:overlay val="0"/>
      <c:spPr>
        <a:solidFill>
          <a:schemeClr val="accent4">
            <a:lumMod val="40000"/>
            <a:lumOff val="60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 Demanda I trimestre 2020'!$C$3</c:f>
              <c:strCache>
                <c:ptCount val="1"/>
                <c:pt idx="0">
                  <c:v>ene-20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' Demanda I trimestre 2020'!$B$4:$B$17</c:f>
              <c:strCache>
                <c:ptCount val="14"/>
                <c:pt idx="0">
                  <c:v>San Salvador</c:v>
                </c:pt>
                <c:pt idx="1">
                  <c:v>Santa Ana</c:v>
                </c:pt>
                <c:pt idx="2">
                  <c:v>San Miguel</c:v>
                </c:pt>
                <c:pt idx="3">
                  <c:v>Usulutan </c:v>
                </c:pt>
                <c:pt idx="4">
                  <c:v>Sonsonate</c:v>
                </c:pt>
                <c:pt idx="5">
                  <c:v>La Libertad</c:v>
                </c:pt>
                <c:pt idx="6">
                  <c:v>La Paz</c:v>
                </c:pt>
                <c:pt idx="7">
                  <c:v>La Unión</c:v>
                </c:pt>
                <c:pt idx="8">
                  <c:v>Chalatenango</c:v>
                </c:pt>
                <c:pt idx="9">
                  <c:v>Cuscatlan</c:v>
                </c:pt>
                <c:pt idx="10">
                  <c:v>Ahuachapan</c:v>
                </c:pt>
                <c:pt idx="11">
                  <c:v>Morazán</c:v>
                </c:pt>
                <c:pt idx="12">
                  <c:v>San Vicente</c:v>
                </c:pt>
                <c:pt idx="13">
                  <c:v>Cabañas</c:v>
                </c:pt>
              </c:strCache>
            </c:strRef>
          </c:cat>
          <c:val>
            <c:numRef>
              <c:f>' Demanda I trimestre 2020'!$C$4:$C$17</c:f>
              <c:numCache>
                <c:formatCode>General</c:formatCode>
                <c:ptCount val="14"/>
                <c:pt idx="0">
                  <c:v>28</c:v>
                </c:pt>
                <c:pt idx="1">
                  <c:v>13</c:v>
                </c:pt>
                <c:pt idx="2">
                  <c:v>5</c:v>
                </c:pt>
                <c:pt idx="3">
                  <c:v>3</c:v>
                </c:pt>
                <c:pt idx="4">
                  <c:v>15</c:v>
                </c:pt>
                <c:pt idx="5">
                  <c:v>26</c:v>
                </c:pt>
                <c:pt idx="6">
                  <c:v>3</c:v>
                </c:pt>
                <c:pt idx="7">
                  <c:v>4</c:v>
                </c:pt>
                <c:pt idx="8">
                  <c:v>1</c:v>
                </c:pt>
                <c:pt idx="9">
                  <c:v>3</c:v>
                </c:pt>
                <c:pt idx="10">
                  <c:v>5</c:v>
                </c:pt>
                <c:pt idx="11">
                  <c:v>6</c:v>
                </c:pt>
                <c:pt idx="12">
                  <c:v>1</c:v>
                </c:pt>
                <c:pt idx="13">
                  <c:v>2</c:v>
                </c:pt>
              </c:numCache>
            </c:numRef>
          </c:val>
        </c:ser>
        <c:ser>
          <c:idx val="1"/>
          <c:order val="1"/>
          <c:tx>
            <c:strRef>
              <c:f>' Demanda I trimestre 2020'!$D$3</c:f>
              <c:strCache>
                <c:ptCount val="1"/>
                <c:pt idx="0">
                  <c:v>feb-20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' Demanda I trimestre 2020'!$B$4:$B$17</c:f>
              <c:strCache>
                <c:ptCount val="14"/>
                <c:pt idx="0">
                  <c:v>San Salvador</c:v>
                </c:pt>
                <c:pt idx="1">
                  <c:v>Santa Ana</c:v>
                </c:pt>
                <c:pt idx="2">
                  <c:v>San Miguel</c:v>
                </c:pt>
                <c:pt idx="3">
                  <c:v>Usulutan </c:v>
                </c:pt>
                <c:pt idx="4">
                  <c:v>Sonsonate</c:v>
                </c:pt>
                <c:pt idx="5">
                  <c:v>La Libertad</c:v>
                </c:pt>
                <c:pt idx="6">
                  <c:v>La Paz</c:v>
                </c:pt>
                <c:pt idx="7">
                  <c:v>La Unión</c:v>
                </c:pt>
                <c:pt idx="8">
                  <c:v>Chalatenango</c:v>
                </c:pt>
                <c:pt idx="9">
                  <c:v>Cuscatlan</c:v>
                </c:pt>
                <c:pt idx="10">
                  <c:v>Ahuachapan</c:v>
                </c:pt>
                <c:pt idx="11">
                  <c:v>Morazán</c:v>
                </c:pt>
                <c:pt idx="12">
                  <c:v>San Vicente</c:v>
                </c:pt>
                <c:pt idx="13">
                  <c:v>Cabañas</c:v>
                </c:pt>
              </c:strCache>
            </c:strRef>
          </c:cat>
          <c:val>
            <c:numRef>
              <c:f>' Demanda I trimestre 2020'!$D$4:$D$17</c:f>
              <c:numCache>
                <c:formatCode>General</c:formatCode>
                <c:ptCount val="14"/>
                <c:pt idx="0">
                  <c:v>43</c:v>
                </c:pt>
                <c:pt idx="1">
                  <c:v>3</c:v>
                </c:pt>
                <c:pt idx="2">
                  <c:v>2</c:v>
                </c:pt>
                <c:pt idx="3">
                  <c:v>7</c:v>
                </c:pt>
                <c:pt idx="4">
                  <c:v>14</c:v>
                </c:pt>
                <c:pt idx="5">
                  <c:v>38</c:v>
                </c:pt>
                <c:pt idx="6">
                  <c:v>6</c:v>
                </c:pt>
                <c:pt idx="7">
                  <c:v>8</c:v>
                </c:pt>
                <c:pt idx="8">
                  <c:v>5</c:v>
                </c:pt>
                <c:pt idx="9">
                  <c:v>12</c:v>
                </c:pt>
                <c:pt idx="10">
                  <c:v>3</c:v>
                </c:pt>
                <c:pt idx="11">
                  <c:v>6</c:v>
                </c:pt>
                <c:pt idx="12">
                  <c:v>1</c:v>
                </c:pt>
                <c:pt idx="13">
                  <c:v>1</c:v>
                </c:pt>
              </c:numCache>
            </c:numRef>
          </c:val>
        </c:ser>
        <c:ser>
          <c:idx val="2"/>
          <c:order val="2"/>
          <c:tx>
            <c:strRef>
              <c:f>' Demanda I trimestre 2020'!$E$3</c:f>
              <c:strCache>
                <c:ptCount val="1"/>
                <c:pt idx="0">
                  <c:v>mar-20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' Demanda I trimestre 2020'!$B$4:$B$17</c:f>
              <c:strCache>
                <c:ptCount val="14"/>
                <c:pt idx="0">
                  <c:v>San Salvador</c:v>
                </c:pt>
                <c:pt idx="1">
                  <c:v>Santa Ana</c:v>
                </c:pt>
                <c:pt idx="2">
                  <c:v>San Miguel</c:v>
                </c:pt>
                <c:pt idx="3">
                  <c:v>Usulutan </c:v>
                </c:pt>
                <c:pt idx="4">
                  <c:v>Sonsonate</c:v>
                </c:pt>
                <c:pt idx="5">
                  <c:v>La Libertad</c:v>
                </c:pt>
                <c:pt idx="6">
                  <c:v>La Paz</c:v>
                </c:pt>
                <c:pt idx="7">
                  <c:v>La Unión</c:v>
                </c:pt>
                <c:pt idx="8">
                  <c:v>Chalatenango</c:v>
                </c:pt>
                <c:pt idx="9">
                  <c:v>Cuscatlan</c:v>
                </c:pt>
                <c:pt idx="10">
                  <c:v>Ahuachapan</c:v>
                </c:pt>
                <c:pt idx="11">
                  <c:v>Morazán</c:v>
                </c:pt>
                <c:pt idx="12">
                  <c:v>San Vicente</c:v>
                </c:pt>
                <c:pt idx="13">
                  <c:v>Cabañas</c:v>
                </c:pt>
              </c:strCache>
            </c:strRef>
          </c:cat>
          <c:val>
            <c:numRef>
              <c:f>' Demanda I trimestre 2020'!$E$4:$E$17</c:f>
              <c:numCache>
                <c:formatCode>General</c:formatCode>
                <c:ptCount val="14"/>
                <c:pt idx="0">
                  <c:v>9</c:v>
                </c:pt>
                <c:pt idx="1">
                  <c:v>6</c:v>
                </c:pt>
                <c:pt idx="2">
                  <c:v>0</c:v>
                </c:pt>
                <c:pt idx="3">
                  <c:v>5</c:v>
                </c:pt>
                <c:pt idx="4">
                  <c:v>3</c:v>
                </c:pt>
                <c:pt idx="5">
                  <c:v>2</c:v>
                </c:pt>
                <c:pt idx="6">
                  <c:v>4</c:v>
                </c:pt>
                <c:pt idx="7">
                  <c:v>2</c:v>
                </c:pt>
                <c:pt idx="8">
                  <c:v>3</c:v>
                </c:pt>
                <c:pt idx="9">
                  <c:v>0</c:v>
                </c:pt>
                <c:pt idx="10">
                  <c:v>3</c:v>
                </c:pt>
                <c:pt idx="11">
                  <c:v>0</c:v>
                </c:pt>
                <c:pt idx="12">
                  <c:v>0</c:v>
                </c:pt>
                <c:pt idx="13">
                  <c:v>3</c:v>
                </c:pt>
              </c:numCache>
            </c:numRef>
          </c:val>
        </c:ser>
        <c:ser>
          <c:idx val="3"/>
          <c:order val="3"/>
          <c:tx>
            <c:strRef>
              <c:f>' Demanda I trimestre 2020'!$F$3</c:f>
              <c:strCache>
                <c:ptCount val="1"/>
                <c:pt idx="0">
                  <c:v>abr-20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' Demanda I trimestre 2020'!$B$4:$B$17</c:f>
              <c:strCache>
                <c:ptCount val="14"/>
                <c:pt idx="0">
                  <c:v>San Salvador</c:v>
                </c:pt>
                <c:pt idx="1">
                  <c:v>Santa Ana</c:v>
                </c:pt>
                <c:pt idx="2">
                  <c:v>San Miguel</c:v>
                </c:pt>
                <c:pt idx="3">
                  <c:v>Usulutan </c:v>
                </c:pt>
                <c:pt idx="4">
                  <c:v>Sonsonate</c:v>
                </c:pt>
                <c:pt idx="5">
                  <c:v>La Libertad</c:v>
                </c:pt>
                <c:pt idx="6">
                  <c:v>La Paz</c:v>
                </c:pt>
                <c:pt idx="7">
                  <c:v>La Unión</c:v>
                </c:pt>
                <c:pt idx="8">
                  <c:v>Chalatenango</c:v>
                </c:pt>
                <c:pt idx="9">
                  <c:v>Cuscatlan</c:v>
                </c:pt>
                <c:pt idx="10">
                  <c:v>Ahuachapan</c:v>
                </c:pt>
                <c:pt idx="11">
                  <c:v>Morazán</c:v>
                </c:pt>
                <c:pt idx="12">
                  <c:v>San Vicente</c:v>
                </c:pt>
                <c:pt idx="13">
                  <c:v>Cabañas</c:v>
                </c:pt>
              </c:strCache>
            </c:strRef>
          </c:cat>
          <c:val>
            <c:numRef>
              <c:f>' Demanda I trimestre 2020'!$F$4:$F$17</c:f>
              <c:numCache>
                <c:formatCode>General</c:formatCode>
                <c:ptCount val="1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</c:numCache>
            </c:numRef>
          </c:val>
        </c:ser>
        <c:ser>
          <c:idx val="4"/>
          <c:order val="4"/>
          <c:tx>
            <c:strRef>
              <c:f>' Demanda I trimestre 2020'!$G$3</c:f>
              <c:strCache>
                <c:ptCount val="1"/>
                <c:pt idx="0">
                  <c:v>may-20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cat>
            <c:strRef>
              <c:f>' Demanda I trimestre 2020'!$B$4:$B$17</c:f>
              <c:strCache>
                <c:ptCount val="14"/>
                <c:pt idx="0">
                  <c:v>San Salvador</c:v>
                </c:pt>
                <c:pt idx="1">
                  <c:v>Santa Ana</c:v>
                </c:pt>
                <c:pt idx="2">
                  <c:v>San Miguel</c:v>
                </c:pt>
                <c:pt idx="3">
                  <c:v>Usulutan </c:v>
                </c:pt>
                <c:pt idx="4">
                  <c:v>Sonsonate</c:v>
                </c:pt>
                <c:pt idx="5">
                  <c:v>La Libertad</c:v>
                </c:pt>
                <c:pt idx="6">
                  <c:v>La Paz</c:v>
                </c:pt>
                <c:pt idx="7">
                  <c:v>La Unión</c:v>
                </c:pt>
                <c:pt idx="8">
                  <c:v>Chalatenango</c:v>
                </c:pt>
                <c:pt idx="9">
                  <c:v>Cuscatlan</c:v>
                </c:pt>
                <c:pt idx="10">
                  <c:v>Ahuachapan</c:v>
                </c:pt>
                <c:pt idx="11">
                  <c:v>Morazán</c:v>
                </c:pt>
                <c:pt idx="12">
                  <c:v>San Vicente</c:v>
                </c:pt>
                <c:pt idx="13">
                  <c:v>Cabañas</c:v>
                </c:pt>
              </c:strCache>
            </c:strRef>
          </c:cat>
          <c:val>
            <c:numRef>
              <c:f>' Demanda I trimestre 2020'!$G$4:$G$17</c:f>
              <c:numCache>
                <c:formatCode>General</c:formatCode>
                <c:ptCount val="1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</c:numCache>
            </c:numRef>
          </c:val>
        </c:ser>
        <c:ser>
          <c:idx val="5"/>
          <c:order val="5"/>
          <c:tx>
            <c:strRef>
              <c:f>' Demanda I trimestre 2020'!$H$3</c:f>
              <c:strCache>
                <c:ptCount val="1"/>
                <c:pt idx="0">
                  <c:v>jun-20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cat>
            <c:strRef>
              <c:f>' Demanda I trimestre 2020'!$B$4:$B$17</c:f>
              <c:strCache>
                <c:ptCount val="14"/>
                <c:pt idx="0">
                  <c:v>San Salvador</c:v>
                </c:pt>
                <c:pt idx="1">
                  <c:v>Santa Ana</c:v>
                </c:pt>
                <c:pt idx="2">
                  <c:v>San Miguel</c:v>
                </c:pt>
                <c:pt idx="3">
                  <c:v>Usulutan </c:v>
                </c:pt>
                <c:pt idx="4">
                  <c:v>Sonsonate</c:v>
                </c:pt>
                <c:pt idx="5">
                  <c:v>La Libertad</c:v>
                </c:pt>
                <c:pt idx="6">
                  <c:v>La Paz</c:v>
                </c:pt>
                <c:pt idx="7">
                  <c:v>La Unión</c:v>
                </c:pt>
                <c:pt idx="8">
                  <c:v>Chalatenango</c:v>
                </c:pt>
                <c:pt idx="9">
                  <c:v>Cuscatlan</c:v>
                </c:pt>
                <c:pt idx="10">
                  <c:v>Ahuachapan</c:v>
                </c:pt>
                <c:pt idx="11">
                  <c:v>Morazán</c:v>
                </c:pt>
                <c:pt idx="12">
                  <c:v>San Vicente</c:v>
                </c:pt>
                <c:pt idx="13">
                  <c:v>Cabañas</c:v>
                </c:pt>
              </c:strCache>
            </c:strRef>
          </c:cat>
          <c:val>
            <c:numRef>
              <c:f>' Demanda I trimestre 2020'!$H$4:$H$17</c:f>
              <c:numCache>
                <c:formatCode>General</c:formatCode>
                <c:ptCount val="14"/>
                <c:pt idx="0">
                  <c:v>1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3</c:v>
                </c:pt>
                <c:pt idx="6">
                  <c:v>0</c:v>
                </c:pt>
                <c:pt idx="7">
                  <c:v>1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</c:numCache>
            </c:numRef>
          </c:val>
        </c:ser>
        <c:ser>
          <c:idx val="6"/>
          <c:order val="6"/>
          <c:tx>
            <c:strRef>
              <c:f>' Demanda I trimestre 2020'!$I$3</c:f>
              <c:strCache>
                <c:ptCount val="1"/>
                <c:pt idx="0">
                  <c:v>jul-20</c:v>
                </c:pt>
              </c:strCache>
            </c:strRef>
          </c:tx>
          <c:spPr>
            <a:solidFill>
              <a:schemeClr val="accent1">
                <a:lumMod val="60000"/>
              </a:schemeClr>
            </a:solidFill>
            <a:ln>
              <a:noFill/>
            </a:ln>
            <a:effectLst/>
          </c:spPr>
          <c:invertIfNegative val="0"/>
          <c:cat>
            <c:strRef>
              <c:f>' Demanda I trimestre 2020'!$B$4:$B$17</c:f>
              <c:strCache>
                <c:ptCount val="14"/>
                <c:pt idx="0">
                  <c:v>San Salvador</c:v>
                </c:pt>
                <c:pt idx="1">
                  <c:v>Santa Ana</c:v>
                </c:pt>
                <c:pt idx="2">
                  <c:v>San Miguel</c:v>
                </c:pt>
                <c:pt idx="3">
                  <c:v>Usulutan </c:v>
                </c:pt>
                <c:pt idx="4">
                  <c:v>Sonsonate</c:v>
                </c:pt>
                <c:pt idx="5">
                  <c:v>La Libertad</c:v>
                </c:pt>
                <c:pt idx="6">
                  <c:v>La Paz</c:v>
                </c:pt>
                <c:pt idx="7">
                  <c:v>La Unión</c:v>
                </c:pt>
                <c:pt idx="8">
                  <c:v>Chalatenango</c:v>
                </c:pt>
                <c:pt idx="9">
                  <c:v>Cuscatlan</c:v>
                </c:pt>
                <c:pt idx="10">
                  <c:v>Ahuachapan</c:v>
                </c:pt>
                <c:pt idx="11">
                  <c:v>Morazán</c:v>
                </c:pt>
                <c:pt idx="12">
                  <c:v>San Vicente</c:v>
                </c:pt>
                <c:pt idx="13">
                  <c:v>Cabañas</c:v>
                </c:pt>
              </c:strCache>
            </c:strRef>
          </c:cat>
          <c:val>
            <c:numRef>
              <c:f>' Demanda I trimestre 2020'!$I$4:$I$17</c:f>
              <c:numCache>
                <c:formatCode>General</c:formatCode>
                <c:ptCount val="14"/>
                <c:pt idx="0">
                  <c:v>8</c:v>
                </c:pt>
                <c:pt idx="1">
                  <c:v>2</c:v>
                </c:pt>
                <c:pt idx="2">
                  <c:v>0</c:v>
                </c:pt>
                <c:pt idx="3">
                  <c:v>2</c:v>
                </c:pt>
                <c:pt idx="4">
                  <c:v>1</c:v>
                </c:pt>
                <c:pt idx="5">
                  <c:v>2</c:v>
                </c:pt>
                <c:pt idx="6">
                  <c:v>0</c:v>
                </c:pt>
                <c:pt idx="7">
                  <c:v>1</c:v>
                </c:pt>
                <c:pt idx="8">
                  <c:v>2</c:v>
                </c:pt>
                <c:pt idx="9">
                  <c:v>2</c:v>
                </c:pt>
                <c:pt idx="10">
                  <c:v>0</c:v>
                </c:pt>
                <c:pt idx="11">
                  <c:v>0</c:v>
                </c:pt>
                <c:pt idx="12">
                  <c:v>1</c:v>
                </c:pt>
                <c:pt idx="13">
                  <c:v>0</c:v>
                </c:pt>
              </c:numCache>
            </c:numRef>
          </c:val>
        </c:ser>
        <c:ser>
          <c:idx val="7"/>
          <c:order val="7"/>
          <c:tx>
            <c:strRef>
              <c:f>' Demanda I trimestre 2020'!$J$3</c:f>
              <c:strCache>
                <c:ptCount val="1"/>
                <c:pt idx="0">
                  <c:v>ago-20</c:v>
                </c:pt>
              </c:strCache>
            </c:strRef>
          </c:tx>
          <c:spPr>
            <a:solidFill>
              <a:schemeClr val="accent2">
                <a:lumMod val="60000"/>
              </a:schemeClr>
            </a:solidFill>
            <a:ln>
              <a:noFill/>
            </a:ln>
            <a:effectLst/>
          </c:spPr>
          <c:invertIfNegative val="0"/>
          <c:cat>
            <c:strRef>
              <c:f>' Demanda I trimestre 2020'!$B$4:$B$17</c:f>
              <c:strCache>
                <c:ptCount val="14"/>
                <c:pt idx="0">
                  <c:v>San Salvador</c:v>
                </c:pt>
                <c:pt idx="1">
                  <c:v>Santa Ana</c:v>
                </c:pt>
                <c:pt idx="2">
                  <c:v>San Miguel</c:v>
                </c:pt>
                <c:pt idx="3">
                  <c:v>Usulutan </c:v>
                </c:pt>
                <c:pt idx="4">
                  <c:v>Sonsonate</c:v>
                </c:pt>
                <c:pt idx="5">
                  <c:v>La Libertad</c:v>
                </c:pt>
                <c:pt idx="6">
                  <c:v>La Paz</c:v>
                </c:pt>
                <c:pt idx="7">
                  <c:v>La Unión</c:v>
                </c:pt>
                <c:pt idx="8">
                  <c:v>Chalatenango</c:v>
                </c:pt>
                <c:pt idx="9">
                  <c:v>Cuscatlan</c:v>
                </c:pt>
                <c:pt idx="10">
                  <c:v>Ahuachapan</c:v>
                </c:pt>
                <c:pt idx="11">
                  <c:v>Morazán</c:v>
                </c:pt>
                <c:pt idx="12">
                  <c:v>San Vicente</c:v>
                </c:pt>
                <c:pt idx="13">
                  <c:v>Cabañas</c:v>
                </c:pt>
              </c:strCache>
            </c:strRef>
          </c:cat>
          <c:val>
            <c:numRef>
              <c:f>' Demanda I trimestre 2020'!$J$4:$J$17</c:f>
              <c:numCache>
                <c:formatCode>General</c:formatCode>
                <c:ptCount val="14"/>
                <c:pt idx="0">
                  <c:v>14</c:v>
                </c:pt>
                <c:pt idx="1">
                  <c:v>1</c:v>
                </c:pt>
                <c:pt idx="2">
                  <c:v>0</c:v>
                </c:pt>
                <c:pt idx="3">
                  <c:v>1</c:v>
                </c:pt>
                <c:pt idx="4">
                  <c:v>1</c:v>
                </c:pt>
                <c:pt idx="5">
                  <c:v>1</c:v>
                </c:pt>
                <c:pt idx="6">
                  <c:v>1</c:v>
                </c:pt>
                <c:pt idx="7">
                  <c:v>0</c:v>
                </c:pt>
                <c:pt idx="8">
                  <c:v>0</c:v>
                </c:pt>
                <c:pt idx="9">
                  <c:v>1</c:v>
                </c:pt>
                <c:pt idx="10">
                  <c:v>0</c:v>
                </c:pt>
                <c:pt idx="11">
                  <c:v>0</c:v>
                </c:pt>
                <c:pt idx="12">
                  <c:v>1</c:v>
                </c:pt>
                <c:pt idx="13">
                  <c:v>0</c:v>
                </c:pt>
              </c:numCache>
            </c:numRef>
          </c:val>
        </c:ser>
        <c:ser>
          <c:idx val="8"/>
          <c:order val="8"/>
          <c:tx>
            <c:strRef>
              <c:f>' Demanda I trimestre 2020'!$K$3</c:f>
              <c:strCache>
                <c:ptCount val="1"/>
                <c:pt idx="0">
                  <c:v>sep-20</c:v>
                </c:pt>
              </c:strCache>
            </c:strRef>
          </c:tx>
          <c:spPr>
            <a:solidFill>
              <a:schemeClr val="accent3">
                <a:lumMod val="60000"/>
              </a:schemeClr>
            </a:solidFill>
            <a:ln>
              <a:noFill/>
            </a:ln>
            <a:effectLst/>
          </c:spPr>
          <c:invertIfNegative val="0"/>
          <c:cat>
            <c:strRef>
              <c:f>' Demanda I trimestre 2020'!$B$4:$B$17</c:f>
              <c:strCache>
                <c:ptCount val="14"/>
                <c:pt idx="0">
                  <c:v>San Salvador</c:v>
                </c:pt>
                <c:pt idx="1">
                  <c:v>Santa Ana</c:v>
                </c:pt>
                <c:pt idx="2">
                  <c:v>San Miguel</c:v>
                </c:pt>
                <c:pt idx="3">
                  <c:v>Usulutan </c:v>
                </c:pt>
                <c:pt idx="4">
                  <c:v>Sonsonate</c:v>
                </c:pt>
                <c:pt idx="5">
                  <c:v>La Libertad</c:v>
                </c:pt>
                <c:pt idx="6">
                  <c:v>La Paz</c:v>
                </c:pt>
                <c:pt idx="7">
                  <c:v>La Unión</c:v>
                </c:pt>
                <c:pt idx="8">
                  <c:v>Chalatenango</c:v>
                </c:pt>
                <c:pt idx="9">
                  <c:v>Cuscatlan</c:v>
                </c:pt>
                <c:pt idx="10">
                  <c:v>Ahuachapan</c:v>
                </c:pt>
                <c:pt idx="11">
                  <c:v>Morazán</c:v>
                </c:pt>
                <c:pt idx="12">
                  <c:v>San Vicente</c:v>
                </c:pt>
                <c:pt idx="13">
                  <c:v>Cabañas</c:v>
                </c:pt>
              </c:strCache>
            </c:strRef>
          </c:cat>
          <c:val>
            <c:numRef>
              <c:f>' Demanda I trimestre 2020'!$K$4:$K$17</c:f>
              <c:numCache>
                <c:formatCode>General</c:formatCode>
                <c:ptCount val="14"/>
                <c:pt idx="0">
                  <c:v>21</c:v>
                </c:pt>
                <c:pt idx="1">
                  <c:v>1</c:v>
                </c:pt>
                <c:pt idx="2">
                  <c:v>0</c:v>
                </c:pt>
                <c:pt idx="3">
                  <c:v>3</c:v>
                </c:pt>
                <c:pt idx="4">
                  <c:v>8</c:v>
                </c:pt>
                <c:pt idx="5">
                  <c:v>10</c:v>
                </c:pt>
                <c:pt idx="6">
                  <c:v>6</c:v>
                </c:pt>
                <c:pt idx="7">
                  <c:v>1</c:v>
                </c:pt>
                <c:pt idx="8">
                  <c:v>0</c:v>
                </c:pt>
                <c:pt idx="9">
                  <c:v>3</c:v>
                </c:pt>
                <c:pt idx="10">
                  <c:v>1</c:v>
                </c:pt>
                <c:pt idx="11">
                  <c:v>0</c:v>
                </c:pt>
                <c:pt idx="12">
                  <c:v>1</c:v>
                </c:pt>
                <c:pt idx="13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51691080"/>
        <c:axId val="451691472"/>
      </c:barChart>
      <c:catAx>
        <c:axId val="4516910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451691472"/>
        <c:crosses val="autoZero"/>
        <c:auto val="1"/>
        <c:lblAlgn val="ctr"/>
        <c:lblOffset val="100"/>
        <c:noMultiLvlLbl val="0"/>
      </c:catAx>
      <c:valAx>
        <c:axId val="45169147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45169108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SV" b="1"/>
              <a:t>Demanda</a:t>
            </a:r>
            <a:r>
              <a:rPr lang="es-SV" b="1" baseline="0"/>
              <a:t> trimestral de obra pública en 2020</a:t>
            </a:r>
            <a:endParaRPr lang="es-SV" b="1"/>
          </a:p>
        </c:rich>
      </c:tx>
      <c:overlay val="0"/>
      <c:spPr>
        <a:solidFill>
          <a:schemeClr val="accent4">
            <a:lumMod val="40000"/>
            <a:lumOff val="60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areaChart>
        <c:grouping val="stack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dLbls>
            <c:dLbl>
              <c:idx val="0"/>
              <c:layout>
                <c:manualLayout>
                  <c:x val="9.5923261390887291E-2"/>
                  <c:y val="9.438198907122381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4.7961630695443642E-3"/>
                  <c:y val="-7.191008691140868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8.8729016786570913E-2"/>
                  <c:y val="2.247190215981521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solidFill>
                <a:schemeClr val="accent4">
                  <a:lumMod val="40000"/>
                  <a:lumOff val="60000"/>
                </a:schemeClr>
              </a:solidFill>
              <a:ln>
                <a:solidFill>
                  <a:schemeClr val="accent2"/>
                </a:solidFill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 Demanda I trimestre 2020'!$C$27:$E$27</c:f>
              <c:strCache>
                <c:ptCount val="3"/>
                <c:pt idx="0">
                  <c:v>1er. Trimestre </c:v>
                </c:pt>
                <c:pt idx="1">
                  <c:v>2do.  Trimestre</c:v>
                </c:pt>
                <c:pt idx="2">
                  <c:v>3er. Trimestre</c:v>
                </c:pt>
              </c:strCache>
            </c:strRef>
          </c:cat>
          <c:val>
            <c:numRef>
              <c:f>' Demanda I trimestre 2020'!$C$28:$E$28</c:f>
              <c:numCache>
                <c:formatCode>General</c:formatCode>
                <c:ptCount val="3"/>
                <c:pt idx="0">
                  <c:v>304</c:v>
                </c:pt>
                <c:pt idx="1">
                  <c:v>5</c:v>
                </c:pt>
                <c:pt idx="2">
                  <c:v>98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451690296"/>
        <c:axId val="451692648"/>
      </c:areaChart>
      <c:catAx>
        <c:axId val="45169029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451692648"/>
        <c:crosses val="autoZero"/>
        <c:auto val="1"/>
        <c:lblAlgn val="ctr"/>
        <c:lblOffset val="100"/>
        <c:noMultiLvlLbl val="0"/>
      </c:catAx>
      <c:valAx>
        <c:axId val="45169264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451690296"/>
        <c:crosses val="autoZero"/>
        <c:crossBetween val="midCat"/>
      </c:valAx>
      <c:spPr>
        <a:noFill/>
        <a:ln>
          <a:noFill/>
        </a:ln>
        <a:effectLst/>
      </c:spPr>
    </c:plotArea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SV" b="1"/>
              <a:t>Movimiento</a:t>
            </a:r>
            <a:r>
              <a:rPr lang="es-SV" b="1" baseline="0"/>
              <a:t> de la demanda de obra pública en 2020</a:t>
            </a:r>
            <a:endParaRPr lang="es-SV" b="1"/>
          </a:p>
        </c:rich>
      </c:tx>
      <c:overlay val="0"/>
      <c:spPr>
        <a:solidFill>
          <a:schemeClr val="accent4">
            <a:lumMod val="40000"/>
            <a:lumOff val="60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 Demanda I trimestre 2020'!$C$31:$C$39</c:f>
              <c:strCache>
                <c:ptCount val="9"/>
                <c:pt idx="0">
                  <c:v>enero</c:v>
                </c:pt>
                <c:pt idx="1">
                  <c:v>febrero</c:v>
                </c:pt>
                <c:pt idx="2">
                  <c:v>marzo</c:v>
                </c:pt>
                <c:pt idx="3">
                  <c:v>abril</c:v>
                </c:pt>
                <c:pt idx="4">
                  <c:v>mayo</c:v>
                </c:pt>
                <c:pt idx="5">
                  <c:v>junio</c:v>
                </c:pt>
                <c:pt idx="6">
                  <c:v>julio</c:v>
                </c:pt>
                <c:pt idx="7">
                  <c:v>agosto</c:v>
                </c:pt>
                <c:pt idx="8">
                  <c:v>septiembre</c:v>
                </c:pt>
              </c:strCache>
            </c:strRef>
          </c:cat>
          <c:val>
            <c:numRef>
              <c:f>' Demanda I trimestre 2020'!$D$31:$D$39</c:f>
              <c:numCache>
                <c:formatCode>General</c:formatCode>
                <c:ptCount val="9"/>
                <c:pt idx="0">
                  <c:v>115</c:v>
                </c:pt>
                <c:pt idx="1">
                  <c:v>149</c:v>
                </c:pt>
                <c:pt idx="2">
                  <c:v>40</c:v>
                </c:pt>
                <c:pt idx="3">
                  <c:v>0</c:v>
                </c:pt>
                <c:pt idx="4">
                  <c:v>0</c:v>
                </c:pt>
                <c:pt idx="5">
                  <c:v>5</c:v>
                </c:pt>
                <c:pt idx="6">
                  <c:v>21</c:v>
                </c:pt>
                <c:pt idx="7">
                  <c:v>21</c:v>
                </c:pt>
                <c:pt idx="8">
                  <c:v>56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451689120"/>
        <c:axId val="446707816"/>
      </c:lineChart>
      <c:catAx>
        <c:axId val="4516891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446707816"/>
        <c:crosses val="autoZero"/>
        <c:auto val="1"/>
        <c:lblAlgn val="ctr"/>
        <c:lblOffset val="100"/>
        <c:noMultiLvlLbl val="0"/>
      </c:catAx>
      <c:valAx>
        <c:axId val="44670781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45168912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7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AC5C03-E974-4AC7-A1E5-03DA0D08D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16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Lourdes Parada Alfaro</dc:creator>
  <cp:keywords/>
  <dc:description/>
  <cp:lastModifiedBy>Maria Lourdes Parada Alfaro</cp:lastModifiedBy>
  <cp:revision>3</cp:revision>
  <dcterms:created xsi:type="dcterms:W3CDTF">2020-10-20T16:08:00Z</dcterms:created>
  <dcterms:modified xsi:type="dcterms:W3CDTF">2020-10-20T16:35:00Z</dcterms:modified>
</cp:coreProperties>
</file>