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EB" w:rsidRDefault="005552D9" w:rsidP="00776B52">
      <w:pPr>
        <w:spacing w:after="0"/>
        <w:jc w:val="right"/>
        <w:rPr>
          <w:rFonts w:ascii="Arial Narrow" w:hAnsi="Arial Narrow" w:cs="Helvetica"/>
          <w:b/>
          <w:sz w:val="24"/>
          <w:szCs w:val="24"/>
          <w:u w:val="single"/>
        </w:rPr>
      </w:pPr>
      <w:r w:rsidRPr="00DF587A">
        <w:rPr>
          <w:rFonts w:ascii="Arial" w:eastAsia="Times New Roman" w:hAnsi="Arial" w:cs="Arial"/>
          <w:noProof/>
          <w:sz w:val="24"/>
          <w:szCs w:val="24"/>
          <w:lang w:val="es-ES" w:eastAsia="es-SV"/>
        </w:rPr>
        <w:t xml:space="preserve"> </w:t>
      </w:r>
      <w:r w:rsidR="00EE21EB" w:rsidRPr="00DF587A">
        <w:rPr>
          <w:rFonts w:ascii="Arial Narrow" w:hAnsi="Arial Narrow" w:cs="Helvetica"/>
          <w:b/>
          <w:sz w:val="24"/>
          <w:szCs w:val="24"/>
          <w:u w:val="single"/>
        </w:rPr>
        <w:t>Resolución N</w:t>
      </w:r>
      <w:r w:rsidR="0052244A" w:rsidRPr="00DF587A">
        <w:rPr>
          <w:rFonts w:ascii="Arial Narrow" w:hAnsi="Arial Narrow" w:cs="Helvetica"/>
          <w:b/>
          <w:sz w:val="24"/>
          <w:szCs w:val="24"/>
          <w:u w:val="single"/>
        </w:rPr>
        <w:t xml:space="preserve">o. </w:t>
      </w:r>
      <w:r w:rsidR="003722C2">
        <w:rPr>
          <w:rFonts w:ascii="Arial Narrow" w:hAnsi="Arial Narrow" w:cs="Helvetica"/>
          <w:b/>
          <w:sz w:val="24"/>
          <w:szCs w:val="24"/>
          <w:u w:val="single"/>
        </w:rPr>
        <w:t>26</w:t>
      </w:r>
      <w:r w:rsidR="00465C86">
        <w:rPr>
          <w:rFonts w:ascii="Arial Narrow" w:hAnsi="Arial Narrow" w:cs="Helvetica"/>
          <w:b/>
          <w:sz w:val="24"/>
          <w:szCs w:val="24"/>
          <w:u w:val="single"/>
        </w:rPr>
        <w:t>/2017</w:t>
      </w:r>
      <w:r w:rsidR="00EE21EB" w:rsidRPr="00DF587A">
        <w:rPr>
          <w:rFonts w:ascii="Arial Narrow" w:hAnsi="Arial Narrow" w:cs="Helvetica"/>
          <w:b/>
          <w:sz w:val="24"/>
          <w:szCs w:val="24"/>
          <w:u w:val="single"/>
        </w:rPr>
        <w:t>.</w:t>
      </w:r>
    </w:p>
    <w:p w:rsidR="00E2305F" w:rsidRDefault="00E2305F" w:rsidP="00001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 w:cs="Helvetica"/>
          <w:b/>
          <w:sz w:val="26"/>
          <w:szCs w:val="26"/>
        </w:rPr>
      </w:pPr>
    </w:p>
    <w:p w:rsidR="00C63298" w:rsidRPr="00950AB3" w:rsidRDefault="009F6F52" w:rsidP="00E3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 Narrow" w:eastAsia="Times New Roman" w:hAnsi="Arial Narrow" w:cs="Courier New"/>
          <w:sz w:val="26"/>
          <w:szCs w:val="26"/>
          <w:lang w:val="es-ES" w:eastAsia="es-ES"/>
        </w:rPr>
      </w:pPr>
      <w:r w:rsidRPr="00465C86">
        <w:rPr>
          <w:rFonts w:ascii="Arial Narrow" w:hAnsi="Arial Narrow" w:cs="Helvetica"/>
          <w:b/>
          <w:sz w:val="26"/>
          <w:szCs w:val="26"/>
        </w:rPr>
        <w:t>Unidad de Acceso a la Información Pública</w:t>
      </w:r>
      <w:r w:rsidR="00EE21EB" w:rsidRPr="00465C86">
        <w:rPr>
          <w:rFonts w:ascii="Arial Narrow" w:hAnsi="Arial Narrow" w:cs="Helvetica"/>
          <w:b/>
          <w:sz w:val="26"/>
          <w:szCs w:val="26"/>
        </w:rPr>
        <w:t xml:space="preserve"> del Ministerio de Justicia y Seguridad Pública, </w:t>
      </w:r>
      <w:r w:rsidR="00EE21EB" w:rsidRPr="00465C86">
        <w:rPr>
          <w:rFonts w:ascii="Arial Narrow" w:hAnsi="Arial Narrow" w:cs="Helvetica"/>
          <w:sz w:val="26"/>
          <w:szCs w:val="26"/>
        </w:rPr>
        <w:t xml:space="preserve">San Salvador, a las </w:t>
      </w:r>
      <w:r w:rsidR="003722C2">
        <w:rPr>
          <w:rFonts w:ascii="Arial Narrow" w:hAnsi="Arial Narrow" w:cs="Helvetica"/>
          <w:sz w:val="26"/>
          <w:szCs w:val="26"/>
        </w:rPr>
        <w:t>ocho</w:t>
      </w:r>
      <w:r w:rsidR="00437E23">
        <w:rPr>
          <w:rFonts w:ascii="Arial Narrow" w:hAnsi="Arial Narrow" w:cs="Helvetica"/>
          <w:sz w:val="26"/>
          <w:szCs w:val="26"/>
        </w:rPr>
        <w:t xml:space="preserve"> </w:t>
      </w:r>
      <w:r w:rsidR="00797EC8" w:rsidRPr="00465C86">
        <w:rPr>
          <w:rFonts w:ascii="Arial Narrow" w:hAnsi="Arial Narrow" w:cs="Helvetica"/>
          <w:sz w:val="26"/>
          <w:szCs w:val="26"/>
        </w:rPr>
        <w:t>horas</w:t>
      </w:r>
      <w:r w:rsidR="005D3C2D" w:rsidRPr="00465C86">
        <w:rPr>
          <w:rFonts w:ascii="Arial Narrow" w:hAnsi="Arial Narrow" w:cs="Helvetica"/>
          <w:sz w:val="26"/>
          <w:szCs w:val="26"/>
        </w:rPr>
        <w:t xml:space="preserve"> </w:t>
      </w:r>
      <w:r w:rsidR="00727B41" w:rsidRPr="00465C86">
        <w:rPr>
          <w:rFonts w:ascii="Arial Narrow" w:hAnsi="Arial Narrow" w:cs="Helvetica"/>
          <w:sz w:val="26"/>
          <w:szCs w:val="26"/>
        </w:rPr>
        <w:t xml:space="preserve">del </w:t>
      </w:r>
      <w:r w:rsidR="003722C2">
        <w:rPr>
          <w:rFonts w:ascii="Arial Narrow" w:hAnsi="Arial Narrow" w:cs="Helvetica"/>
          <w:sz w:val="26"/>
          <w:szCs w:val="26"/>
        </w:rPr>
        <w:t>veinte</w:t>
      </w:r>
      <w:r w:rsidR="005D3C2D" w:rsidRPr="00465C86">
        <w:rPr>
          <w:rFonts w:ascii="Arial Narrow" w:hAnsi="Arial Narrow" w:cs="Helvetica"/>
          <w:sz w:val="26"/>
          <w:szCs w:val="26"/>
        </w:rPr>
        <w:t xml:space="preserve"> </w:t>
      </w:r>
      <w:r w:rsidR="00EE21EB" w:rsidRPr="00465C86">
        <w:rPr>
          <w:rFonts w:ascii="Arial Narrow" w:hAnsi="Arial Narrow" w:cs="Helvetica"/>
          <w:sz w:val="26"/>
          <w:szCs w:val="26"/>
        </w:rPr>
        <w:t xml:space="preserve">de </w:t>
      </w:r>
      <w:r w:rsidR="0048310C">
        <w:rPr>
          <w:rFonts w:ascii="Arial Narrow" w:hAnsi="Arial Narrow" w:cs="Helvetica"/>
          <w:sz w:val="26"/>
          <w:szCs w:val="26"/>
        </w:rPr>
        <w:t>marzo</w:t>
      </w:r>
      <w:r w:rsidR="00465C86" w:rsidRPr="00465C86">
        <w:rPr>
          <w:rFonts w:ascii="Arial Narrow" w:hAnsi="Arial Narrow" w:cs="Helvetica"/>
          <w:sz w:val="26"/>
          <w:szCs w:val="26"/>
        </w:rPr>
        <w:t xml:space="preserve"> del año dos mil diecisiete</w:t>
      </w:r>
      <w:r w:rsidR="00EE21EB" w:rsidRPr="00465C86">
        <w:rPr>
          <w:rFonts w:ascii="Arial Narrow" w:hAnsi="Arial Narrow" w:cs="Helvetica"/>
          <w:sz w:val="26"/>
          <w:szCs w:val="26"/>
        </w:rPr>
        <w:t>.</w:t>
      </w:r>
      <w:r w:rsidR="00081BF2" w:rsidRPr="00465C86">
        <w:rPr>
          <w:rFonts w:ascii="Arial Narrow" w:hAnsi="Arial Narrow" w:cs="Helvetica"/>
          <w:sz w:val="26"/>
          <w:szCs w:val="26"/>
        </w:rPr>
        <w:t xml:space="preserve"> </w:t>
      </w:r>
      <w:r w:rsidR="0052244A" w:rsidRPr="00465C86">
        <w:rPr>
          <w:rFonts w:ascii="Arial Narrow" w:hAnsi="Arial Narrow" w:cs="Helvetica"/>
          <w:sz w:val="26"/>
          <w:szCs w:val="26"/>
        </w:rPr>
        <w:t xml:space="preserve">Admítase la solicitud No. </w:t>
      </w:r>
      <w:r w:rsidR="003722C2">
        <w:rPr>
          <w:rFonts w:ascii="Arial Narrow" w:hAnsi="Arial Narrow" w:cs="Helvetica"/>
          <w:sz w:val="26"/>
          <w:szCs w:val="26"/>
        </w:rPr>
        <w:t>26</w:t>
      </w:r>
      <w:r w:rsidR="00465C86" w:rsidRPr="00465C86">
        <w:rPr>
          <w:rFonts w:ascii="Arial Narrow" w:hAnsi="Arial Narrow" w:cs="Helvetica"/>
          <w:sz w:val="26"/>
          <w:szCs w:val="26"/>
        </w:rPr>
        <w:t>/2017</w:t>
      </w:r>
      <w:r w:rsidR="00EE21EB" w:rsidRPr="00465C86">
        <w:rPr>
          <w:rFonts w:ascii="Arial Narrow" w:hAnsi="Arial Narrow" w:cs="Helvetica"/>
          <w:sz w:val="26"/>
          <w:szCs w:val="26"/>
        </w:rPr>
        <w:t>,</w:t>
      </w:r>
      <w:r w:rsidR="007F439E" w:rsidRPr="00465C86">
        <w:rPr>
          <w:rFonts w:ascii="Arial Narrow" w:hAnsi="Arial Narrow" w:cs="Helvetica"/>
          <w:sz w:val="26"/>
          <w:szCs w:val="26"/>
        </w:rPr>
        <w:t xml:space="preserve"> </w:t>
      </w:r>
      <w:r w:rsidR="00AB7F10" w:rsidRPr="00465C86">
        <w:rPr>
          <w:rFonts w:ascii="Arial Narrow" w:hAnsi="Arial Narrow" w:cs="Helvetica"/>
          <w:sz w:val="26"/>
          <w:szCs w:val="26"/>
        </w:rPr>
        <w:t xml:space="preserve">presentada por </w:t>
      </w:r>
      <w:r w:rsidR="00545D8B">
        <w:rPr>
          <w:rFonts w:ascii="Arial Narrow" w:hAnsi="Arial Narrow" w:cs="Helvetica"/>
          <w:sz w:val="26"/>
          <w:szCs w:val="26"/>
        </w:rPr>
        <w:t>el</w:t>
      </w:r>
      <w:r w:rsidR="006D3735" w:rsidRPr="00465C86">
        <w:rPr>
          <w:rFonts w:ascii="Arial Narrow" w:hAnsi="Arial Narrow" w:cs="Helvetica"/>
          <w:sz w:val="26"/>
          <w:szCs w:val="26"/>
        </w:rPr>
        <w:t xml:space="preserve"> ci</w:t>
      </w:r>
      <w:r w:rsidR="00EB5A0E" w:rsidRPr="00465C86">
        <w:rPr>
          <w:rFonts w:ascii="Arial Narrow" w:hAnsi="Arial Narrow" w:cs="Helvetica"/>
          <w:sz w:val="26"/>
          <w:szCs w:val="26"/>
        </w:rPr>
        <w:t>ud</w:t>
      </w:r>
      <w:r w:rsidR="00545D8B">
        <w:rPr>
          <w:rFonts w:ascii="Arial Narrow" w:hAnsi="Arial Narrow" w:cs="Helvetica"/>
          <w:sz w:val="26"/>
          <w:szCs w:val="26"/>
        </w:rPr>
        <w:t>adano</w:t>
      </w:r>
      <w:r w:rsidR="00EE21EB" w:rsidRPr="00465C86">
        <w:rPr>
          <w:rFonts w:ascii="Arial Narrow" w:hAnsi="Arial Narrow" w:cs="Helvetica"/>
          <w:sz w:val="26"/>
          <w:szCs w:val="26"/>
        </w:rPr>
        <w:t xml:space="preserve"> </w:t>
      </w:r>
      <w:r w:rsidR="00C7693F">
        <w:rPr>
          <w:rFonts w:ascii="Arial Narrow" w:hAnsi="Arial Narrow" w:cs="Helvetica"/>
          <w:b/>
          <w:sz w:val="26"/>
          <w:szCs w:val="26"/>
        </w:rPr>
        <w:t xml:space="preserve"> </w:t>
      </w:r>
      <w:r w:rsidR="00C7693F">
        <w:rPr>
          <w:rFonts w:ascii="Arial Narrow" w:hAnsi="Arial Narrow" w:cs="Helvetica"/>
          <w:b/>
          <w:sz w:val="26"/>
          <w:szCs w:val="26"/>
        </w:rPr>
        <w:tab/>
      </w:r>
      <w:r w:rsidR="00C7693F">
        <w:rPr>
          <w:rFonts w:ascii="Arial Narrow" w:hAnsi="Arial Narrow" w:cs="Helvetica"/>
          <w:b/>
          <w:sz w:val="26"/>
          <w:szCs w:val="26"/>
        </w:rPr>
        <w:tab/>
      </w:r>
      <w:r w:rsidR="00C7693F">
        <w:rPr>
          <w:rFonts w:ascii="Arial Narrow" w:hAnsi="Arial Narrow" w:cs="Helvetica"/>
          <w:b/>
          <w:sz w:val="26"/>
          <w:szCs w:val="26"/>
        </w:rPr>
        <w:tab/>
      </w:r>
      <w:r w:rsidR="00C7693F">
        <w:rPr>
          <w:rFonts w:ascii="Arial Narrow" w:hAnsi="Arial Narrow" w:cs="Helvetica"/>
          <w:b/>
          <w:sz w:val="26"/>
          <w:szCs w:val="26"/>
        </w:rPr>
        <w:tab/>
      </w:r>
      <w:r w:rsidR="00C7693F">
        <w:rPr>
          <w:rFonts w:ascii="Arial Narrow" w:hAnsi="Arial Narrow" w:cs="Helvetica"/>
          <w:b/>
          <w:sz w:val="26"/>
          <w:szCs w:val="26"/>
        </w:rPr>
        <w:tab/>
      </w:r>
      <w:r w:rsidR="00EE21EB" w:rsidRPr="00465C86">
        <w:rPr>
          <w:rFonts w:ascii="Arial Narrow" w:hAnsi="Arial Narrow" w:cs="Helvetica"/>
          <w:b/>
          <w:sz w:val="26"/>
          <w:szCs w:val="26"/>
        </w:rPr>
        <w:t>,</w:t>
      </w:r>
      <w:r w:rsidR="009722C1" w:rsidRPr="00465C86">
        <w:rPr>
          <w:rFonts w:ascii="Arial Narrow" w:hAnsi="Arial Narrow" w:cs="Helvetica"/>
          <w:sz w:val="26"/>
          <w:szCs w:val="26"/>
        </w:rPr>
        <w:t xml:space="preserve"> </w:t>
      </w:r>
      <w:r w:rsidR="005C7C01" w:rsidRPr="00465C86">
        <w:rPr>
          <w:rFonts w:ascii="Arial Narrow" w:hAnsi="Arial Narrow" w:cs="Helvetica"/>
          <w:sz w:val="26"/>
          <w:szCs w:val="26"/>
        </w:rPr>
        <w:t>m</w:t>
      </w:r>
      <w:r w:rsidR="00EE21EB" w:rsidRPr="00465C86">
        <w:rPr>
          <w:rFonts w:ascii="Arial Narrow" w:hAnsi="Arial Narrow" w:cs="Helvetica"/>
          <w:sz w:val="26"/>
          <w:szCs w:val="26"/>
        </w:rPr>
        <w:t xml:space="preserve">ediante la </w:t>
      </w:r>
      <w:r w:rsidR="0052244A" w:rsidRPr="00465C86">
        <w:rPr>
          <w:rFonts w:ascii="Arial Narrow" w:hAnsi="Arial Narrow" w:cs="Helvetica"/>
          <w:sz w:val="26"/>
          <w:szCs w:val="26"/>
        </w:rPr>
        <w:t xml:space="preserve">cual </w:t>
      </w:r>
      <w:r w:rsidR="00AB7F10" w:rsidRPr="00465C86">
        <w:rPr>
          <w:rFonts w:ascii="Arial Narrow" w:hAnsi="Arial Narrow" w:cs="Helvetica"/>
          <w:sz w:val="26"/>
          <w:szCs w:val="26"/>
        </w:rPr>
        <w:t>realiza los siguientes requerimientos</w:t>
      </w:r>
      <w:r w:rsidR="0052244A" w:rsidRPr="00465C86">
        <w:rPr>
          <w:rFonts w:ascii="Arial Narrow" w:hAnsi="Arial Narrow" w:cs="Helvetica"/>
          <w:sz w:val="26"/>
          <w:szCs w:val="26"/>
        </w:rPr>
        <w:t>:</w:t>
      </w:r>
      <w:r w:rsidR="00036C32" w:rsidRPr="00465C86">
        <w:rPr>
          <w:rFonts w:ascii="Arial Narrow" w:hAnsi="Arial Narrow" w:cs="Helvetica"/>
          <w:sz w:val="26"/>
          <w:szCs w:val="26"/>
        </w:rPr>
        <w:t xml:space="preserve"> </w:t>
      </w:r>
      <w:r w:rsidR="00C345F9" w:rsidRPr="00465C86">
        <w:rPr>
          <w:rFonts w:ascii="Arial Narrow" w:hAnsi="Arial Narrow" w:cs="Helvetica"/>
          <w:b/>
          <w:sz w:val="26"/>
          <w:szCs w:val="26"/>
        </w:rPr>
        <w:t>“</w:t>
      </w:r>
      <w:r w:rsidR="00950AB3" w:rsidRPr="00950AB3">
        <w:rPr>
          <w:rFonts w:ascii="Arial Narrow" w:hAnsi="Arial Narrow"/>
          <w:sz w:val="26"/>
          <w:szCs w:val="26"/>
        </w:rPr>
        <w:t xml:space="preserve">Solicito la siguiente información del Vehículo Nacional con placas Particulares P-74866 Asignado al Ministerio de Justicia y Seguridad Publica: </w:t>
      </w:r>
      <w:r w:rsidR="00950AB3" w:rsidRPr="00950AB3">
        <w:rPr>
          <w:rFonts w:ascii="Arial Narrow" w:hAnsi="Arial Narrow"/>
          <w:b/>
          <w:sz w:val="26"/>
          <w:szCs w:val="26"/>
        </w:rPr>
        <w:t>1.</w:t>
      </w:r>
      <w:r w:rsidR="00950AB3" w:rsidRPr="00950AB3">
        <w:rPr>
          <w:rFonts w:ascii="Arial Narrow" w:hAnsi="Arial Narrow"/>
          <w:sz w:val="26"/>
          <w:szCs w:val="26"/>
        </w:rPr>
        <w:t xml:space="preserve"> Copia de Bitácoras Mensuales </w:t>
      </w:r>
      <w:r w:rsidR="00950AB3" w:rsidRPr="00950AB3">
        <w:rPr>
          <w:rFonts w:ascii="Arial Narrow" w:hAnsi="Arial Narrow"/>
          <w:b/>
          <w:sz w:val="26"/>
          <w:szCs w:val="26"/>
        </w:rPr>
        <w:t>2.</w:t>
      </w:r>
      <w:r w:rsidR="00950AB3" w:rsidRPr="00950AB3">
        <w:rPr>
          <w:rFonts w:ascii="Arial Narrow" w:hAnsi="Arial Narrow"/>
          <w:sz w:val="26"/>
          <w:szCs w:val="26"/>
        </w:rPr>
        <w:t xml:space="preserve"> Copia de Misiones Oficiales que realizo el vehiculó Mensuales </w:t>
      </w:r>
      <w:r w:rsidR="00950AB3" w:rsidRPr="00950AB3">
        <w:rPr>
          <w:rFonts w:ascii="Arial Narrow" w:hAnsi="Arial Narrow"/>
          <w:b/>
          <w:sz w:val="26"/>
          <w:szCs w:val="26"/>
        </w:rPr>
        <w:t>3.</w:t>
      </w:r>
      <w:r w:rsidR="00950AB3" w:rsidRPr="00950AB3">
        <w:rPr>
          <w:rFonts w:ascii="Arial Narrow" w:hAnsi="Arial Narrow"/>
          <w:sz w:val="26"/>
          <w:szCs w:val="26"/>
        </w:rPr>
        <w:t xml:space="preserve"> Combustible asignado por mes y/o vales consumidos en el mes </w:t>
      </w:r>
      <w:r w:rsidR="00950AB3" w:rsidRPr="00950AB3">
        <w:rPr>
          <w:rFonts w:ascii="Arial Narrow" w:hAnsi="Arial Narrow"/>
          <w:b/>
          <w:sz w:val="26"/>
          <w:szCs w:val="26"/>
        </w:rPr>
        <w:t xml:space="preserve">4. </w:t>
      </w:r>
      <w:r w:rsidR="00950AB3" w:rsidRPr="00950AB3">
        <w:rPr>
          <w:rFonts w:ascii="Arial Narrow" w:hAnsi="Arial Narrow"/>
          <w:sz w:val="26"/>
          <w:szCs w:val="26"/>
        </w:rPr>
        <w:t xml:space="preserve">Así mismo solicito se aclare si han sido misiones oficiales o de carácter personal </w:t>
      </w:r>
      <w:r w:rsidR="00950AB3" w:rsidRPr="00950AB3">
        <w:rPr>
          <w:rFonts w:ascii="Arial Narrow" w:hAnsi="Arial Narrow"/>
          <w:b/>
          <w:sz w:val="26"/>
          <w:szCs w:val="26"/>
        </w:rPr>
        <w:t>5.</w:t>
      </w:r>
      <w:r w:rsidR="00950AB3" w:rsidRPr="00950AB3">
        <w:rPr>
          <w:rFonts w:ascii="Arial Narrow" w:hAnsi="Arial Narrow"/>
          <w:sz w:val="26"/>
          <w:szCs w:val="26"/>
        </w:rPr>
        <w:t xml:space="preserve"> Solicito se aclare si el vehiculó está asignado al Señor Edwin Alfonso Ancheta Flores – Jefe de Transporte del Ministerio de Justicia y Seguridad Publica </w:t>
      </w:r>
      <w:r w:rsidR="00950AB3" w:rsidRPr="00950AB3">
        <w:rPr>
          <w:rFonts w:ascii="Arial Narrow" w:hAnsi="Arial Narrow"/>
          <w:b/>
          <w:sz w:val="26"/>
          <w:szCs w:val="26"/>
        </w:rPr>
        <w:t xml:space="preserve">5. </w:t>
      </w:r>
      <w:r w:rsidR="00950AB3" w:rsidRPr="00950AB3">
        <w:rPr>
          <w:rFonts w:ascii="Arial Narrow" w:hAnsi="Arial Narrow"/>
          <w:sz w:val="26"/>
          <w:szCs w:val="26"/>
        </w:rPr>
        <w:t>Dentro de las bitácoras del vehiculó, solicito se aclare si este ha sido utilizado en periodo No laboral o fines de semana. Todo lo anterior correspondiente al año 2016 hasta la fecha 02 de Marzo 2017</w:t>
      </w:r>
      <w:r w:rsidR="00C345F9" w:rsidRPr="00465C86">
        <w:rPr>
          <w:rFonts w:ascii="Arial Narrow" w:hAnsi="Arial Narrow" w:cs="Helvetica"/>
          <w:b/>
          <w:sz w:val="26"/>
          <w:szCs w:val="26"/>
        </w:rPr>
        <w:t>”</w:t>
      </w:r>
      <w:r w:rsidR="00797EC8" w:rsidRPr="00465C86">
        <w:rPr>
          <w:rFonts w:ascii="Arial Narrow" w:hAnsi="Arial Narrow" w:cs="Helvetica"/>
          <w:b/>
          <w:sz w:val="26"/>
          <w:szCs w:val="26"/>
        </w:rPr>
        <w:t>.</w:t>
      </w:r>
      <w:r w:rsidR="00797EC8" w:rsidRPr="00465C86">
        <w:rPr>
          <w:rFonts w:ascii="Arial Narrow" w:hAnsi="Arial Narrow" w:cs="Helvetica"/>
          <w:sz w:val="26"/>
          <w:szCs w:val="26"/>
        </w:rPr>
        <w:t xml:space="preserve"> Señala</w:t>
      </w:r>
      <w:r w:rsidR="00EE21EB" w:rsidRPr="00465C86">
        <w:rPr>
          <w:rFonts w:ascii="Arial Narrow" w:hAnsi="Arial Narrow" w:cs="Helvetica"/>
          <w:sz w:val="26"/>
          <w:szCs w:val="26"/>
        </w:rPr>
        <w:t xml:space="preserve">do para </w:t>
      </w:r>
      <w:r w:rsidR="003716C9" w:rsidRPr="00465C86">
        <w:rPr>
          <w:rFonts w:ascii="Arial Narrow" w:hAnsi="Arial Narrow" w:cs="Helvetica"/>
          <w:sz w:val="26"/>
          <w:szCs w:val="26"/>
        </w:rPr>
        <w:t>esta UAIP</w:t>
      </w:r>
      <w:r w:rsidR="00EE21EB" w:rsidRPr="00465C86">
        <w:rPr>
          <w:rFonts w:ascii="Arial Narrow" w:hAnsi="Arial Narrow" w:cs="Helvetica"/>
          <w:sz w:val="26"/>
          <w:szCs w:val="26"/>
        </w:rPr>
        <w:t xml:space="preserve"> </w:t>
      </w:r>
      <w:r w:rsidR="00E6217B" w:rsidRPr="00465C86">
        <w:rPr>
          <w:rFonts w:ascii="Arial Narrow" w:hAnsi="Arial Narrow" w:cs="Helvetica"/>
          <w:sz w:val="26"/>
          <w:szCs w:val="26"/>
        </w:rPr>
        <w:t xml:space="preserve">de forma </w:t>
      </w:r>
      <w:r w:rsidR="004E5FC2">
        <w:rPr>
          <w:rFonts w:ascii="Arial Narrow" w:hAnsi="Arial Narrow" w:cs="Helvetica"/>
          <w:sz w:val="26"/>
          <w:szCs w:val="26"/>
        </w:rPr>
        <w:t>electrónica</w:t>
      </w:r>
      <w:r w:rsidR="00EE21EB" w:rsidRPr="00465C86">
        <w:rPr>
          <w:rFonts w:ascii="Arial Narrow" w:hAnsi="Arial Narrow" w:cs="Helvetica"/>
          <w:sz w:val="26"/>
          <w:szCs w:val="26"/>
        </w:rPr>
        <w:t>.</w:t>
      </w:r>
      <w:r w:rsidR="003716C9" w:rsidRPr="00465C86">
        <w:rPr>
          <w:rFonts w:ascii="Arial Narrow" w:hAnsi="Arial Narrow" w:cs="Helvetica"/>
          <w:sz w:val="26"/>
          <w:szCs w:val="26"/>
        </w:rPr>
        <w:t xml:space="preserve"> </w:t>
      </w:r>
    </w:p>
    <w:p w:rsidR="00C63298" w:rsidRPr="00465C86" w:rsidRDefault="00C63298" w:rsidP="00E3060A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"/>
          <w:sz w:val="26"/>
          <w:szCs w:val="26"/>
        </w:rPr>
      </w:pPr>
    </w:p>
    <w:p w:rsidR="00C2444D" w:rsidRPr="00465C86" w:rsidRDefault="00EE21EB" w:rsidP="00E3060A">
      <w:pPr>
        <w:pStyle w:val="HTMLconformatoprevio"/>
        <w:spacing w:line="276" w:lineRule="auto"/>
        <w:jc w:val="both"/>
        <w:rPr>
          <w:rFonts w:ascii="Arial Narrow" w:hAnsi="Arial Narrow" w:cs="Helvetica"/>
          <w:b/>
          <w:sz w:val="26"/>
          <w:szCs w:val="26"/>
        </w:rPr>
      </w:pPr>
      <w:r w:rsidRPr="00465C86">
        <w:rPr>
          <w:rFonts w:ascii="Arial Narrow" w:hAnsi="Arial Narrow" w:cs="Helvetica"/>
          <w:sz w:val="26"/>
          <w:szCs w:val="26"/>
        </w:rPr>
        <w:t>Analizado el fondo  de  la  misma y cumpliendo los requisitos establecidos en el Artículo 66 de la Ley de Acceso a la Información Pública, en adelante LAIP, y los Artículos 50 y 54 de su Reglamento, en adela</w:t>
      </w:r>
      <w:r w:rsidR="000347EC" w:rsidRPr="00465C86">
        <w:rPr>
          <w:rFonts w:ascii="Arial Narrow" w:hAnsi="Arial Narrow" w:cs="Helvetica"/>
          <w:sz w:val="26"/>
          <w:szCs w:val="26"/>
        </w:rPr>
        <w:t>nte RELAIP, leídos los autos, el suscrito</w:t>
      </w:r>
      <w:r w:rsidRPr="00465C86">
        <w:rPr>
          <w:rFonts w:ascii="Arial Narrow" w:hAnsi="Arial Narrow" w:cs="Helvetica"/>
          <w:sz w:val="26"/>
          <w:szCs w:val="26"/>
        </w:rPr>
        <w:t xml:space="preserve"> Oficial de Información del Ministerio de Justicia y Seguridad Pública, </w:t>
      </w:r>
      <w:r w:rsidRPr="00465C86">
        <w:rPr>
          <w:rFonts w:ascii="Arial Narrow" w:hAnsi="Arial Narrow" w:cs="Helvetica"/>
          <w:b/>
          <w:sz w:val="26"/>
          <w:szCs w:val="26"/>
        </w:rPr>
        <w:t>CONSIDERANDO:</w:t>
      </w:r>
      <w:r w:rsidR="00C2444D" w:rsidRPr="00465C86">
        <w:rPr>
          <w:rFonts w:ascii="Arial Narrow" w:hAnsi="Arial Narrow" w:cs="Helvetica"/>
          <w:b/>
          <w:sz w:val="26"/>
          <w:szCs w:val="26"/>
        </w:rPr>
        <w:t xml:space="preserve"> </w:t>
      </w:r>
    </w:p>
    <w:p w:rsidR="00C63298" w:rsidRPr="00465C86" w:rsidRDefault="00C63298" w:rsidP="00E3060A">
      <w:pPr>
        <w:pStyle w:val="HTMLconformatoprevio"/>
        <w:spacing w:line="276" w:lineRule="auto"/>
        <w:jc w:val="both"/>
        <w:rPr>
          <w:rFonts w:ascii="Arial Narrow" w:hAnsi="Arial Narrow" w:cs="Helvetica"/>
          <w:b/>
          <w:sz w:val="26"/>
          <w:szCs w:val="26"/>
        </w:rPr>
      </w:pPr>
    </w:p>
    <w:p w:rsidR="00EE21EB" w:rsidRPr="00465C86" w:rsidRDefault="00EE21EB" w:rsidP="00E3060A">
      <w:pPr>
        <w:spacing w:after="0" w:line="276" w:lineRule="auto"/>
        <w:jc w:val="both"/>
        <w:rPr>
          <w:rFonts w:ascii="Arial Narrow" w:hAnsi="Arial Narrow" w:cs="Helvetica"/>
          <w:b/>
          <w:sz w:val="26"/>
          <w:szCs w:val="26"/>
        </w:rPr>
      </w:pPr>
      <w:r w:rsidRPr="00465C86">
        <w:rPr>
          <w:rFonts w:ascii="Arial Narrow" w:hAnsi="Arial Narrow" w:cs="Helvetica"/>
          <w:b/>
          <w:sz w:val="26"/>
          <w:szCs w:val="26"/>
        </w:rPr>
        <w:t>I.</w:t>
      </w:r>
      <w:r w:rsidRPr="00465C86">
        <w:rPr>
          <w:rFonts w:ascii="Arial Narrow" w:hAnsi="Arial Narrow" w:cs="Helvetica"/>
          <w:sz w:val="26"/>
          <w:szCs w:val="26"/>
        </w:rPr>
        <w:t xml:space="preserve"> Que el impulso del derecho de petición y respuesta que a todos los ciudadanos compete está robustecido en el Artículo 18 de la Constitución de la República de El Salvador.</w:t>
      </w:r>
    </w:p>
    <w:p w:rsidR="008C30B1" w:rsidRPr="00465C86" w:rsidRDefault="00EE21EB" w:rsidP="00E3060A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"/>
          <w:sz w:val="26"/>
          <w:szCs w:val="26"/>
        </w:rPr>
      </w:pPr>
      <w:r w:rsidRPr="00465C86">
        <w:rPr>
          <w:rFonts w:ascii="Arial Narrow" w:hAnsi="Arial Narrow" w:cs="Helvetica"/>
          <w:b/>
          <w:sz w:val="26"/>
          <w:szCs w:val="26"/>
        </w:rPr>
        <w:t>II.</w:t>
      </w:r>
      <w:r w:rsidRPr="00465C86">
        <w:rPr>
          <w:rFonts w:ascii="Arial Narrow" w:hAnsi="Arial Narrow" w:cs="Helvetica"/>
          <w:sz w:val="26"/>
          <w:szCs w:val="26"/>
        </w:rPr>
        <w:t xml:space="preserve"> Que ha sido analizado el fondo de la solicitud de acceso a la información, verificando que lo planteado no se encuentra entre las excepciones enumeradas en los Artículos 19 y 24 de la Ley y 19 del Reglamento.</w:t>
      </w:r>
      <w:r w:rsidR="008C30B1" w:rsidRPr="00465C86">
        <w:rPr>
          <w:rFonts w:ascii="Arial Narrow" w:hAnsi="Arial Narrow" w:cs="Helvetica"/>
          <w:sz w:val="26"/>
          <w:szCs w:val="26"/>
        </w:rPr>
        <w:tab/>
      </w:r>
    </w:p>
    <w:p w:rsidR="00727B41" w:rsidRDefault="00EE21EB" w:rsidP="00E3060A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"/>
          <w:sz w:val="26"/>
          <w:szCs w:val="26"/>
        </w:rPr>
      </w:pPr>
      <w:r w:rsidRPr="00465C86">
        <w:rPr>
          <w:rFonts w:ascii="Arial Narrow" w:hAnsi="Arial Narrow" w:cs="Helvetica"/>
          <w:b/>
          <w:sz w:val="26"/>
          <w:szCs w:val="26"/>
        </w:rPr>
        <w:t>III.</w:t>
      </w:r>
      <w:r w:rsidRPr="00465C86">
        <w:rPr>
          <w:rFonts w:ascii="Arial Narrow" w:hAnsi="Arial Narrow" w:cs="Helvetica"/>
          <w:sz w:val="26"/>
          <w:szCs w:val="26"/>
        </w:rPr>
        <w:t xml:space="preserve"> Que el artículo 70 de la Ley de Acceso a la Información Pública, establece que el Oficial de Información transmitirá la solicitud a la unidad administrativa que tenga o pueda poseer la información, con el objeto de que ésta la localice, verifique su clasificación y en su caso, le comunique la manera en que se encuentra disponible.</w:t>
      </w:r>
    </w:p>
    <w:p w:rsidR="00C52D74" w:rsidRPr="00465C86" w:rsidRDefault="00C52D74" w:rsidP="00E3060A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"/>
          <w:sz w:val="26"/>
          <w:szCs w:val="26"/>
        </w:rPr>
      </w:pPr>
    </w:p>
    <w:p w:rsidR="000E191E" w:rsidRDefault="00EE21EB" w:rsidP="00E3060A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"/>
          <w:sz w:val="26"/>
          <w:szCs w:val="26"/>
        </w:rPr>
      </w:pPr>
      <w:r w:rsidRPr="00465C86">
        <w:rPr>
          <w:rFonts w:ascii="Arial Narrow" w:hAnsi="Arial Narrow" w:cs="Helvetica"/>
          <w:sz w:val="26"/>
          <w:szCs w:val="26"/>
        </w:rPr>
        <w:t xml:space="preserve">Para dar cumplimiento a lo anterior, </w:t>
      </w:r>
      <w:r w:rsidR="00EB5A0E" w:rsidRPr="00465C86">
        <w:rPr>
          <w:rFonts w:ascii="Arial Narrow" w:hAnsi="Arial Narrow" w:cs="Helvetica"/>
          <w:sz w:val="26"/>
          <w:szCs w:val="26"/>
        </w:rPr>
        <w:t xml:space="preserve">se envió memorándum </w:t>
      </w:r>
      <w:r w:rsidR="00465C86" w:rsidRPr="00465C86">
        <w:rPr>
          <w:rFonts w:ascii="Arial Narrow" w:hAnsi="Arial Narrow" w:cs="Helvetica"/>
          <w:sz w:val="26"/>
          <w:szCs w:val="26"/>
        </w:rPr>
        <w:t xml:space="preserve">a la </w:t>
      </w:r>
      <w:r w:rsidR="00950AB3">
        <w:rPr>
          <w:rFonts w:ascii="Arial Narrow" w:hAnsi="Arial Narrow" w:cs="Helvetica"/>
          <w:sz w:val="26"/>
          <w:szCs w:val="26"/>
        </w:rPr>
        <w:t>Unidad de Transporte</w:t>
      </w:r>
      <w:r w:rsidR="00437E23">
        <w:rPr>
          <w:rFonts w:ascii="Arial Narrow" w:hAnsi="Arial Narrow" w:cs="Helvetica"/>
          <w:sz w:val="26"/>
          <w:szCs w:val="26"/>
        </w:rPr>
        <w:t xml:space="preserve"> </w:t>
      </w:r>
      <w:r w:rsidR="005D551F" w:rsidRPr="00465C86">
        <w:rPr>
          <w:rFonts w:ascii="Arial Narrow" w:hAnsi="Arial Narrow" w:cs="Helvetica"/>
          <w:sz w:val="26"/>
          <w:szCs w:val="26"/>
        </w:rPr>
        <w:t>con el objetivo de dar respuesta a su requerimiento.</w:t>
      </w:r>
    </w:p>
    <w:p w:rsidR="003F5BBA" w:rsidRDefault="003F5BBA" w:rsidP="00E3060A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"/>
          <w:sz w:val="26"/>
          <w:szCs w:val="26"/>
        </w:rPr>
      </w:pPr>
    </w:p>
    <w:p w:rsidR="0076551F" w:rsidRDefault="0096322F" w:rsidP="00E3060A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es-SV"/>
        </w:rPr>
      </w:pPr>
      <w:r w:rsidRPr="0076551F">
        <w:rPr>
          <w:rFonts w:ascii="Arial Narrow" w:hAnsi="Arial Narrow" w:cs="Helvetica"/>
          <w:b/>
          <w:sz w:val="26"/>
          <w:szCs w:val="26"/>
        </w:rPr>
        <w:t>POR TANTO:</w:t>
      </w:r>
      <w:r w:rsidRPr="0076551F">
        <w:rPr>
          <w:rFonts w:ascii="Arial Narrow" w:hAnsi="Arial Narrow" w:cs="Helvetica"/>
          <w:sz w:val="26"/>
          <w:szCs w:val="26"/>
        </w:rPr>
        <w:t xml:space="preserve"> </w:t>
      </w:r>
      <w:r w:rsidR="0076551F" w:rsidRPr="0076551F">
        <w:rPr>
          <w:rFonts w:ascii="Arial Narrow" w:hAnsi="Arial Narrow" w:cs="Helvetica"/>
          <w:b/>
          <w:sz w:val="26"/>
          <w:szCs w:val="26"/>
        </w:rPr>
        <w:t>1.</w:t>
      </w:r>
      <w:r w:rsidR="0076551F">
        <w:rPr>
          <w:rFonts w:ascii="Arial Narrow" w:hAnsi="Arial Narrow" w:cs="Helvetica"/>
          <w:sz w:val="26"/>
          <w:szCs w:val="26"/>
        </w:rPr>
        <w:t xml:space="preserve"> Que e</w:t>
      </w:r>
      <w:r w:rsidRPr="0076551F">
        <w:rPr>
          <w:rFonts w:ascii="Arial Narrow" w:hAnsi="Arial Narrow" w:cs="Helvetica"/>
          <w:sz w:val="26"/>
          <w:szCs w:val="26"/>
        </w:rPr>
        <w:t xml:space="preserve">sta </w:t>
      </w:r>
      <w:r w:rsidR="0076551F">
        <w:rPr>
          <w:rFonts w:ascii="Arial Narrow" w:hAnsi="Arial Narrow" w:cs="Helvetica"/>
          <w:sz w:val="26"/>
          <w:szCs w:val="26"/>
        </w:rPr>
        <w:t>UAIP</w:t>
      </w:r>
      <w:r w:rsidRPr="0076551F">
        <w:rPr>
          <w:rFonts w:ascii="Arial Narrow" w:hAnsi="Arial Narrow" w:cs="Helvetica"/>
          <w:sz w:val="26"/>
          <w:szCs w:val="26"/>
        </w:rPr>
        <w:t xml:space="preserve"> fundamentada </w:t>
      </w:r>
      <w:r w:rsidR="0076551F">
        <w:rPr>
          <w:rFonts w:ascii="Arial Narrow" w:eastAsia="Times New Roman" w:hAnsi="Arial Narrow" w:cs="Times New Roman"/>
          <w:sz w:val="26"/>
          <w:szCs w:val="26"/>
          <w:lang w:eastAsia="es-SV"/>
        </w:rPr>
        <w:t>c</w:t>
      </w:r>
      <w:r w:rsidR="0076551F" w:rsidRPr="0076551F">
        <w:rPr>
          <w:rFonts w:ascii="Arial Narrow" w:eastAsia="Times New Roman" w:hAnsi="Arial Narrow" w:cs="Times New Roman"/>
          <w:sz w:val="26"/>
          <w:szCs w:val="26"/>
          <w:lang w:eastAsia="es-SV"/>
        </w:rPr>
        <w:t>on base a las atribuciones legales de la letra d), i) y j) del artículo 50 de la Ley de Acceso a la Información Pública (en lo consiguiente LAIP), le corresponde al Oficial de Información realizar los trámites necesarios para la localización y entrega de la información solicitada por los particulares, y resolver sobre las solicitudes de información que se someten a su conocimiento.</w:t>
      </w:r>
    </w:p>
    <w:p w:rsidR="00D45695" w:rsidRDefault="0076551F" w:rsidP="00E3060A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es-SV"/>
        </w:rPr>
      </w:pPr>
      <w:r w:rsidRPr="0076551F">
        <w:rPr>
          <w:rFonts w:ascii="Arial Narrow" w:eastAsia="Times New Roman" w:hAnsi="Arial Narrow" w:cs="Times New Roman"/>
          <w:b/>
          <w:sz w:val="26"/>
          <w:szCs w:val="26"/>
          <w:lang w:eastAsia="es-SV"/>
        </w:rPr>
        <w:t xml:space="preserve">2. </w:t>
      </w:r>
      <w:r w:rsidRPr="0076551F">
        <w:rPr>
          <w:rFonts w:ascii="Arial Narrow" w:eastAsia="Times New Roman" w:hAnsi="Arial Narrow" w:cs="Times New Roman"/>
          <w:sz w:val="26"/>
          <w:szCs w:val="26"/>
          <w:lang w:eastAsia="es-SV"/>
        </w:rPr>
        <w:t>A partir del deber de motivación genérico establecido en los artículo 65,</w:t>
      </w:r>
      <w:r w:rsidR="00FF5F7A"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76551F">
        <w:rPr>
          <w:rFonts w:ascii="Arial Narrow" w:eastAsia="Times New Roman" w:hAnsi="Arial Narrow" w:cs="Times New Roman"/>
          <w:sz w:val="26"/>
          <w:szCs w:val="26"/>
          <w:lang w:eastAsia="es-SV"/>
        </w:rPr>
        <w:t>68 y 72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76551F">
        <w:rPr>
          <w:rFonts w:ascii="Arial Narrow" w:eastAsia="Times New Roman" w:hAnsi="Arial Narrow" w:cs="Times New Roman"/>
          <w:sz w:val="26"/>
          <w:szCs w:val="26"/>
          <w:lang w:eastAsia="es-SV"/>
        </w:rPr>
        <w:t>LAIP, las decisiones de los entes obligados deberán entregarse por escrito al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76551F"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solicitante, con mención </w:t>
      </w:r>
    </w:p>
    <w:p w:rsidR="00D45695" w:rsidRDefault="00D45695" w:rsidP="00E3060A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es-SV"/>
        </w:rPr>
      </w:pPr>
    </w:p>
    <w:p w:rsidR="00D45695" w:rsidRDefault="00D45695" w:rsidP="00E3060A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es-SV"/>
        </w:rPr>
      </w:pPr>
    </w:p>
    <w:p w:rsidR="003F5BBA" w:rsidRDefault="0076551F" w:rsidP="00814F21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es-SV"/>
        </w:rPr>
      </w:pPr>
      <w:r w:rsidRPr="0076551F">
        <w:rPr>
          <w:rFonts w:ascii="Arial Narrow" w:eastAsia="Times New Roman" w:hAnsi="Arial Narrow" w:cs="Times New Roman"/>
          <w:sz w:val="26"/>
          <w:szCs w:val="26"/>
          <w:lang w:eastAsia="es-SV"/>
        </w:rPr>
        <w:t>breve pero suficiente de sus fundamentos, para lo cual el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76551F">
        <w:rPr>
          <w:rFonts w:ascii="Arial Narrow" w:eastAsia="Times New Roman" w:hAnsi="Arial Narrow" w:cs="Times New Roman"/>
          <w:sz w:val="26"/>
          <w:szCs w:val="26"/>
          <w:lang w:eastAsia="es-SV"/>
        </w:rPr>
        <w:t>suscrito debe establecer los razonamientos de su decisión sobre el acceso de la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76551F"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información, garantizando así "Principio de </w:t>
      </w:r>
    </w:p>
    <w:p w:rsidR="0076551F" w:rsidRDefault="0076551F" w:rsidP="00814F21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es-SV"/>
        </w:rPr>
      </w:pPr>
      <w:r w:rsidRPr="0076551F">
        <w:rPr>
          <w:rFonts w:ascii="Arial Narrow" w:eastAsia="Times New Roman" w:hAnsi="Arial Narrow" w:cs="Times New Roman"/>
          <w:sz w:val="26"/>
          <w:szCs w:val="26"/>
          <w:lang w:eastAsia="es-SV"/>
        </w:rPr>
        <w:t>Máxima Publicidad" reconocido en el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76551F">
        <w:rPr>
          <w:rFonts w:ascii="Arial Narrow" w:eastAsia="Times New Roman" w:hAnsi="Arial Narrow" w:cs="Times New Roman"/>
          <w:sz w:val="26"/>
          <w:szCs w:val="26"/>
          <w:lang w:eastAsia="es-SV"/>
        </w:rPr>
        <w:t>Art. 4 LAIP, por el cual, la información en poder de los entes obligados es pública y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76551F">
        <w:rPr>
          <w:rFonts w:ascii="Arial Narrow" w:eastAsia="Times New Roman" w:hAnsi="Arial Narrow" w:cs="Times New Roman"/>
          <w:sz w:val="26"/>
          <w:szCs w:val="26"/>
          <w:lang w:eastAsia="es-SV"/>
        </w:rPr>
        <w:t>su difusión irrestricta, salvo las excepciones expresamente establecidas en la Ley.</w:t>
      </w:r>
    </w:p>
    <w:p w:rsidR="00EE4D94" w:rsidRDefault="00EE4D94" w:rsidP="00E3060A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Times New Roman"/>
          <w:sz w:val="26"/>
          <w:szCs w:val="26"/>
          <w:lang w:eastAsia="es-SV"/>
        </w:rPr>
      </w:pPr>
      <w:r w:rsidRPr="00EE4D94">
        <w:rPr>
          <w:rFonts w:ascii="Arial Narrow" w:eastAsia="Times New Roman" w:hAnsi="Arial Narrow" w:cs="Times New Roman"/>
          <w:b/>
          <w:sz w:val="26"/>
          <w:szCs w:val="26"/>
          <w:lang w:eastAsia="es-SV"/>
        </w:rPr>
        <w:t>3.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Ante esta circunstancia, debe considerase que revelar información que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identifique los vehículos a disposición de los servidores públicos pone en situación de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peligro evidente el desarrollo de sus labores, su vida e integridad física. Lo anterior, en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razón que vuelve identificables los patrones de transporte de empleados públicos a través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de los bienes que son utilizados para tales efectos.</w:t>
      </w:r>
    </w:p>
    <w:p w:rsidR="00EE4D94" w:rsidRPr="00EE4D94" w:rsidRDefault="00EE4D94" w:rsidP="00E3060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Helvetica"/>
          <w:b/>
          <w:sz w:val="26"/>
          <w:szCs w:val="26"/>
        </w:rPr>
      </w:pPr>
      <w:r w:rsidRPr="00EE4D94">
        <w:rPr>
          <w:rFonts w:ascii="Arial Narrow" w:eastAsia="Times New Roman" w:hAnsi="Arial Narrow" w:cs="Times New Roman"/>
          <w:b/>
          <w:sz w:val="26"/>
          <w:szCs w:val="26"/>
          <w:lang w:eastAsia="es-SV"/>
        </w:rPr>
        <w:t>4.</w:t>
      </w:r>
      <w:r>
        <w:rPr>
          <w:rFonts w:ascii="Arial Narrow" w:eastAsia="Times New Roman" w:hAnsi="Arial Narrow" w:cs="Times New Roman"/>
          <w:b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Por tales razonamientos, con base a la excepció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n contemplada en la letra d) del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artículo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19 LAIP, y en concordancia con el artículo 18 inciso final de la Ley de Derechos Fiscales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por la Circulación de Vehículos, es preciso reservar la documentación en comento, en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tanto que: a) la reserva de información es idónea para la protección de los bienes jurídicos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de la vida e integridad de los servidores públicos, precisamente porque la no divulgación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de información impide a terceros crear patrones identificables de transporte y rutas de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desplazamiento de servidores públicos en el desarrollo de sus funciones; b) la reserva de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información es justificada, ante la necesidad de preservar la seguridad de los servidores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públicos que utilizan los vehículos institucionales y; c) en el examen de proporcionalidad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en sentido estricto, la limitación parcial al derecho de acceso a la información pública es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>de menor envergadura ante el eventual daño y perjuicio que se ocasionaría en la divulgación de información que pudiera derivar en colocar en una situación de peligro</w:t>
      </w:r>
      <w:r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 </w:t>
      </w:r>
      <w:r w:rsidRPr="00EE4D94">
        <w:rPr>
          <w:rFonts w:ascii="Arial Narrow" w:eastAsia="Times New Roman" w:hAnsi="Arial Narrow" w:cs="Times New Roman"/>
          <w:sz w:val="26"/>
          <w:szCs w:val="26"/>
          <w:lang w:eastAsia="es-SV"/>
        </w:rPr>
        <w:t xml:space="preserve">inminente los servidores públicos. </w:t>
      </w:r>
    </w:p>
    <w:p w:rsidR="003F5BBA" w:rsidRPr="003F5BBA" w:rsidRDefault="003F5BBA" w:rsidP="00E3060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Helvetica"/>
          <w:sz w:val="26"/>
          <w:szCs w:val="26"/>
        </w:rPr>
      </w:pPr>
      <w:r w:rsidRPr="003F5BBA">
        <w:rPr>
          <w:rFonts w:ascii="Arial Narrow" w:hAnsi="Arial Narrow" w:cs="Helvetica"/>
          <w:b/>
          <w:sz w:val="26"/>
          <w:szCs w:val="26"/>
        </w:rPr>
        <w:t xml:space="preserve">5. </w:t>
      </w:r>
      <w:r w:rsidR="00B67FE7">
        <w:rPr>
          <w:rFonts w:ascii="Arial Narrow" w:hAnsi="Arial Narrow" w:cs="Helvetica"/>
          <w:sz w:val="26"/>
          <w:szCs w:val="26"/>
        </w:rPr>
        <w:t>Que en lo expresado en la</w:t>
      </w:r>
      <w:r>
        <w:rPr>
          <w:rFonts w:ascii="Arial Narrow" w:hAnsi="Arial Narrow" w:cs="Helvetica"/>
          <w:sz w:val="26"/>
          <w:szCs w:val="26"/>
        </w:rPr>
        <w:t xml:space="preserve"> </w:t>
      </w:r>
      <w:r w:rsidR="00B67FE7">
        <w:rPr>
          <w:rFonts w:ascii="Arial Narrow" w:hAnsi="Arial Narrow" w:cs="Helvetica"/>
          <w:sz w:val="26"/>
          <w:szCs w:val="26"/>
        </w:rPr>
        <w:t>nota</w:t>
      </w:r>
      <w:r>
        <w:rPr>
          <w:rFonts w:ascii="Arial Narrow" w:hAnsi="Arial Narrow" w:cs="Helvetica"/>
          <w:sz w:val="26"/>
          <w:szCs w:val="26"/>
        </w:rPr>
        <w:t xml:space="preserve"> enviado por el Jefe de Transporte y el Director de Logística </w:t>
      </w:r>
      <w:r w:rsidR="003979C0">
        <w:rPr>
          <w:rFonts w:ascii="Arial Narrow" w:hAnsi="Arial Narrow" w:cs="Helvetica"/>
          <w:sz w:val="26"/>
          <w:szCs w:val="26"/>
        </w:rPr>
        <w:t xml:space="preserve">es </w:t>
      </w:r>
    </w:p>
    <w:p w:rsidR="0076551F" w:rsidRDefault="00B67FE7" w:rsidP="00E3060A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"/>
          <w:sz w:val="26"/>
          <w:szCs w:val="26"/>
        </w:rPr>
      </w:pPr>
      <w:r>
        <w:rPr>
          <w:rFonts w:ascii="Arial Narrow" w:hAnsi="Arial Narrow" w:cs="Helvetica"/>
          <w:sz w:val="26"/>
          <w:szCs w:val="26"/>
        </w:rPr>
        <w:t>necesario hacer la incorporación al Índice</w:t>
      </w:r>
      <w:r w:rsidR="00FB68C5">
        <w:rPr>
          <w:rFonts w:ascii="Arial Narrow" w:hAnsi="Arial Narrow" w:cs="Helvetica"/>
          <w:sz w:val="26"/>
          <w:szCs w:val="26"/>
        </w:rPr>
        <w:t xml:space="preserve"> de Reserva de este Ministerio.</w:t>
      </w:r>
    </w:p>
    <w:p w:rsidR="001308E2" w:rsidRDefault="001308E2" w:rsidP="00E3060A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"/>
          <w:sz w:val="26"/>
          <w:szCs w:val="26"/>
        </w:rPr>
      </w:pPr>
    </w:p>
    <w:p w:rsidR="00950AB3" w:rsidRDefault="00D255F0" w:rsidP="00FF5F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 w:cs="Helvetica"/>
          <w:b/>
          <w:sz w:val="26"/>
          <w:szCs w:val="26"/>
        </w:rPr>
        <w:t xml:space="preserve">SE </w:t>
      </w:r>
      <w:r w:rsidR="0096322F" w:rsidRPr="00465C86">
        <w:rPr>
          <w:rFonts w:ascii="Arial Narrow" w:hAnsi="Arial Narrow" w:cs="Helvetica"/>
          <w:b/>
          <w:sz w:val="26"/>
          <w:szCs w:val="26"/>
        </w:rPr>
        <w:t>RESUELVE:</w:t>
      </w:r>
      <w:r w:rsidR="0096322F" w:rsidRPr="00465C86">
        <w:rPr>
          <w:rFonts w:ascii="Arial Narrow" w:hAnsi="Arial Narrow" w:cs="Helvetica"/>
          <w:sz w:val="26"/>
          <w:szCs w:val="26"/>
        </w:rPr>
        <w:t xml:space="preserve"> </w:t>
      </w:r>
      <w:r>
        <w:rPr>
          <w:rFonts w:ascii="Arial Narrow" w:hAnsi="Arial Narrow" w:cs="Helvetica"/>
          <w:b/>
          <w:caps/>
          <w:sz w:val="26"/>
          <w:szCs w:val="26"/>
        </w:rPr>
        <w:t>dECLAR INFORMACION RESERVADA, TODA LA RELATIVA AL USO DE VEHICULOS DE PLACAS PARTICULARES (discrecionales)</w:t>
      </w:r>
      <w:r w:rsidR="003A0624">
        <w:rPr>
          <w:rFonts w:ascii="Arial Narrow" w:hAnsi="Arial Narrow" w:cs="Helvetica"/>
          <w:sz w:val="26"/>
          <w:szCs w:val="26"/>
        </w:rPr>
        <w:t xml:space="preserve"> la información requerida por el</w:t>
      </w:r>
      <w:r w:rsidR="0096322F" w:rsidRPr="00465C86">
        <w:rPr>
          <w:rFonts w:ascii="Arial Narrow" w:hAnsi="Arial Narrow" w:cs="Helvetica"/>
          <w:sz w:val="26"/>
          <w:szCs w:val="26"/>
        </w:rPr>
        <w:t xml:space="preserve"> ci</w:t>
      </w:r>
      <w:r w:rsidR="003A0624">
        <w:rPr>
          <w:rFonts w:ascii="Arial Narrow" w:hAnsi="Arial Narrow" w:cs="Helvetica"/>
          <w:sz w:val="26"/>
          <w:szCs w:val="26"/>
        </w:rPr>
        <w:t>udadano</w:t>
      </w:r>
      <w:r w:rsidR="0096322F" w:rsidRPr="00465C86">
        <w:rPr>
          <w:rFonts w:ascii="Arial Narrow" w:hAnsi="Arial Narrow" w:cs="Helvetica"/>
          <w:sz w:val="26"/>
          <w:szCs w:val="26"/>
        </w:rPr>
        <w:t xml:space="preserve"> </w:t>
      </w:r>
      <w:r w:rsidR="00C7693F">
        <w:rPr>
          <w:rFonts w:ascii="Arial Narrow" w:hAnsi="Arial Narrow" w:cs="Helvetica"/>
          <w:b/>
          <w:sz w:val="26"/>
          <w:szCs w:val="26"/>
        </w:rPr>
        <w:t xml:space="preserve"> </w:t>
      </w:r>
      <w:r w:rsidR="00C7693F">
        <w:rPr>
          <w:rFonts w:ascii="Arial Narrow" w:hAnsi="Arial Narrow" w:cs="Helvetica"/>
          <w:b/>
          <w:sz w:val="26"/>
          <w:szCs w:val="26"/>
        </w:rPr>
        <w:tab/>
      </w:r>
      <w:r w:rsidR="00C7693F">
        <w:rPr>
          <w:rFonts w:ascii="Arial Narrow" w:hAnsi="Arial Narrow" w:cs="Helvetica"/>
          <w:b/>
          <w:sz w:val="26"/>
          <w:szCs w:val="26"/>
        </w:rPr>
        <w:tab/>
      </w:r>
      <w:r w:rsidR="00C7693F">
        <w:rPr>
          <w:rFonts w:ascii="Arial Narrow" w:hAnsi="Arial Narrow" w:cs="Helvetica"/>
          <w:b/>
          <w:sz w:val="26"/>
          <w:szCs w:val="26"/>
        </w:rPr>
        <w:tab/>
      </w:r>
      <w:r w:rsidR="00C7693F">
        <w:rPr>
          <w:rFonts w:ascii="Arial Narrow" w:hAnsi="Arial Narrow" w:cs="Helvetica"/>
          <w:b/>
          <w:sz w:val="26"/>
          <w:szCs w:val="26"/>
        </w:rPr>
        <w:tab/>
      </w:r>
      <w:r w:rsidR="0096322F" w:rsidRPr="00465C86">
        <w:rPr>
          <w:rFonts w:ascii="Arial Narrow" w:hAnsi="Arial Narrow" w:cs="Helvetica"/>
          <w:b/>
          <w:sz w:val="26"/>
          <w:szCs w:val="26"/>
        </w:rPr>
        <w:t xml:space="preserve">. </w:t>
      </w:r>
      <w:r w:rsidR="0096322F" w:rsidRPr="00465C86">
        <w:rPr>
          <w:rFonts w:ascii="Arial Narrow" w:hAnsi="Arial Narrow" w:cs="Helvetica"/>
          <w:sz w:val="26"/>
          <w:szCs w:val="26"/>
        </w:rPr>
        <w:t xml:space="preserve">En consecuencia </w:t>
      </w:r>
      <w:r w:rsidR="00D1528D">
        <w:rPr>
          <w:rFonts w:ascii="Arial Narrow" w:hAnsi="Arial Narrow"/>
          <w:b/>
          <w:sz w:val="26"/>
          <w:szCs w:val="26"/>
        </w:rPr>
        <w:t>INFORMESELE</w:t>
      </w:r>
      <w:r w:rsidR="0096322F" w:rsidRPr="00465C86">
        <w:rPr>
          <w:rFonts w:ascii="Arial Narrow" w:hAnsi="Arial Narrow"/>
          <w:sz w:val="26"/>
          <w:szCs w:val="26"/>
        </w:rPr>
        <w:t xml:space="preserve"> mediante </w:t>
      </w:r>
      <w:r w:rsidR="00D1528D">
        <w:rPr>
          <w:rFonts w:ascii="Arial Narrow" w:hAnsi="Arial Narrow"/>
          <w:sz w:val="26"/>
          <w:szCs w:val="26"/>
        </w:rPr>
        <w:t>manera presencial</w:t>
      </w:r>
      <w:r w:rsidR="0096322F" w:rsidRPr="00465C86">
        <w:rPr>
          <w:rFonts w:ascii="Arial Narrow" w:hAnsi="Arial Narrow"/>
          <w:sz w:val="26"/>
          <w:szCs w:val="26"/>
        </w:rPr>
        <w:t xml:space="preserve"> </w:t>
      </w:r>
      <w:r w:rsidR="007A2360">
        <w:rPr>
          <w:rFonts w:ascii="Arial Narrow" w:hAnsi="Arial Narrow"/>
          <w:sz w:val="26"/>
          <w:szCs w:val="26"/>
        </w:rPr>
        <w:t xml:space="preserve">señalada </w:t>
      </w:r>
      <w:r w:rsidR="0096322F" w:rsidRPr="00465C86">
        <w:rPr>
          <w:rFonts w:ascii="Arial Narrow" w:hAnsi="Arial Narrow"/>
          <w:sz w:val="26"/>
          <w:szCs w:val="26"/>
        </w:rPr>
        <w:t xml:space="preserve">por el solicitante, que corra agregado el informe generado, </w:t>
      </w:r>
      <w:r w:rsidR="0096322F" w:rsidRPr="00465C86">
        <w:rPr>
          <w:rFonts w:ascii="Arial Narrow" w:hAnsi="Arial Narrow"/>
          <w:b/>
          <w:sz w:val="26"/>
          <w:szCs w:val="26"/>
        </w:rPr>
        <w:t>NOTIFIQUESE.</w:t>
      </w:r>
      <w:r w:rsidR="00FB68C5">
        <w:rPr>
          <w:rFonts w:ascii="Arial Narrow" w:hAnsi="Arial Narrow"/>
          <w:b/>
          <w:sz w:val="26"/>
          <w:szCs w:val="26"/>
        </w:rPr>
        <w:t xml:space="preserve"> </w:t>
      </w:r>
    </w:p>
    <w:p w:rsidR="00950AB3" w:rsidRDefault="00950AB3" w:rsidP="00EE21EB">
      <w:pPr>
        <w:autoSpaceDE w:val="0"/>
        <w:autoSpaceDN w:val="0"/>
        <w:adjustRightInd w:val="0"/>
        <w:jc w:val="both"/>
        <w:rPr>
          <w:rFonts w:ascii="Arial Narrow" w:hAnsi="Arial Narrow"/>
          <w:b/>
          <w:sz w:val="26"/>
          <w:szCs w:val="26"/>
        </w:rPr>
      </w:pPr>
    </w:p>
    <w:p w:rsidR="00950AB3" w:rsidRDefault="00950AB3" w:rsidP="00EE21EB">
      <w:pPr>
        <w:autoSpaceDE w:val="0"/>
        <w:autoSpaceDN w:val="0"/>
        <w:adjustRightInd w:val="0"/>
        <w:jc w:val="both"/>
        <w:rPr>
          <w:rFonts w:ascii="Arial Narrow" w:hAnsi="Arial Narrow"/>
          <w:b/>
          <w:sz w:val="26"/>
          <w:szCs w:val="26"/>
        </w:rPr>
      </w:pPr>
    </w:p>
    <w:p w:rsidR="000C44C5" w:rsidRDefault="000C44C5" w:rsidP="00EE21EB">
      <w:pPr>
        <w:autoSpaceDE w:val="0"/>
        <w:autoSpaceDN w:val="0"/>
        <w:adjustRightInd w:val="0"/>
        <w:jc w:val="both"/>
        <w:rPr>
          <w:rFonts w:ascii="Arial Narrow" w:hAnsi="Arial Narrow"/>
          <w:b/>
          <w:sz w:val="26"/>
          <w:szCs w:val="26"/>
        </w:rPr>
      </w:pPr>
    </w:p>
    <w:p w:rsidR="00215C9B" w:rsidRDefault="00215C9B" w:rsidP="00EE21EB">
      <w:pPr>
        <w:autoSpaceDE w:val="0"/>
        <w:autoSpaceDN w:val="0"/>
        <w:adjustRightInd w:val="0"/>
        <w:jc w:val="both"/>
        <w:rPr>
          <w:rFonts w:ascii="Arial Narrow" w:hAnsi="Arial Narrow" w:cs="Helvetica"/>
          <w:b/>
          <w:sz w:val="24"/>
          <w:szCs w:val="24"/>
        </w:rPr>
      </w:pPr>
    </w:p>
    <w:p w:rsidR="00D00FFA" w:rsidRPr="00C56432" w:rsidRDefault="00D00FFA" w:rsidP="0048310C">
      <w:pPr>
        <w:spacing w:after="0"/>
        <w:jc w:val="center"/>
        <w:rPr>
          <w:rFonts w:ascii="Arial Narrow" w:hAnsi="Arial Narrow" w:cs="Helvetica"/>
          <w:b/>
          <w:sz w:val="28"/>
          <w:szCs w:val="28"/>
        </w:rPr>
      </w:pPr>
      <w:r w:rsidRPr="00C56432">
        <w:rPr>
          <w:rFonts w:ascii="Arial Narrow" w:hAnsi="Arial Narrow" w:cs="Helvetica"/>
          <w:b/>
          <w:sz w:val="28"/>
          <w:szCs w:val="28"/>
        </w:rPr>
        <w:t>Albert Mauricio Cerna Hernández</w:t>
      </w:r>
    </w:p>
    <w:p w:rsidR="00C52D74" w:rsidRPr="00C56432" w:rsidRDefault="00BC41F4" w:rsidP="0048310C">
      <w:pPr>
        <w:spacing w:after="0"/>
        <w:jc w:val="center"/>
        <w:rPr>
          <w:rFonts w:ascii="Arial Narrow" w:hAnsi="Arial Narrow" w:cs="Helvetica"/>
          <w:b/>
          <w:sz w:val="28"/>
          <w:szCs w:val="28"/>
        </w:rPr>
      </w:pPr>
      <w:r w:rsidRPr="00C56432">
        <w:rPr>
          <w:rFonts w:ascii="Arial Narrow" w:hAnsi="Arial Narrow" w:cs="Helvetica"/>
          <w:b/>
          <w:sz w:val="28"/>
          <w:szCs w:val="28"/>
        </w:rPr>
        <w:t>O</w:t>
      </w:r>
      <w:r w:rsidR="00727B41" w:rsidRPr="00C56432">
        <w:rPr>
          <w:rFonts w:ascii="Arial Narrow" w:hAnsi="Arial Narrow" w:cs="Helvetica"/>
          <w:b/>
          <w:sz w:val="28"/>
          <w:szCs w:val="28"/>
        </w:rPr>
        <w:t>ficial de Información</w:t>
      </w:r>
    </w:p>
    <w:p w:rsidR="00B75B4D" w:rsidRPr="00C56432" w:rsidRDefault="00D00FFA" w:rsidP="0048310C">
      <w:pPr>
        <w:spacing w:after="0"/>
        <w:jc w:val="center"/>
        <w:rPr>
          <w:rFonts w:ascii="Arial Narrow" w:hAnsi="Arial Narrow" w:cs="Helvetica"/>
          <w:b/>
          <w:sz w:val="28"/>
          <w:szCs w:val="28"/>
        </w:rPr>
      </w:pPr>
      <w:r w:rsidRPr="00C56432">
        <w:rPr>
          <w:rFonts w:ascii="Arial Narrow" w:hAnsi="Arial Narrow" w:cs="Helvetica"/>
          <w:b/>
          <w:sz w:val="28"/>
          <w:szCs w:val="28"/>
        </w:rPr>
        <w:t xml:space="preserve">Ministerio de Justicia y Seguridad </w:t>
      </w:r>
      <w:r w:rsidR="009D0FD3" w:rsidRPr="00C56432">
        <w:rPr>
          <w:rFonts w:ascii="Arial Narrow" w:hAnsi="Arial Narrow" w:cs="Helvetica"/>
          <w:b/>
          <w:sz w:val="28"/>
          <w:szCs w:val="28"/>
        </w:rPr>
        <w:t>Pública</w:t>
      </w:r>
      <w:r w:rsidRPr="00C56432">
        <w:rPr>
          <w:rFonts w:ascii="Arial Narrow" w:hAnsi="Arial Narrow" w:cs="Helvetica"/>
          <w:b/>
          <w:sz w:val="28"/>
          <w:szCs w:val="28"/>
        </w:rPr>
        <w:t xml:space="preserve"> </w:t>
      </w:r>
    </w:p>
    <w:sectPr w:rsidR="00B75B4D" w:rsidRPr="00C56432" w:rsidSect="00B67AA6">
      <w:headerReference w:type="default" r:id="rId7"/>
      <w:footerReference w:type="default" r:id="rId8"/>
      <w:pgSz w:w="11906" w:h="16838"/>
      <w:pgMar w:top="475" w:right="1286" w:bottom="60" w:left="1440" w:header="708" w:footer="2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174" w:rsidRDefault="003C6174">
      <w:r>
        <w:separator/>
      </w:r>
    </w:p>
  </w:endnote>
  <w:endnote w:type="continuationSeparator" w:id="1">
    <w:p w:rsidR="003C6174" w:rsidRDefault="003C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Helvetica-Narrow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E8" w:rsidRPr="00974592" w:rsidRDefault="00626BE8" w:rsidP="005552D9">
    <w:pPr>
      <w:pStyle w:val="Piedepgina"/>
      <w:spacing w:after="0"/>
      <w:rPr>
        <w:rFonts w:ascii="Garamond" w:hAnsi="Garamond"/>
        <w:sz w:val="14"/>
        <w:szCs w:val="14"/>
      </w:rPr>
    </w:pPr>
    <w:r>
      <w:rPr>
        <w:rFonts w:ascii="Helvetica-Narrow" w:hAnsi="Helvetica-Narrow"/>
        <w:b/>
        <w:color w:val="0066CC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174" w:rsidRDefault="003C6174">
      <w:r>
        <w:separator/>
      </w:r>
    </w:p>
  </w:footnote>
  <w:footnote w:type="continuationSeparator" w:id="1">
    <w:p w:rsidR="003C6174" w:rsidRDefault="003C6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FE8" w:rsidRPr="00593FE8" w:rsidRDefault="00B11964" w:rsidP="00593FE8">
    <w:pPr>
      <w:tabs>
        <w:tab w:val="center" w:pos="4252"/>
        <w:tab w:val="right" w:pos="8504"/>
      </w:tabs>
      <w:spacing w:after="120"/>
      <w:jc w:val="center"/>
      <w:rPr>
        <w:rFonts w:ascii="Book Antiqua" w:hAnsi="Book Antiqua"/>
      </w:rPr>
    </w:pPr>
    <w:r>
      <w:rPr>
        <w:noProof/>
        <w:lang w:eastAsia="es-SV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-400685</wp:posOffset>
          </wp:positionH>
          <wp:positionV relativeFrom="paragraph">
            <wp:posOffset>-258445</wp:posOffset>
          </wp:positionV>
          <wp:extent cx="822960" cy="841375"/>
          <wp:effectExtent l="19050" t="0" r="0" b="0"/>
          <wp:wrapTight wrapText="bothSides">
            <wp:wrapPolygon edited="0">
              <wp:start x="-500" y="0"/>
              <wp:lineTo x="-500" y="21029"/>
              <wp:lineTo x="21500" y="21029"/>
              <wp:lineTo x="21500" y="0"/>
              <wp:lineTo x="-500" y="0"/>
            </wp:wrapPolygon>
          </wp:wrapTight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1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5278755</wp:posOffset>
          </wp:positionH>
          <wp:positionV relativeFrom="paragraph">
            <wp:posOffset>-157480</wp:posOffset>
          </wp:positionV>
          <wp:extent cx="1148080" cy="568325"/>
          <wp:effectExtent l="1905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56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3FE8" w:rsidRPr="00593FE8">
      <w:rPr>
        <w:rFonts w:ascii="Book Antiqua" w:hAnsi="Book Antiqua"/>
      </w:rPr>
      <w:t>MINISTERIO DE JUSTICA Y SEGURIDAD PÚBLICA</w:t>
    </w:r>
    <w:r w:rsidR="00593FE8">
      <w:rPr>
        <w:rFonts w:ascii="Book Antiqua" w:hAnsi="Book Antiqua"/>
      </w:rPr>
      <w:t xml:space="preserve">                                                                      </w:t>
    </w:r>
    <w:r w:rsidR="005073D6" w:rsidRPr="005073D6">
      <w:rPr>
        <w:rFonts w:ascii="Book Antiqua" w:hAnsi="Book Antiqua"/>
        <w:sz w:val="24"/>
        <w:szCs w:val="24"/>
      </w:rPr>
      <w:t xml:space="preserve">Unidad de Acceso a la Información Pública </w:t>
    </w:r>
  </w:p>
  <w:p w:rsidR="00593FE8" w:rsidRPr="00033A0E" w:rsidRDefault="00550F26" w:rsidP="00593FE8">
    <w:pPr>
      <w:pStyle w:val="Encabezado"/>
      <w:jc w:val="center"/>
      <w:rPr>
        <w:rFonts w:ascii="Blackadder ITC" w:hAnsi="Blackadder ITC"/>
        <w:sz w:val="18"/>
        <w:szCs w:val="18"/>
      </w:rPr>
    </w:pPr>
    <w:r w:rsidRPr="00550F26">
      <w:rPr>
        <w:rFonts w:ascii="Book Antiqua" w:hAnsi="Book Antiqua"/>
        <w:noProof/>
        <w:lang w:bidi="hi-IN"/>
      </w:rPr>
      <w:pict>
        <v:line id="_x0000_s2054" style="position:absolute;left:0;text-align:left;z-index:251657728" from="41.9pt,4.8pt" to="409.9pt,4.8pt" strokecolor="#17365d" strokeweight="1.75pt">
          <v:stroke linestyle="thinThick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D58C6"/>
    <w:multiLevelType w:val="hybridMultilevel"/>
    <w:tmpl w:val="CDD02E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112CA1"/>
    <w:multiLevelType w:val="hybridMultilevel"/>
    <w:tmpl w:val="1BFA8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552D9"/>
    <w:rsid w:val="00001C5C"/>
    <w:rsid w:val="00004D9C"/>
    <w:rsid w:val="000210B3"/>
    <w:rsid w:val="00031376"/>
    <w:rsid w:val="000347EC"/>
    <w:rsid w:val="00036C32"/>
    <w:rsid w:val="000424B4"/>
    <w:rsid w:val="00043153"/>
    <w:rsid w:val="00046FE2"/>
    <w:rsid w:val="00071219"/>
    <w:rsid w:val="00071979"/>
    <w:rsid w:val="00081BF2"/>
    <w:rsid w:val="00083C17"/>
    <w:rsid w:val="00085B91"/>
    <w:rsid w:val="00094334"/>
    <w:rsid w:val="0009695A"/>
    <w:rsid w:val="000B0EB1"/>
    <w:rsid w:val="000C44C5"/>
    <w:rsid w:val="000D5C69"/>
    <w:rsid w:val="000E191E"/>
    <w:rsid w:val="000F0FEE"/>
    <w:rsid w:val="000F1B8F"/>
    <w:rsid w:val="00125832"/>
    <w:rsid w:val="00126CBD"/>
    <w:rsid w:val="001306EE"/>
    <w:rsid w:val="001308E2"/>
    <w:rsid w:val="00134C55"/>
    <w:rsid w:val="00143AB2"/>
    <w:rsid w:val="00172AB0"/>
    <w:rsid w:val="001B04D4"/>
    <w:rsid w:val="001B3044"/>
    <w:rsid w:val="001B58BE"/>
    <w:rsid w:val="001B74DB"/>
    <w:rsid w:val="001C36DB"/>
    <w:rsid w:val="001E3333"/>
    <w:rsid w:val="00215C9B"/>
    <w:rsid w:val="002267C2"/>
    <w:rsid w:val="00231A0E"/>
    <w:rsid w:val="00246800"/>
    <w:rsid w:val="00257C05"/>
    <w:rsid w:val="00271612"/>
    <w:rsid w:val="00293F32"/>
    <w:rsid w:val="0029408B"/>
    <w:rsid w:val="00294563"/>
    <w:rsid w:val="002B2A81"/>
    <w:rsid w:val="002B5D27"/>
    <w:rsid w:val="002C047C"/>
    <w:rsid w:val="002C34F2"/>
    <w:rsid w:val="002F2121"/>
    <w:rsid w:val="00307F17"/>
    <w:rsid w:val="0031554C"/>
    <w:rsid w:val="003162FE"/>
    <w:rsid w:val="003307DC"/>
    <w:rsid w:val="003476A3"/>
    <w:rsid w:val="0036674D"/>
    <w:rsid w:val="003716C9"/>
    <w:rsid w:val="003722C2"/>
    <w:rsid w:val="00374397"/>
    <w:rsid w:val="00380722"/>
    <w:rsid w:val="00394351"/>
    <w:rsid w:val="003962B8"/>
    <w:rsid w:val="003979C0"/>
    <w:rsid w:val="003A0624"/>
    <w:rsid w:val="003B572A"/>
    <w:rsid w:val="003C2CD7"/>
    <w:rsid w:val="003C6174"/>
    <w:rsid w:val="003C62EC"/>
    <w:rsid w:val="003D3BAF"/>
    <w:rsid w:val="003F33C9"/>
    <w:rsid w:val="003F5BBA"/>
    <w:rsid w:val="00417FA1"/>
    <w:rsid w:val="0043505C"/>
    <w:rsid w:val="00437E23"/>
    <w:rsid w:val="00444B15"/>
    <w:rsid w:val="00447ECC"/>
    <w:rsid w:val="00463E7A"/>
    <w:rsid w:val="004646BB"/>
    <w:rsid w:val="00465C86"/>
    <w:rsid w:val="004662F4"/>
    <w:rsid w:val="0048310C"/>
    <w:rsid w:val="00483378"/>
    <w:rsid w:val="004851E6"/>
    <w:rsid w:val="004B1947"/>
    <w:rsid w:val="004C0ED1"/>
    <w:rsid w:val="004D08B1"/>
    <w:rsid w:val="004D16DE"/>
    <w:rsid w:val="004D7035"/>
    <w:rsid w:val="004E5FC2"/>
    <w:rsid w:val="005073D6"/>
    <w:rsid w:val="0051043D"/>
    <w:rsid w:val="0052244A"/>
    <w:rsid w:val="00545D8B"/>
    <w:rsid w:val="00550F26"/>
    <w:rsid w:val="0055333A"/>
    <w:rsid w:val="00554945"/>
    <w:rsid w:val="005552D9"/>
    <w:rsid w:val="005725A6"/>
    <w:rsid w:val="00572C3C"/>
    <w:rsid w:val="00575044"/>
    <w:rsid w:val="005850D3"/>
    <w:rsid w:val="00586084"/>
    <w:rsid w:val="00590E20"/>
    <w:rsid w:val="00593FE8"/>
    <w:rsid w:val="00594925"/>
    <w:rsid w:val="005A4382"/>
    <w:rsid w:val="005A4B51"/>
    <w:rsid w:val="005C7C01"/>
    <w:rsid w:val="005D3C2D"/>
    <w:rsid w:val="005D551F"/>
    <w:rsid w:val="005E088B"/>
    <w:rsid w:val="005E2C24"/>
    <w:rsid w:val="006125A9"/>
    <w:rsid w:val="00617094"/>
    <w:rsid w:val="00621827"/>
    <w:rsid w:val="00626BE8"/>
    <w:rsid w:val="00633073"/>
    <w:rsid w:val="006368D4"/>
    <w:rsid w:val="00642DED"/>
    <w:rsid w:val="00657497"/>
    <w:rsid w:val="006630ED"/>
    <w:rsid w:val="006740B3"/>
    <w:rsid w:val="00677458"/>
    <w:rsid w:val="00680725"/>
    <w:rsid w:val="006850A0"/>
    <w:rsid w:val="00686EA0"/>
    <w:rsid w:val="00693F49"/>
    <w:rsid w:val="006A6D44"/>
    <w:rsid w:val="006B0B96"/>
    <w:rsid w:val="006D3735"/>
    <w:rsid w:val="006D39ED"/>
    <w:rsid w:val="006E6469"/>
    <w:rsid w:val="00705AC2"/>
    <w:rsid w:val="0071250C"/>
    <w:rsid w:val="00727B41"/>
    <w:rsid w:val="007577A5"/>
    <w:rsid w:val="007630F3"/>
    <w:rsid w:val="0076551F"/>
    <w:rsid w:val="00776B52"/>
    <w:rsid w:val="00792526"/>
    <w:rsid w:val="00797EC8"/>
    <w:rsid w:val="007A2360"/>
    <w:rsid w:val="007B7CA2"/>
    <w:rsid w:val="007C1700"/>
    <w:rsid w:val="007C467C"/>
    <w:rsid w:val="007C7249"/>
    <w:rsid w:val="007F439E"/>
    <w:rsid w:val="007F5391"/>
    <w:rsid w:val="00814F21"/>
    <w:rsid w:val="0081741F"/>
    <w:rsid w:val="008177C2"/>
    <w:rsid w:val="00825E95"/>
    <w:rsid w:val="00831B62"/>
    <w:rsid w:val="00833EC9"/>
    <w:rsid w:val="00867EB0"/>
    <w:rsid w:val="00875485"/>
    <w:rsid w:val="008C0BAA"/>
    <w:rsid w:val="008C30B1"/>
    <w:rsid w:val="008E2737"/>
    <w:rsid w:val="008E5BF6"/>
    <w:rsid w:val="00904BB4"/>
    <w:rsid w:val="009065F5"/>
    <w:rsid w:val="00906696"/>
    <w:rsid w:val="00910B27"/>
    <w:rsid w:val="00913F02"/>
    <w:rsid w:val="00925B29"/>
    <w:rsid w:val="009332FC"/>
    <w:rsid w:val="00941F89"/>
    <w:rsid w:val="00950AB3"/>
    <w:rsid w:val="00950D65"/>
    <w:rsid w:val="0096322F"/>
    <w:rsid w:val="00966210"/>
    <w:rsid w:val="009722C1"/>
    <w:rsid w:val="0097485E"/>
    <w:rsid w:val="00985D1C"/>
    <w:rsid w:val="009B0B7E"/>
    <w:rsid w:val="009B1851"/>
    <w:rsid w:val="009C1A02"/>
    <w:rsid w:val="009D0FD3"/>
    <w:rsid w:val="009E4BA5"/>
    <w:rsid w:val="009F6F52"/>
    <w:rsid w:val="00A135FF"/>
    <w:rsid w:val="00A61916"/>
    <w:rsid w:val="00A63EC4"/>
    <w:rsid w:val="00A64F12"/>
    <w:rsid w:val="00A710CB"/>
    <w:rsid w:val="00A74F35"/>
    <w:rsid w:val="00A81F3E"/>
    <w:rsid w:val="00A876FD"/>
    <w:rsid w:val="00A9720B"/>
    <w:rsid w:val="00AB5A18"/>
    <w:rsid w:val="00AB7F10"/>
    <w:rsid w:val="00AF1DA0"/>
    <w:rsid w:val="00B11964"/>
    <w:rsid w:val="00B63684"/>
    <w:rsid w:val="00B653C7"/>
    <w:rsid w:val="00B67AA6"/>
    <w:rsid w:val="00B67FE7"/>
    <w:rsid w:val="00B72528"/>
    <w:rsid w:val="00B75B4D"/>
    <w:rsid w:val="00B97525"/>
    <w:rsid w:val="00BB2622"/>
    <w:rsid w:val="00BC337D"/>
    <w:rsid w:val="00BC41F4"/>
    <w:rsid w:val="00BD3743"/>
    <w:rsid w:val="00BD700F"/>
    <w:rsid w:val="00BF405F"/>
    <w:rsid w:val="00C15454"/>
    <w:rsid w:val="00C2444D"/>
    <w:rsid w:val="00C345F9"/>
    <w:rsid w:val="00C43298"/>
    <w:rsid w:val="00C50C62"/>
    <w:rsid w:val="00C52D74"/>
    <w:rsid w:val="00C56432"/>
    <w:rsid w:val="00C63298"/>
    <w:rsid w:val="00C73E9C"/>
    <w:rsid w:val="00C746B1"/>
    <w:rsid w:val="00C7693F"/>
    <w:rsid w:val="00C86AEC"/>
    <w:rsid w:val="00CB3741"/>
    <w:rsid w:val="00CB39F0"/>
    <w:rsid w:val="00CE2F91"/>
    <w:rsid w:val="00CF253B"/>
    <w:rsid w:val="00CF2B36"/>
    <w:rsid w:val="00D00FFA"/>
    <w:rsid w:val="00D06E4C"/>
    <w:rsid w:val="00D1528D"/>
    <w:rsid w:val="00D255F0"/>
    <w:rsid w:val="00D34BF4"/>
    <w:rsid w:val="00D40606"/>
    <w:rsid w:val="00D442DF"/>
    <w:rsid w:val="00D45695"/>
    <w:rsid w:val="00D5257D"/>
    <w:rsid w:val="00D5603C"/>
    <w:rsid w:val="00D821F2"/>
    <w:rsid w:val="00D94321"/>
    <w:rsid w:val="00DB19CD"/>
    <w:rsid w:val="00DB5AF4"/>
    <w:rsid w:val="00DB64D1"/>
    <w:rsid w:val="00DB6DAD"/>
    <w:rsid w:val="00DC7562"/>
    <w:rsid w:val="00DD1247"/>
    <w:rsid w:val="00DF4985"/>
    <w:rsid w:val="00DF587A"/>
    <w:rsid w:val="00E02A8C"/>
    <w:rsid w:val="00E0733A"/>
    <w:rsid w:val="00E168D2"/>
    <w:rsid w:val="00E2305F"/>
    <w:rsid w:val="00E3060A"/>
    <w:rsid w:val="00E33F57"/>
    <w:rsid w:val="00E457E3"/>
    <w:rsid w:val="00E5256A"/>
    <w:rsid w:val="00E56189"/>
    <w:rsid w:val="00E6217B"/>
    <w:rsid w:val="00E7006B"/>
    <w:rsid w:val="00E8250A"/>
    <w:rsid w:val="00E82658"/>
    <w:rsid w:val="00E82A04"/>
    <w:rsid w:val="00E873C1"/>
    <w:rsid w:val="00EA42A9"/>
    <w:rsid w:val="00EB3A53"/>
    <w:rsid w:val="00EB40FC"/>
    <w:rsid w:val="00EB5A0E"/>
    <w:rsid w:val="00EC121C"/>
    <w:rsid w:val="00ED00E1"/>
    <w:rsid w:val="00EE0559"/>
    <w:rsid w:val="00EE05DF"/>
    <w:rsid w:val="00EE174D"/>
    <w:rsid w:val="00EE1B65"/>
    <w:rsid w:val="00EE21EB"/>
    <w:rsid w:val="00EE4D94"/>
    <w:rsid w:val="00F07F8F"/>
    <w:rsid w:val="00F1721B"/>
    <w:rsid w:val="00F3025B"/>
    <w:rsid w:val="00F3261F"/>
    <w:rsid w:val="00F35E65"/>
    <w:rsid w:val="00F647F9"/>
    <w:rsid w:val="00F74343"/>
    <w:rsid w:val="00F75FD1"/>
    <w:rsid w:val="00F86861"/>
    <w:rsid w:val="00F92C6D"/>
    <w:rsid w:val="00FB68C5"/>
    <w:rsid w:val="00FC01DE"/>
    <w:rsid w:val="00FC3B91"/>
    <w:rsid w:val="00FD11DC"/>
    <w:rsid w:val="00FD1F16"/>
    <w:rsid w:val="00FD3EBB"/>
    <w:rsid w:val="00FD77B6"/>
    <w:rsid w:val="00FE7A7E"/>
    <w:rsid w:val="00FF203A"/>
    <w:rsid w:val="00FF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2D9"/>
    <w:pPr>
      <w:spacing w:after="8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552D9"/>
    <w:pPr>
      <w:tabs>
        <w:tab w:val="center" w:pos="4252"/>
        <w:tab w:val="right" w:pos="8504"/>
      </w:tabs>
      <w:spacing w:after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rsid w:val="005552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93FE8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EE21EB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522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B7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es-SV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B7F10"/>
    <w:rPr>
      <w:rFonts w:ascii="Courier New" w:hAnsi="Courier New" w:cs="Courier New"/>
    </w:rPr>
  </w:style>
  <w:style w:type="character" w:styleId="Hipervnculo">
    <w:name w:val="Hyperlink"/>
    <w:uiPriority w:val="99"/>
    <w:unhideWhenUsed/>
    <w:rsid w:val="005533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eduviges.rivera</dc:creator>
  <cp:keywords/>
  <dc:description/>
  <cp:lastModifiedBy>Albert Cerna</cp:lastModifiedBy>
  <cp:revision>22</cp:revision>
  <cp:lastPrinted>2017-03-20T15:02:00Z</cp:lastPrinted>
  <dcterms:created xsi:type="dcterms:W3CDTF">2014-11-26T20:16:00Z</dcterms:created>
  <dcterms:modified xsi:type="dcterms:W3CDTF">2017-09-06T21:26:00Z</dcterms:modified>
</cp:coreProperties>
</file>