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B6" w:rsidRDefault="001B47B6" w:rsidP="001B47B6">
      <w:pPr>
        <w:spacing w:after="0" w:line="360" w:lineRule="auto"/>
        <w:ind w:right="4"/>
        <w:jc w:val="both"/>
        <w:rPr>
          <w:rFonts w:ascii="Museo Sans 100" w:hAnsi="Museo Sans 100"/>
          <w:sz w:val="24"/>
        </w:rPr>
      </w:pPr>
      <w:r>
        <w:rPr>
          <w:rFonts w:ascii="Museo Sans 100" w:hAnsi="Museo Sans 100"/>
          <w:sz w:val="24"/>
        </w:rPr>
        <w:t xml:space="preserve">CORSATUR  por medio de la Gerencia de Turismo Interno cuenta con 6 Centros de Amigos del Turista (CAT) que brindan asistencia técnica al territorio, por medio de actores claves que están involucrados en la actividad turística como Comités de Desarrollo </w:t>
      </w:r>
      <w:r w:rsidR="00B11B1A">
        <w:rPr>
          <w:rFonts w:ascii="Museo Sans 100" w:hAnsi="Museo Sans 100"/>
          <w:sz w:val="24"/>
        </w:rPr>
        <w:t>Turístico</w:t>
      </w:r>
      <w:r>
        <w:rPr>
          <w:rFonts w:ascii="Museo Sans 100" w:hAnsi="Museo Sans 100"/>
          <w:sz w:val="24"/>
        </w:rPr>
        <w:t xml:space="preserve"> (CDT), municipalidades, empresarios, artesanos, etc. </w:t>
      </w:r>
    </w:p>
    <w:p w:rsidR="001B47B6" w:rsidRPr="001B47B6" w:rsidRDefault="00B11B1A" w:rsidP="001B47B6">
      <w:pPr>
        <w:spacing w:after="0" w:line="360" w:lineRule="auto"/>
        <w:ind w:right="4"/>
        <w:jc w:val="both"/>
        <w:rPr>
          <w:rFonts w:ascii="Museo Sans 100" w:hAnsi="Museo Sans 100"/>
          <w:sz w:val="24"/>
        </w:rPr>
      </w:pPr>
      <w:r>
        <w:rPr>
          <w:rFonts w:ascii="Museo Sans 100" w:hAnsi="Museo Sans 100"/>
          <w:sz w:val="24"/>
        </w:rPr>
        <w:t>Con los CAT existentes se da cobertura al territorio nacional, el personal asignado visita los municipios para generar asistencias. La ubicación de los CAT es:</w:t>
      </w:r>
    </w:p>
    <w:p w:rsidR="001B47B6" w:rsidRPr="001B47B6" w:rsidRDefault="001B47B6" w:rsidP="001B47B6">
      <w:pPr>
        <w:pStyle w:val="default"/>
        <w:rPr>
          <w:rFonts w:ascii="Museo Sans 100" w:hAnsi="Museo Sans 100"/>
          <w:b/>
          <w:bCs/>
          <w:color w:val="auto"/>
          <w:sz w:val="22"/>
          <w:szCs w:val="18"/>
          <w:u w:val="single"/>
        </w:rPr>
      </w:pPr>
      <w:r>
        <w:rPr>
          <w:rFonts w:ascii="Museo Sans 100" w:hAnsi="Museo Sans 100"/>
          <w:b/>
          <w:bCs/>
          <w:color w:val="auto"/>
          <w:sz w:val="22"/>
          <w:szCs w:val="18"/>
          <w:u w:val="single"/>
        </w:rPr>
        <w:t xml:space="preserve">CAT </w:t>
      </w:r>
      <w:r w:rsidRPr="001B47B6">
        <w:rPr>
          <w:rFonts w:ascii="Museo Sans 100" w:hAnsi="Museo Sans 100"/>
          <w:b/>
          <w:bCs/>
          <w:color w:val="auto"/>
          <w:sz w:val="22"/>
          <w:szCs w:val="18"/>
          <w:u w:val="single"/>
        </w:rPr>
        <w:t>RUTA DE LAS FLORES</w:t>
      </w:r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es-MX"/>
        </w:rPr>
      </w:pPr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3ra. Av. Norte Barrio El Calvario, </w:t>
      </w:r>
      <w:proofErr w:type="spellStart"/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Apaneca</w:t>
      </w:r>
      <w:proofErr w:type="spellEnd"/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, Ahuachapán, El Salvador. C.A.</w:t>
      </w:r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en-US"/>
        </w:rPr>
      </w:pPr>
      <w:r w:rsidRPr="001B47B6">
        <w:rPr>
          <w:rFonts w:ascii="Museo Sans 100" w:hAnsi="Museo Sans 100"/>
          <w:color w:val="auto"/>
          <w:sz w:val="22"/>
          <w:szCs w:val="18"/>
          <w:lang w:val="en-US"/>
        </w:rPr>
        <w:t>Tel:                2433-0847</w:t>
      </w:r>
    </w:p>
    <w:p w:rsidR="001B47B6" w:rsidRPr="001B47B6" w:rsidRDefault="001B47B6" w:rsidP="001B47B6">
      <w:pPr>
        <w:pStyle w:val="default"/>
        <w:rPr>
          <w:rFonts w:ascii="Museo Sans 100" w:hAnsi="Museo Sans 100"/>
          <w:b/>
          <w:bCs/>
          <w:color w:val="auto"/>
          <w:sz w:val="8"/>
          <w:szCs w:val="18"/>
          <w:lang w:val="es-MX"/>
        </w:rPr>
      </w:pPr>
    </w:p>
    <w:p w:rsidR="001B47B6" w:rsidRPr="001B47B6" w:rsidRDefault="001B47B6" w:rsidP="001B47B6">
      <w:pPr>
        <w:pStyle w:val="default"/>
        <w:rPr>
          <w:rFonts w:ascii="Museo Sans 100" w:hAnsi="Museo Sans 100"/>
          <w:b/>
          <w:bCs/>
          <w:color w:val="auto"/>
          <w:sz w:val="22"/>
          <w:szCs w:val="18"/>
          <w:u w:val="single"/>
        </w:rPr>
      </w:pPr>
      <w:r>
        <w:rPr>
          <w:rFonts w:ascii="Museo Sans 100" w:hAnsi="Museo Sans 100"/>
          <w:b/>
          <w:bCs/>
          <w:color w:val="auto"/>
          <w:sz w:val="22"/>
          <w:szCs w:val="18"/>
          <w:u w:val="single"/>
        </w:rPr>
        <w:t xml:space="preserve">CAT </w:t>
      </w:r>
      <w:r w:rsidRPr="001B47B6">
        <w:rPr>
          <w:rFonts w:ascii="Museo Sans 100" w:hAnsi="Museo Sans 100"/>
          <w:b/>
          <w:bCs/>
          <w:color w:val="auto"/>
          <w:sz w:val="22"/>
          <w:szCs w:val="18"/>
          <w:u w:val="single"/>
        </w:rPr>
        <w:t>LA PALMA</w:t>
      </w:r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en-US"/>
        </w:rPr>
      </w:pPr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2a. Av. </w:t>
      </w:r>
      <w:proofErr w:type="spellStart"/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Nte</w:t>
      </w:r>
      <w:proofErr w:type="spellEnd"/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. </w:t>
      </w:r>
      <w:proofErr w:type="gramStart"/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Barrio</w:t>
      </w:r>
      <w:proofErr w:type="gramEnd"/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 El Centro, frente a Parque Central, </w:t>
      </w:r>
      <w:smartTag w:uri="urn:schemas-microsoft-com:office:smarttags" w:element="PersonName">
        <w:smartTagPr>
          <w:attr w:name="ProductID" w:val="LA PALMA"/>
        </w:smartTagPr>
        <w:r w:rsidRPr="001B47B6">
          <w:rPr>
            <w:rFonts w:ascii="Museo Sans 100" w:hAnsi="Museo Sans 100"/>
            <w:color w:val="auto"/>
            <w:sz w:val="22"/>
            <w:szCs w:val="18"/>
            <w:lang w:val="es-MX"/>
          </w:rPr>
          <w:t>La Palma</w:t>
        </w:r>
      </w:smartTag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, Chalatenango, El Salvador. </w:t>
      </w:r>
      <w:smartTag w:uri="urn:schemas-microsoft-com:office:smarttags" w:element="country-region">
        <w:smartTag w:uri="urn:schemas-microsoft-com:office:smarttags" w:element="place">
          <w:r w:rsidRPr="001B47B6">
            <w:rPr>
              <w:rFonts w:ascii="Museo Sans 100" w:hAnsi="Museo Sans 100"/>
              <w:color w:val="auto"/>
              <w:sz w:val="22"/>
              <w:szCs w:val="18"/>
              <w:lang w:val="en-US"/>
            </w:rPr>
            <w:t>C.A.</w:t>
          </w:r>
        </w:smartTag>
      </w:smartTag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en-US"/>
        </w:rPr>
      </w:pPr>
      <w:r w:rsidRPr="001B47B6">
        <w:rPr>
          <w:rFonts w:ascii="Museo Sans 100" w:hAnsi="Museo Sans 100"/>
          <w:color w:val="auto"/>
          <w:sz w:val="22"/>
          <w:szCs w:val="18"/>
          <w:lang w:val="en-US"/>
        </w:rPr>
        <w:t>Tel:              2335-9076</w:t>
      </w:r>
    </w:p>
    <w:p w:rsidR="001B47B6" w:rsidRPr="001B47B6" w:rsidRDefault="001B47B6" w:rsidP="001B47B6">
      <w:pPr>
        <w:pStyle w:val="default"/>
        <w:rPr>
          <w:rFonts w:ascii="Museo Sans 100" w:hAnsi="Museo Sans 100"/>
          <w:b/>
          <w:bCs/>
          <w:color w:val="auto"/>
          <w:sz w:val="10"/>
          <w:szCs w:val="18"/>
        </w:rPr>
      </w:pPr>
    </w:p>
    <w:p w:rsidR="001B47B6" w:rsidRPr="001B47B6" w:rsidRDefault="001B47B6" w:rsidP="001B47B6">
      <w:pPr>
        <w:pStyle w:val="default"/>
        <w:rPr>
          <w:rFonts w:ascii="Museo Sans 100" w:hAnsi="Museo Sans 100"/>
          <w:b/>
          <w:bCs/>
          <w:color w:val="auto"/>
          <w:sz w:val="22"/>
          <w:szCs w:val="18"/>
          <w:u w:val="single"/>
        </w:rPr>
      </w:pPr>
      <w:r>
        <w:rPr>
          <w:rFonts w:ascii="Museo Sans 100" w:hAnsi="Museo Sans 100"/>
          <w:b/>
          <w:bCs/>
          <w:color w:val="auto"/>
          <w:sz w:val="22"/>
          <w:szCs w:val="18"/>
          <w:u w:val="single"/>
        </w:rPr>
        <w:t>CAT</w:t>
      </w:r>
      <w:r w:rsidRPr="001B47B6">
        <w:rPr>
          <w:rFonts w:ascii="Museo Sans 100" w:hAnsi="Museo Sans 100"/>
          <w:b/>
          <w:bCs/>
          <w:color w:val="auto"/>
          <w:sz w:val="22"/>
          <w:szCs w:val="18"/>
          <w:u w:val="single"/>
        </w:rPr>
        <w:t xml:space="preserve"> SUCHITOTO</w:t>
      </w:r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es-MX"/>
        </w:rPr>
      </w:pPr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Avenida 5 de Noviembre y Calle San Martín N° 2, Barrio El Centro. A un costado de </w:t>
      </w:r>
      <w:smartTag w:uri="urn:schemas-microsoft-com:office:smarttags" w:element="PersonName">
        <w:smartTagPr>
          <w:attr w:name="ProductID" w:val="la Iglesia. Cuscatlán"/>
        </w:smartTagPr>
        <w:r w:rsidRPr="001B47B6">
          <w:rPr>
            <w:rFonts w:ascii="Museo Sans 100" w:hAnsi="Museo Sans 100"/>
            <w:color w:val="auto"/>
            <w:sz w:val="22"/>
            <w:szCs w:val="18"/>
            <w:lang w:val="es-MX"/>
          </w:rPr>
          <w:t>la Iglesia. Cuscatlán</w:t>
        </w:r>
      </w:smartTag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, El Salvador. C.A.</w:t>
      </w:r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es-MX"/>
        </w:rPr>
      </w:pPr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Tel:              2335-</w:t>
      </w:r>
      <w:smartTag w:uri="urn:schemas-microsoft-com:office:smarttags" w:element="PersonName">
        <w:r w:rsidRPr="001B47B6">
          <w:rPr>
            <w:rFonts w:ascii="Museo Sans 100" w:hAnsi="Museo Sans 100"/>
            <w:color w:val="auto"/>
            <w:sz w:val="22"/>
            <w:szCs w:val="18"/>
            <w:lang w:val="es-MX"/>
          </w:rPr>
          <w:t>1</w:t>
        </w:r>
      </w:smartTag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835</w:t>
      </w:r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10"/>
          <w:szCs w:val="18"/>
          <w:lang w:val="es-MX"/>
        </w:rPr>
      </w:pPr>
    </w:p>
    <w:p w:rsidR="001B47B6" w:rsidRPr="001B47B6" w:rsidRDefault="001B47B6" w:rsidP="001B47B6">
      <w:pPr>
        <w:pStyle w:val="default"/>
        <w:rPr>
          <w:rFonts w:ascii="Museo Sans 100" w:hAnsi="Museo Sans 100"/>
          <w:b/>
          <w:bCs/>
          <w:color w:val="auto"/>
          <w:sz w:val="22"/>
          <w:szCs w:val="18"/>
          <w:u w:val="single"/>
        </w:rPr>
      </w:pPr>
      <w:r>
        <w:rPr>
          <w:rFonts w:ascii="Museo Sans 100" w:hAnsi="Museo Sans 100"/>
          <w:b/>
          <w:bCs/>
          <w:color w:val="auto"/>
          <w:sz w:val="22"/>
          <w:szCs w:val="18"/>
          <w:u w:val="single"/>
        </w:rPr>
        <w:t xml:space="preserve">CAT </w:t>
      </w:r>
      <w:r w:rsidRPr="001B47B6">
        <w:rPr>
          <w:rFonts w:ascii="Museo Sans 100" w:hAnsi="Museo Sans 100"/>
          <w:b/>
          <w:bCs/>
          <w:color w:val="auto"/>
          <w:sz w:val="22"/>
          <w:szCs w:val="18"/>
          <w:u w:val="single"/>
        </w:rPr>
        <w:t>LA LIBERTAD</w:t>
      </w:r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es-MX"/>
        </w:rPr>
      </w:pPr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Complejo Turístico del Puerto de </w:t>
      </w:r>
      <w:smartTag w:uri="urn:schemas-microsoft-com:office:smarttags" w:element="PersonName">
        <w:smartTagPr>
          <w:attr w:name="ProductID" w:val="LA LIBERTAD"/>
        </w:smartTagPr>
        <w:r w:rsidRPr="001B47B6">
          <w:rPr>
            <w:rFonts w:ascii="Museo Sans 100" w:hAnsi="Museo Sans 100"/>
            <w:color w:val="auto"/>
            <w:sz w:val="22"/>
            <w:szCs w:val="18"/>
            <w:lang w:val="es-MX"/>
          </w:rPr>
          <w:t>La Libertad</w:t>
        </w:r>
      </w:smartTag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, </w:t>
      </w:r>
      <w:smartTag w:uri="urn:schemas-microsoft-com:office:smarttags" w:element="PersonName">
        <w:smartTagPr>
          <w:attr w:name="ProductID" w:val="LA LIBERTAD"/>
        </w:smartTagPr>
        <w:r w:rsidRPr="001B47B6">
          <w:rPr>
            <w:rFonts w:ascii="Museo Sans 100" w:hAnsi="Museo Sans 100"/>
            <w:color w:val="auto"/>
            <w:sz w:val="22"/>
            <w:szCs w:val="18"/>
            <w:lang w:val="es-MX"/>
          </w:rPr>
          <w:t>La Libertad</w:t>
        </w:r>
      </w:smartTag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, El Salvador. C.A.</w:t>
      </w:r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es-MX"/>
        </w:rPr>
      </w:pPr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Tel:                 2346-</w:t>
      </w:r>
      <w:smartTag w:uri="urn:schemas-microsoft-com:office:smarttags" w:element="PersonName">
        <w:r w:rsidRPr="001B47B6">
          <w:rPr>
            <w:rFonts w:ascii="Museo Sans 100" w:hAnsi="Museo Sans 100"/>
            <w:color w:val="auto"/>
            <w:sz w:val="22"/>
            <w:szCs w:val="18"/>
            <w:lang w:val="es-MX"/>
          </w:rPr>
          <w:t>1</w:t>
        </w:r>
      </w:smartTag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634</w:t>
      </w:r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10"/>
          <w:szCs w:val="18"/>
          <w:lang w:val="es-MX"/>
        </w:rPr>
      </w:pPr>
    </w:p>
    <w:p w:rsidR="001B47B6" w:rsidRPr="001B47B6" w:rsidRDefault="001B47B6" w:rsidP="001B47B6">
      <w:pPr>
        <w:pStyle w:val="default"/>
        <w:rPr>
          <w:rFonts w:ascii="Museo Sans 100" w:hAnsi="Museo Sans 100"/>
          <w:b/>
          <w:bCs/>
          <w:color w:val="auto"/>
          <w:sz w:val="22"/>
          <w:szCs w:val="18"/>
          <w:u w:val="single"/>
        </w:rPr>
      </w:pPr>
      <w:r>
        <w:rPr>
          <w:rFonts w:ascii="Museo Sans 100" w:hAnsi="Museo Sans 100"/>
          <w:b/>
          <w:bCs/>
          <w:color w:val="auto"/>
          <w:sz w:val="22"/>
          <w:szCs w:val="18"/>
          <w:u w:val="single"/>
        </w:rPr>
        <w:t xml:space="preserve">CAT </w:t>
      </w:r>
      <w:r w:rsidRPr="001B47B6">
        <w:rPr>
          <w:rFonts w:ascii="Museo Sans 100" w:hAnsi="Museo Sans 100"/>
          <w:b/>
          <w:bCs/>
          <w:color w:val="auto"/>
          <w:sz w:val="22"/>
          <w:szCs w:val="18"/>
          <w:u w:val="single"/>
        </w:rPr>
        <w:t>RUTA DE PAZ</w:t>
      </w:r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es-MX"/>
        </w:rPr>
      </w:pPr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Km. </w:t>
      </w:r>
      <w:smartTag w:uri="urn:schemas-microsoft-com:office:smarttags" w:element="metricconverter">
        <w:smartTagPr>
          <w:attr w:name="ProductID" w:val="197 a"/>
        </w:smartTagPr>
        <w:smartTag w:uri="urn:schemas-microsoft-com:office:smarttags" w:element="PersonName">
          <w:r w:rsidRPr="001B47B6">
            <w:rPr>
              <w:rFonts w:ascii="Museo Sans 100" w:hAnsi="Museo Sans 100"/>
              <w:color w:val="auto"/>
              <w:sz w:val="22"/>
              <w:szCs w:val="18"/>
              <w:lang w:val="es-MX"/>
            </w:rPr>
            <w:t>1</w:t>
          </w:r>
        </w:smartTag>
        <w:r w:rsidRPr="001B47B6">
          <w:rPr>
            <w:rFonts w:ascii="Museo Sans 100" w:hAnsi="Museo Sans 100"/>
            <w:color w:val="auto"/>
            <w:sz w:val="22"/>
            <w:szCs w:val="18"/>
            <w:lang w:val="es-MX"/>
          </w:rPr>
          <w:t>97 a</w:t>
        </w:r>
      </w:smartTag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 </w:t>
      </w:r>
      <w:smartTag w:uri="urn:schemas-microsoft-com:office:smarttags" w:element="metricconverter">
        <w:smartTagPr>
          <w:attr w:name="ProductID" w:val="500 metros"/>
        </w:smartTagPr>
        <w:r w:rsidRPr="001B47B6">
          <w:rPr>
            <w:rFonts w:ascii="Museo Sans 100" w:hAnsi="Museo Sans 100"/>
            <w:color w:val="auto"/>
            <w:sz w:val="22"/>
            <w:szCs w:val="18"/>
            <w:lang w:val="es-MX"/>
          </w:rPr>
          <w:t>500 metros</w:t>
        </w:r>
      </w:smartTag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 del desvío de </w:t>
      </w:r>
      <w:proofErr w:type="spellStart"/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Jocoaitique</w:t>
      </w:r>
      <w:proofErr w:type="spellEnd"/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. Caserío El Cacao, cantón EL Rodeo, calle principal a </w:t>
      </w:r>
      <w:proofErr w:type="spellStart"/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Perquín</w:t>
      </w:r>
      <w:proofErr w:type="spellEnd"/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 Morazán, El Salvador. C.A.</w:t>
      </w:r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es-MX"/>
        </w:rPr>
      </w:pPr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>Tel:             2656-652</w:t>
      </w:r>
      <w:smartTag w:uri="urn:schemas-microsoft-com:office:smarttags" w:element="PersonName">
        <w:r w:rsidRPr="001B47B6">
          <w:rPr>
            <w:rFonts w:ascii="Museo Sans 100" w:hAnsi="Museo Sans 100"/>
            <w:color w:val="auto"/>
            <w:sz w:val="22"/>
            <w:szCs w:val="18"/>
            <w:lang w:val="es-MX"/>
          </w:rPr>
          <w:t>1</w:t>
        </w:r>
      </w:smartTag>
    </w:p>
    <w:p w:rsidR="001B47B6" w:rsidRPr="001B47B6" w:rsidRDefault="001B47B6" w:rsidP="001B47B6">
      <w:pPr>
        <w:pStyle w:val="default"/>
        <w:rPr>
          <w:rFonts w:ascii="Museo Sans 100" w:hAnsi="Museo Sans 100"/>
          <w:b/>
          <w:bCs/>
          <w:color w:val="auto"/>
          <w:sz w:val="22"/>
          <w:szCs w:val="18"/>
          <w:u w:val="single"/>
        </w:rPr>
      </w:pPr>
      <w:r>
        <w:rPr>
          <w:rFonts w:ascii="Museo Sans 100" w:hAnsi="Museo Sans 100"/>
          <w:b/>
          <w:bCs/>
          <w:color w:val="auto"/>
          <w:sz w:val="22"/>
          <w:szCs w:val="18"/>
          <w:u w:val="single"/>
        </w:rPr>
        <w:t xml:space="preserve">CAT </w:t>
      </w:r>
      <w:r w:rsidRPr="001B47B6">
        <w:rPr>
          <w:rFonts w:ascii="Museo Sans 100" w:hAnsi="Museo Sans 100"/>
          <w:b/>
          <w:bCs/>
          <w:color w:val="auto"/>
          <w:sz w:val="22"/>
          <w:szCs w:val="18"/>
          <w:u w:val="single"/>
        </w:rPr>
        <w:t>LA UNIÓN</w:t>
      </w:r>
    </w:p>
    <w:p w:rsidR="001B47B6" w:rsidRP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en-US"/>
        </w:rPr>
      </w:pPr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6ta. Avenida norte, calle San Carlos, Barrio San Carlos, casa N° </w:t>
      </w:r>
      <w:smartTag w:uri="urn:schemas-microsoft-com:office:smarttags" w:element="PersonName">
        <w:r w:rsidRPr="001B47B6">
          <w:rPr>
            <w:rFonts w:ascii="Museo Sans 100" w:hAnsi="Museo Sans 100"/>
            <w:color w:val="auto"/>
            <w:sz w:val="22"/>
            <w:szCs w:val="18"/>
            <w:lang w:val="es-MX"/>
          </w:rPr>
          <w:t>1</w:t>
        </w:r>
      </w:smartTag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-2, </w:t>
      </w:r>
      <w:smartTag w:uri="urn:schemas-microsoft-com:office:smarttags" w:element="PersonName">
        <w:smartTagPr>
          <w:attr w:name="ProductID" w:val="LA UNIÓN"/>
        </w:smartTagPr>
        <w:r w:rsidRPr="001B47B6">
          <w:rPr>
            <w:rFonts w:ascii="Museo Sans 100" w:hAnsi="Museo Sans 100"/>
            <w:color w:val="auto"/>
            <w:sz w:val="22"/>
            <w:szCs w:val="18"/>
            <w:lang w:val="es-MX"/>
          </w:rPr>
          <w:t>La Unión</w:t>
        </w:r>
      </w:smartTag>
      <w:r w:rsidRPr="001B47B6">
        <w:rPr>
          <w:rFonts w:ascii="Museo Sans 100" w:hAnsi="Museo Sans 100"/>
          <w:color w:val="auto"/>
          <w:sz w:val="22"/>
          <w:szCs w:val="18"/>
          <w:lang w:val="es-MX"/>
        </w:rPr>
        <w:t xml:space="preserve">, El Salvador. </w:t>
      </w:r>
      <w:smartTag w:uri="urn:schemas-microsoft-com:office:smarttags" w:element="country-region">
        <w:smartTag w:uri="urn:schemas-microsoft-com:office:smarttags" w:element="place">
          <w:r w:rsidRPr="001B47B6">
            <w:rPr>
              <w:rFonts w:ascii="Museo Sans 100" w:hAnsi="Museo Sans 100"/>
              <w:color w:val="auto"/>
              <w:sz w:val="22"/>
              <w:szCs w:val="18"/>
              <w:lang w:val="en-US"/>
            </w:rPr>
            <w:t>C.A.</w:t>
          </w:r>
        </w:smartTag>
      </w:smartTag>
    </w:p>
    <w:p w:rsid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de-DE"/>
        </w:rPr>
      </w:pPr>
      <w:r w:rsidRPr="001B47B6">
        <w:rPr>
          <w:rFonts w:ascii="Museo Sans 100" w:hAnsi="Museo Sans 100"/>
          <w:color w:val="auto"/>
          <w:sz w:val="22"/>
          <w:szCs w:val="18"/>
          <w:lang w:val="de-DE"/>
        </w:rPr>
        <w:t>Tel:             2604-0470</w:t>
      </w:r>
    </w:p>
    <w:p w:rsidR="001B47B6" w:rsidRDefault="001B47B6" w:rsidP="001B47B6">
      <w:pPr>
        <w:pStyle w:val="default"/>
        <w:rPr>
          <w:rFonts w:ascii="Museo Sans 100" w:hAnsi="Museo Sans 100"/>
          <w:color w:val="auto"/>
          <w:sz w:val="22"/>
          <w:szCs w:val="18"/>
          <w:lang w:val="de-DE"/>
        </w:rPr>
      </w:pPr>
    </w:p>
    <w:p w:rsidR="00B11B1A" w:rsidRDefault="00B11B1A" w:rsidP="001B47B6">
      <w:pPr>
        <w:pStyle w:val="default"/>
        <w:rPr>
          <w:rFonts w:ascii="Museo Sans 100" w:hAnsi="Museo Sans 100"/>
          <w:color w:val="auto"/>
          <w:sz w:val="22"/>
          <w:szCs w:val="18"/>
          <w:lang w:val="de-DE"/>
        </w:rPr>
      </w:pPr>
    </w:p>
    <w:p w:rsidR="001B47B6" w:rsidRDefault="00B11B1A" w:rsidP="00B11B1A">
      <w:pPr>
        <w:spacing w:after="0" w:line="360" w:lineRule="auto"/>
        <w:ind w:right="4"/>
        <w:jc w:val="both"/>
        <w:rPr>
          <w:rFonts w:ascii="Museo Sans 100" w:hAnsi="Museo Sans 100"/>
          <w:sz w:val="24"/>
        </w:rPr>
      </w:pPr>
      <w:r>
        <w:rPr>
          <w:rFonts w:ascii="Museo Sans 100" w:hAnsi="Museo Sans 100"/>
          <w:sz w:val="24"/>
        </w:rPr>
        <w:t xml:space="preserve">En relación al trabajo con municipalidades, actualmente se desarrollan esfuerzos de coordinación donde el personal asignado a los CAT brinda asistencias técnicas para fomentar el desarrollo de productos turísticos, el trabajo se genera directamente con los </w:t>
      </w:r>
      <w:r>
        <w:rPr>
          <w:rFonts w:ascii="Museo Sans 100" w:hAnsi="Museo Sans 100"/>
          <w:sz w:val="24"/>
        </w:rPr>
        <w:lastRenderedPageBreak/>
        <w:t xml:space="preserve">encargados de las unidades de turismo de las municipalidades (cuando estas cuentan con la unidad), sino con punto focal asignado para dicha labor. </w:t>
      </w:r>
    </w:p>
    <w:p w:rsidR="003F3BFD" w:rsidRDefault="003F3BFD" w:rsidP="003F3BFD">
      <w:pPr>
        <w:spacing w:after="0" w:line="360" w:lineRule="auto"/>
        <w:ind w:right="4"/>
        <w:jc w:val="both"/>
        <w:rPr>
          <w:rFonts w:ascii="Museo Sans 100" w:hAnsi="Museo Sans 100"/>
          <w:sz w:val="24"/>
        </w:rPr>
      </w:pPr>
    </w:p>
    <w:p w:rsidR="003F3BFD" w:rsidRPr="003F3BFD" w:rsidRDefault="003F3BFD" w:rsidP="003F3BFD">
      <w:pPr>
        <w:spacing w:after="0" w:line="360" w:lineRule="auto"/>
        <w:ind w:right="4"/>
        <w:jc w:val="both"/>
        <w:rPr>
          <w:rFonts w:ascii="Museo Sans 100" w:hAnsi="Museo Sans 100"/>
          <w:szCs w:val="18"/>
          <w:lang w:val="de-DE"/>
        </w:rPr>
      </w:pPr>
      <w:r>
        <w:rPr>
          <w:rFonts w:ascii="Museo Sans 100" w:hAnsi="Museo Sans 100"/>
          <w:szCs w:val="18"/>
          <w:lang w:val="de-DE"/>
        </w:rPr>
        <w:t>E</w:t>
      </w:r>
      <w:r w:rsidRPr="003F3BFD">
        <w:rPr>
          <w:rFonts w:ascii="Museo Sans 100" w:hAnsi="Museo Sans 100"/>
          <w:szCs w:val="18"/>
          <w:lang w:val="de-DE"/>
        </w:rPr>
        <w:t>nlace del portal de transparencia del MITUR para</w:t>
      </w:r>
      <w:r w:rsidR="005B5ABB">
        <w:rPr>
          <w:rFonts w:ascii="Museo Sans 100" w:hAnsi="Museo Sans 100"/>
          <w:szCs w:val="18"/>
          <w:lang w:val="de-DE"/>
        </w:rPr>
        <w:t xml:space="preserve"> que pueda descargar los </w:t>
      </w:r>
      <w:bookmarkStart w:id="0" w:name="_GoBack"/>
      <w:bookmarkEnd w:id="0"/>
      <w:r w:rsidRPr="003F3BFD">
        <w:rPr>
          <w:rFonts w:ascii="Museo Sans 100" w:hAnsi="Museo Sans 100"/>
          <w:szCs w:val="18"/>
          <w:lang w:val="de-DE"/>
        </w:rPr>
        <w:t xml:space="preserve">Planes Maestros de Ordenamiento Territorial Turístico, el cual es el siguiente: </w:t>
      </w:r>
    </w:p>
    <w:p w:rsidR="003F3BFD" w:rsidRDefault="003F3BFD" w:rsidP="003F3BFD">
      <w:pPr>
        <w:spacing w:after="0" w:line="360" w:lineRule="auto"/>
        <w:ind w:right="4"/>
        <w:jc w:val="both"/>
        <w:rPr>
          <w:rFonts w:ascii="Museo Sans 100" w:hAnsi="Museo Sans 100"/>
          <w:szCs w:val="18"/>
          <w:lang w:val="de-DE"/>
        </w:rPr>
      </w:pPr>
      <w:r w:rsidRPr="003F3BFD">
        <w:rPr>
          <w:rFonts w:ascii="Museo Sans 100" w:hAnsi="Museo Sans 100"/>
          <w:szCs w:val="18"/>
          <w:lang w:val="de-DE"/>
        </w:rPr>
        <w:t>http://www.mitur.gob.sv/biblioteca/.</w:t>
      </w:r>
    </w:p>
    <w:sectPr w:rsidR="003F3BFD" w:rsidSect="00A92076">
      <w:headerReference w:type="default" r:id="rId7"/>
      <w:footerReference w:type="default" r:id="rId8"/>
      <w:pgSz w:w="12240" w:h="15840"/>
      <w:pgMar w:top="300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FF" w:rsidRDefault="003938FF">
      <w:pPr>
        <w:spacing w:after="0"/>
      </w:pPr>
      <w:r>
        <w:separator/>
      </w:r>
    </w:p>
  </w:endnote>
  <w:endnote w:type="continuationSeparator" w:id="0">
    <w:p w:rsidR="003938FF" w:rsidRDefault="003938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1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76" w:rsidRDefault="00B11B1A" w:rsidP="00A92076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A92076" w:rsidRDefault="003938FF" w:rsidP="00A92076">
    <w:pPr>
      <w:pStyle w:val="Piedepgina"/>
      <w:jc w:val="center"/>
      <w:rPr>
        <w:rFonts w:ascii="Bembo Std" w:hAnsi="Bembo Std"/>
        <w:color w:val="000000" w:themeColor="text1"/>
      </w:rPr>
    </w:pPr>
  </w:p>
  <w:p w:rsidR="00A92076" w:rsidRPr="000B0B6F" w:rsidRDefault="00B11B1A" w:rsidP="00A92076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Gerencia de Turismo Interno –Coordinación de CAT y CDT</w:t>
    </w:r>
  </w:p>
  <w:p w:rsidR="00A92076" w:rsidRPr="000B0B6F" w:rsidRDefault="00B11B1A" w:rsidP="00A92076">
    <w:pPr>
      <w:pStyle w:val="Piedepgina"/>
      <w:jc w:val="center"/>
      <w:rPr>
        <w:rFonts w:ascii="Bembo Std" w:hAnsi="Bembo Std"/>
        <w:color w:val="000000" w:themeColor="text1"/>
      </w:rPr>
    </w:pPr>
    <w:r w:rsidRPr="000B0B6F">
      <w:rPr>
        <w:rFonts w:ascii="Bembo Std" w:hAnsi="Bembo Std"/>
        <w:color w:val="000000" w:themeColor="text1"/>
      </w:rPr>
      <w:t xml:space="preserve">Teléfonos (503) </w:t>
    </w:r>
    <w:r>
      <w:rPr>
        <w:rFonts w:ascii="Bembo Std" w:hAnsi="Bembo Std"/>
        <w:color w:val="000000" w:themeColor="text1"/>
      </w:rPr>
      <w:t>2243-7835</w:t>
    </w:r>
    <w:r w:rsidRPr="000B0B6F">
      <w:rPr>
        <w:rFonts w:ascii="Bembo Std" w:hAnsi="Bembo Std"/>
        <w:color w:val="000000" w:themeColor="text1"/>
      </w:rPr>
      <w:t>; Fax:</w:t>
    </w:r>
    <w:r>
      <w:rPr>
        <w:rFonts w:ascii="Bembo Std" w:hAnsi="Bembo Std"/>
        <w:color w:val="000000" w:themeColor="text1"/>
      </w:rPr>
      <w:t xml:space="preserve"> 2223-6120</w:t>
    </w:r>
    <w:r w:rsidRPr="000B0B6F">
      <w:rPr>
        <w:rFonts w:ascii="Bembo Std" w:hAnsi="Bembo Std"/>
        <w:color w:val="000000" w:themeColor="text1"/>
      </w:rPr>
      <w:t xml:space="preserve">; Conmutador PBX </w:t>
    </w:r>
    <w:r>
      <w:rPr>
        <w:rFonts w:ascii="Bembo Std" w:hAnsi="Bembo Std"/>
        <w:color w:val="000000" w:themeColor="text1"/>
      </w:rPr>
      <w:t>2241</w:t>
    </w:r>
    <w:r w:rsidRPr="000B0B6F">
      <w:rPr>
        <w:rFonts w:ascii="Bembo Std" w:hAnsi="Bembo Std"/>
        <w:color w:val="000000" w:themeColor="text1"/>
      </w:rPr>
      <w:t>-</w:t>
    </w:r>
    <w:r>
      <w:rPr>
        <w:rFonts w:ascii="Bembo Std" w:hAnsi="Bembo Std"/>
        <w:color w:val="000000" w:themeColor="text1"/>
      </w:rPr>
      <w:t>32</w:t>
    </w:r>
    <w:r w:rsidRPr="000B0B6F">
      <w:rPr>
        <w:rFonts w:ascii="Bembo Std" w:hAnsi="Bembo Std"/>
        <w:color w:val="000000" w:themeColor="text1"/>
      </w:rPr>
      <w:t>00</w:t>
    </w:r>
  </w:p>
  <w:p w:rsidR="00A92076" w:rsidRPr="000B0B6F" w:rsidRDefault="00B11B1A" w:rsidP="00A92076">
    <w:pPr>
      <w:pStyle w:val="Piedepgina"/>
      <w:jc w:val="center"/>
      <w:rPr>
        <w:rFonts w:ascii="Bembo Std" w:hAnsi="Bembo Std"/>
        <w:color w:val="000000" w:themeColor="text1"/>
      </w:rPr>
    </w:pPr>
    <w:r w:rsidRPr="000B0B6F">
      <w:rPr>
        <w:rFonts w:ascii="Bembo Std" w:hAnsi="Bembo Std"/>
        <w:color w:val="000000" w:themeColor="text1"/>
      </w:rPr>
      <w:t>www.</w:t>
    </w:r>
    <w:r>
      <w:rPr>
        <w:rFonts w:ascii="Bembo Std" w:hAnsi="Bembo Std"/>
        <w:color w:val="000000" w:themeColor="text1"/>
      </w:rPr>
      <w:t>corsatur</w:t>
    </w:r>
    <w:r w:rsidRPr="000B0B6F">
      <w:rPr>
        <w:rFonts w:ascii="Bembo Std" w:hAnsi="Bembo Std"/>
        <w:color w:val="000000" w:themeColor="text1"/>
      </w:rPr>
      <w:t>.go</w:t>
    </w:r>
    <w:r>
      <w:rPr>
        <w:rFonts w:ascii="Bembo Std" w:hAnsi="Bembo Std"/>
        <w:color w:val="000000" w:themeColor="text1"/>
      </w:rPr>
      <w:t>b</w:t>
    </w:r>
    <w:r w:rsidRPr="000B0B6F">
      <w:rPr>
        <w:rFonts w:ascii="Bembo Std" w:hAnsi="Bembo Std"/>
        <w:color w:val="000000" w:themeColor="text1"/>
      </w:rPr>
      <w:t>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FF" w:rsidRDefault="003938FF">
      <w:pPr>
        <w:spacing w:after="0"/>
      </w:pPr>
      <w:r>
        <w:separator/>
      </w:r>
    </w:p>
  </w:footnote>
  <w:footnote w:type="continuationSeparator" w:id="0">
    <w:p w:rsidR="003938FF" w:rsidRDefault="003938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76" w:rsidRDefault="00B11B1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5DA7410D" wp14:editId="7477704D">
          <wp:simplePos x="0" y="0"/>
          <wp:positionH relativeFrom="column">
            <wp:posOffset>1908810</wp:posOffset>
          </wp:positionH>
          <wp:positionV relativeFrom="paragraph">
            <wp:posOffset>-107315</wp:posOffset>
          </wp:positionV>
          <wp:extent cx="2454910" cy="1097915"/>
          <wp:effectExtent l="0" t="0" r="2540" b="6985"/>
          <wp:wrapTight wrapText="bothSides">
            <wp:wrapPolygon edited="0">
              <wp:start x="10225" y="0"/>
              <wp:lineTo x="7878" y="1124"/>
              <wp:lineTo x="7710" y="5997"/>
              <wp:lineTo x="8884" y="5997"/>
              <wp:lineTo x="7710" y="7496"/>
              <wp:lineTo x="7710" y="8620"/>
              <wp:lineTo x="9051" y="11993"/>
              <wp:lineTo x="0" y="15741"/>
              <wp:lineTo x="0" y="16490"/>
              <wp:lineTo x="168" y="17990"/>
              <wp:lineTo x="6034" y="21363"/>
              <wp:lineTo x="15253" y="21363"/>
              <wp:lineTo x="15756" y="21363"/>
              <wp:lineTo x="21455" y="18364"/>
              <wp:lineTo x="21455" y="15741"/>
              <wp:lineTo x="19443" y="14242"/>
              <wp:lineTo x="12404" y="11993"/>
              <wp:lineTo x="13744" y="8995"/>
              <wp:lineTo x="13744" y="7496"/>
              <wp:lineTo x="12571" y="5997"/>
              <wp:lineTo x="13912" y="5997"/>
              <wp:lineTo x="13577" y="1874"/>
              <wp:lineTo x="11398" y="0"/>
              <wp:lineTo x="10225" y="0"/>
            </wp:wrapPolygon>
          </wp:wrapTight>
          <wp:docPr id="2" name="Imagen 2" descr="C:\Users\cpenate\Desktop\LOGOS AUTONOMAS NEW GOBIERNO\LOGOS CORSATUR\tCORSATUR-33logos oficiales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enate\Desktop\LOGOS AUTONOMAS NEW GOBIERNO\LOGOS CORSATUR\tCORSATUR-33logos oficiales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9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8FF"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49" type="#_x0000_t75" style="position:absolute;margin-left:19.85pt;margin-top:-28.3pt;width:518.35pt;height:632.6pt;z-index:-251658240;mso-position-horizontal-relative:margin;mso-position-vertical-relative:margin" o:allowincell="f">
          <v:imagedata r:id="rId2" o:title="hoja"/>
          <w10:wrap anchorx="margin" anchory="margin"/>
        </v:shape>
      </w:pict>
    </w:r>
    <w:r w:rsidRPr="00C44049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55426"/>
    <w:multiLevelType w:val="hybridMultilevel"/>
    <w:tmpl w:val="F6302768"/>
    <w:lvl w:ilvl="0" w:tplc="B1B0284A">
      <w:numFmt w:val="bullet"/>
      <w:lvlText w:val="-"/>
      <w:lvlJc w:val="left"/>
      <w:pPr>
        <w:ind w:left="720" w:hanging="360"/>
      </w:pPr>
      <w:rPr>
        <w:rFonts w:ascii="Museo Sans 100" w:eastAsiaTheme="minorHAnsi" w:hAnsi="Museo Sans 1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52DF6"/>
    <w:multiLevelType w:val="hybridMultilevel"/>
    <w:tmpl w:val="FD30B8B4"/>
    <w:lvl w:ilvl="0" w:tplc="B1B0284A">
      <w:numFmt w:val="bullet"/>
      <w:lvlText w:val="-"/>
      <w:lvlJc w:val="left"/>
      <w:pPr>
        <w:ind w:left="720" w:hanging="360"/>
      </w:pPr>
      <w:rPr>
        <w:rFonts w:ascii="Museo Sans 100" w:eastAsiaTheme="minorHAnsi" w:hAnsi="Museo Sans 1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D2208"/>
    <w:multiLevelType w:val="hybridMultilevel"/>
    <w:tmpl w:val="DCD0AA24"/>
    <w:lvl w:ilvl="0" w:tplc="A640710C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90D18"/>
    <w:multiLevelType w:val="multilevel"/>
    <w:tmpl w:val="2CD66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B6"/>
    <w:rsid w:val="001B47B6"/>
    <w:rsid w:val="003938FF"/>
    <w:rsid w:val="003F3BFD"/>
    <w:rsid w:val="005B5ABB"/>
    <w:rsid w:val="005F46EF"/>
    <w:rsid w:val="00B1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18ED9773-BB52-420C-9B42-E4BF6D6D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7B6"/>
    <w:pPr>
      <w:spacing w:after="80" w:line="240" w:lineRule="auto"/>
    </w:pPr>
    <w:rPr>
      <w:rFonts w:ascii="Century Gothic" w:hAnsi="Century Gothi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47B6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47B6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1B47B6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7B6"/>
    <w:rPr>
      <w:rFonts w:ascii="Century Gothic" w:hAnsi="Century Gothic"/>
    </w:rPr>
  </w:style>
  <w:style w:type="paragraph" w:styleId="Prrafodelista">
    <w:name w:val="List Paragraph"/>
    <w:basedOn w:val="Normal"/>
    <w:uiPriority w:val="34"/>
    <w:qFormat/>
    <w:rsid w:val="001B47B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B47B6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B47B6"/>
    <w:rPr>
      <w:rFonts w:ascii="Calibri" w:eastAsia="Calibri" w:hAnsi="Calibri" w:cs="Times New Roman"/>
      <w:lang w:val="x-none"/>
    </w:rPr>
  </w:style>
  <w:style w:type="paragraph" w:styleId="Subttulo">
    <w:name w:val="Subtitle"/>
    <w:basedOn w:val="Normal"/>
    <w:next w:val="Normal"/>
    <w:link w:val="SubttuloCar"/>
    <w:qFormat/>
    <w:rsid w:val="001B47B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1B47B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customStyle="1" w:styleId="default">
    <w:name w:val="default"/>
    <w:basedOn w:val="Normal"/>
    <w:rsid w:val="001B47B6"/>
    <w:pPr>
      <w:autoSpaceDE w:val="0"/>
      <w:autoSpaceDN w:val="0"/>
      <w:spacing w:after="0"/>
    </w:pPr>
    <w:rPr>
      <w:rFonts w:ascii="Agency FB" w:eastAsia="MS Mincho" w:hAnsi="Agency FB" w:cs="Times New Roman"/>
      <w:color w:val="000000"/>
      <w:sz w:val="24"/>
      <w:szCs w:val="24"/>
      <w:lang w:val="es-ES" w:eastAsia="ja-JP"/>
    </w:rPr>
  </w:style>
  <w:style w:type="character" w:styleId="Hipervnculo">
    <w:name w:val="Hyperlink"/>
    <w:rsid w:val="001B4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Riquelmy Alvarado</dc:creator>
  <cp:keywords/>
  <dc:description/>
  <cp:lastModifiedBy>Héctor Leonel Rodriguez Uceda</cp:lastModifiedBy>
  <cp:revision>3</cp:revision>
  <dcterms:created xsi:type="dcterms:W3CDTF">2019-09-17T21:24:00Z</dcterms:created>
  <dcterms:modified xsi:type="dcterms:W3CDTF">2019-09-17T22:38:00Z</dcterms:modified>
</cp:coreProperties>
</file>