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632EA7">
        <w:rPr>
          <w:rFonts w:ascii="Times New Roman" w:hAnsi="Times New Roman" w:cs="Times New Roman"/>
          <w:b/>
          <w:sz w:val="24"/>
          <w:szCs w:val="24"/>
        </w:rPr>
        <w:t>- No.043</w:t>
      </w:r>
      <w:r w:rsidRPr="00FB215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632EA7">
        <w:rPr>
          <w:rFonts w:ascii="Times New Roman" w:hAnsi="Times New Roman" w:cs="Times New Roman"/>
        </w:rPr>
        <w:t xml:space="preserve"> diez</w:t>
      </w:r>
      <w:r>
        <w:rPr>
          <w:rFonts w:ascii="Times New Roman" w:hAnsi="Times New Roman" w:cs="Times New Roman"/>
        </w:rPr>
        <w:t xml:space="preserve"> horas</w:t>
      </w:r>
      <w:r w:rsidRPr="00FB215B">
        <w:rPr>
          <w:rFonts w:ascii="Times New Roman" w:hAnsi="Times New Roman" w:cs="Times New Roman"/>
        </w:rPr>
        <w:t xml:space="preserve"> </w:t>
      </w:r>
      <w:r w:rsidR="00632EA7">
        <w:rPr>
          <w:rFonts w:ascii="Times New Roman" w:hAnsi="Times New Roman" w:cs="Times New Roman"/>
        </w:rPr>
        <w:t>con quince minutos del día nueve</w:t>
      </w:r>
      <w:r>
        <w:rPr>
          <w:rFonts w:ascii="Times New Roman" w:hAnsi="Times New Roman" w:cs="Times New Roman"/>
        </w:rPr>
        <w:t xml:space="preserve"> de octubre</w:t>
      </w:r>
      <w:r w:rsidRPr="00FB215B">
        <w:rPr>
          <w:rFonts w:ascii="Times New Roman" w:hAnsi="Times New Roman" w:cs="Times New Roman"/>
        </w:rPr>
        <w:t xml:space="preserve"> de dos mil dieciocho,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a:</w:t>
      </w:r>
    </w:p>
    <w:p w:rsidR="00632EA7" w:rsidRDefault="00632EA7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632EA7" w:rsidRPr="00D3099B" w:rsidRDefault="00632EA7" w:rsidP="00632EA7">
      <w:pPr>
        <w:pStyle w:val="Prrafodelista"/>
        <w:numPr>
          <w:ilvl w:val="0"/>
          <w:numId w:val="12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D3099B">
        <w:rPr>
          <w:rFonts w:ascii="Times New Roman" w:hAnsi="Times New Roman" w:cs="Times New Roman"/>
          <w:b/>
        </w:rPr>
        <w:t xml:space="preserve">Número de tours operadores registrados en el país actualmente, y registros de estos en años anteriores, e información general de estos. </w:t>
      </w:r>
    </w:p>
    <w:p w:rsidR="00632EA7" w:rsidRPr="00D3099B" w:rsidRDefault="00632EA7" w:rsidP="00632EA7">
      <w:pPr>
        <w:pStyle w:val="Prrafodelista"/>
        <w:numPr>
          <w:ilvl w:val="0"/>
          <w:numId w:val="12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D3099B">
        <w:rPr>
          <w:rFonts w:ascii="Times New Roman" w:hAnsi="Times New Roman" w:cs="Times New Roman"/>
          <w:b/>
        </w:rPr>
        <w:t xml:space="preserve">Información sobre llegada de turistas al municipio de Atiquizaya y demás municipios del área occidental. </w:t>
      </w:r>
    </w:p>
    <w:p w:rsidR="00632EA7" w:rsidRPr="00D3099B" w:rsidRDefault="00632EA7" w:rsidP="00632EA7">
      <w:pPr>
        <w:pStyle w:val="Prrafodelista"/>
        <w:numPr>
          <w:ilvl w:val="0"/>
          <w:numId w:val="12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D3099B">
        <w:rPr>
          <w:rFonts w:ascii="Times New Roman" w:hAnsi="Times New Roman" w:cs="Times New Roman"/>
          <w:b/>
        </w:rPr>
        <w:t xml:space="preserve">Información y estadísticas sobre preferencias turísticas de los salvadoreños. </w:t>
      </w:r>
    </w:p>
    <w:p w:rsidR="00B104CB" w:rsidRPr="00D3099B" w:rsidRDefault="00632EA7" w:rsidP="00632EA7">
      <w:pPr>
        <w:pStyle w:val="Prrafodelista"/>
        <w:numPr>
          <w:ilvl w:val="0"/>
          <w:numId w:val="12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D3099B">
        <w:rPr>
          <w:rFonts w:ascii="Times New Roman" w:hAnsi="Times New Roman" w:cs="Times New Roman"/>
          <w:b/>
        </w:rPr>
        <w:t>Cantidad de parques acuáticos registrados en el país.</w:t>
      </w:r>
    </w:p>
    <w:p w:rsidR="00B104CB" w:rsidRP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 (UAIP) </w:t>
      </w:r>
      <w:r w:rsidRPr="00FB215B">
        <w:rPr>
          <w:rFonts w:ascii="Times New Roman" w:hAnsi="Times New Roman" w:cs="Times New Roman"/>
        </w:rPr>
        <w:t>de esta dependencia por parte de</w:t>
      </w:r>
      <w:r w:rsidR="00AF2CDB">
        <w:rPr>
          <w:rFonts w:ascii="Times New Roman" w:hAnsi="Times New Roman" w:cs="Times New Roman"/>
        </w:rPr>
        <w:t xml:space="preserve"> </w:t>
      </w:r>
      <w:r w:rsidR="00AF2CDB" w:rsidRPr="00AF2CDB">
        <w:rPr>
          <w:rFonts w:ascii="Times New Roman" w:hAnsi="Times New Roman" w:cs="Times New Roman"/>
          <w:highlight w:val="black"/>
        </w:rPr>
        <w:t>XXXXXXXXXXXXXXXXXX</w:t>
      </w:r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 xml:space="preserve">Documento Único de Identidad </w:t>
      </w:r>
      <w:r w:rsidRPr="00FB215B">
        <w:rPr>
          <w:rFonts w:ascii="Times New Roman" w:hAnsi="Times New Roman" w:cs="Times New Roman"/>
        </w:rPr>
        <w:t>número</w:t>
      </w:r>
      <w:r>
        <w:rPr>
          <w:rFonts w:ascii="Times New Roman" w:hAnsi="Times New Roman" w:cs="Times New Roman"/>
        </w:rPr>
        <w:t xml:space="preserve"> </w:t>
      </w:r>
      <w:r w:rsidR="00AF2CDB" w:rsidRPr="00AF2CDB">
        <w:rPr>
          <w:rFonts w:ascii="Times New Roman" w:hAnsi="Times New Roman" w:cs="Times New Roman"/>
          <w:highlight w:val="black"/>
        </w:rPr>
        <w:t>XXXXXXXXXXXX</w:t>
      </w:r>
      <w:r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B104CB" w:rsidRPr="00632EA7" w:rsidRDefault="00B104CB" w:rsidP="00B104CB">
      <w:pPr>
        <w:pStyle w:val="Prrafodelista"/>
        <w:numPr>
          <w:ilvl w:val="0"/>
          <w:numId w:val="2"/>
        </w:numPr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  <w:r w:rsidRPr="00531DF5">
        <w:rPr>
          <w:rFonts w:ascii="Times New Roman" w:hAnsi="Times New Roman" w:cs="Times New Roman"/>
        </w:rPr>
        <w:t xml:space="preserve"> </w:t>
      </w:r>
      <w:r w:rsidRPr="00103E65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632EA7" w:rsidRPr="00632EA7" w:rsidRDefault="00632EA7" w:rsidP="00632EA7">
      <w:pPr>
        <w:pStyle w:val="Prrafodelista"/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</w:p>
    <w:p w:rsidR="00632EA7" w:rsidRPr="00B67322" w:rsidRDefault="00B67322" w:rsidP="00923C50">
      <w:pPr>
        <w:pStyle w:val="Prrafodelista"/>
        <w:numPr>
          <w:ilvl w:val="0"/>
          <w:numId w:val="2"/>
        </w:numPr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32EA7" w:rsidRPr="00B67322">
        <w:rPr>
          <w:rFonts w:ascii="Times New Roman" w:hAnsi="Times New Roman" w:cs="Times New Roman"/>
        </w:rPr>
        <w:t xml:space="preserve">Que según el Art.9 </w:t>
      </w:r>
      <w:r w:rsidR="00A81B6D">
        <w:rPr>
          <w:rFonts w:ascii="Times New Roman" w:hAnsi="Times New Roman" w:cs="Times New Roman"/>
        </w:rPr>
        <w:t xml:space="preserve">de la Ley de Turismo, </w:t>
      </w:r>
      <w:r>
        <w:rPr>
          <w:rFonts w:ascii="Times New Roman" w:hAnsi="Times New Roman" w:cs="Times New Roman"/>
        </w:rPr>
        <w:t>h</w:t>
      </w:r>
      <w:r w:rsidR="00632EA7" w:rsidRPr="00B67322">
        <w:rPr>
          <w:rFonts w:ascii="Times New Roman" w:hAnsi="Times New Roman" w:cs="Times New Roman"/>
        </w:rPr>
        <w:t xml:space="preserve">abrá un Registro Nacional de Turismo, el cual tendrá jurisdicción nacional y dependerá de CORSATUR, quien ejercerá su administración y control, en el que podrán inscribirse las empresas turísticas que operen en el país, las cuales gozarán de los beneficios y de los incentivos que confiere la presente Ley </w:t>
      </w:r>
      <w:r w:rsidRPr="00B67322">
        <w:rPr>
          <w:rFonts w:ascii="Times New Roman" w:hAnsi="Times New Roman" w:cs="Times New Roman"/>
        </w:rPr>
        <w:t>cuando así lo soliciten y cumplan los requisitos legales.</w:t>
      </w:r>
    </w:p>
    <w:p w:rsidR="00F12558" w:rsidRPr="00F12558" w:rsidRDefault="00F12558" w:rsidP="00F12558">
      <w:pPr>
        <w:pStyle w:val="Prrafodelista"/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</w:p>
    <w:p w:rsidR="00F12558" w:rsidRDefault="00632EA7" w:rsidP="003A794A">
      <w:pPr>
        <w:pStyle w:val="Prrafodelista"/>
        <w:numPr>
          <w:ilvl w:val="0"/>
          <w:numId w:val="2"/>
        </w:numPr>
        <w:spacing w:before="120" w:after="120" w:line="120" w:lineRule="atLeast"/>
        <w:ind w:left="10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</w:t>
      </w:r>
      <w:r w:rsidR="00F12558" w:rsidRPr="00F12558">
        <w:rPr>
          <w:rFonts w:ascii="Times New Roman" w:hAnsi="Times New Roman" w:cs="Times New Roman"/>
        </w:rPr>
        <w:t xml:space="preserve"> </w:t>
      </w:r>
      <w:r w:rsidR="00B67322">
        <w:rPr>
          <w:rFonts w:ascii="Times New Roman" w:hAnsi="Times New Roman" w:cs="Times New Roman"/>
        </w:rPr>
        <w:t xml:space="preserve">de </w:t>
      </w:r>
      <w:r w:rsidR="00F12558" w:rsidRPr="00F12558">
        <w:rPr>
          <w:rFonts w:ascii="Times New Roman" w:hAnsi="Times New Roman" w:cs="Times New Roman"/>
        </w:rPr>
        <w:t>acuerdo a la Ley de la Corporación Salvadoreña de Turismo (CORSATUR) en el Art.2 literal c), le compete llevar un censo estadístico conteniendo información sobre el inventario de atractivos e infraestructura nacional de la actividad turística y otra sobre el turismo interno e internacional.</w:t>
      </w:r>
    </w:p>
    <w:p w:rsidR="00632EA7" w:rsidRPr="00632EA7" w:rsidRDefault="00632EA7" w:rsidP="00632EA7">
      <w:pPr>
        <w:pStyle w:val="Prrafodelista"/>
        <w:rPr>
          <w:rFonts w:ascii="Times New Roman" w:hAnsi="Times New Roman" w:cs="Times New Roman"/>
        </w:rPr>
      </w:pPr>
    </w:p>
    <w:p w:rsidR="00557EA5" w:rsidRDefault="00557EA5" w:rsidP="00557EA5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de acuerdo a la Ley de Acceso a la Información Pública, Art.68 Asistencia al solicitante</w:t>
      </w:r>
      <w:r w:rsidR="005F1196">
        <w:rPr>
          <w:rFonts w:ascii="Times New Roman" w:hAnsi="Times New Roman" w:cs="Times New Roman"/>
        </w:rPr>
        <w:t xml:space="preserve">, inciso segundo dice: </w:t>
      </w:r>
      <w:r>
        <w:rPr>
          <w:rFonts w:ascii="Times New Roman" w:hAnsi="Times New Roman" w:cs="Times New Roman"/>
        </w:rPr>
        <w:t xml:space="preserve">“Cuando una solicitud de información sea dirigida a un ente obligado distinto del competente, éste deberá informar al interesado la </w:t>
      </w:r>
      <w:r w:rsidR="005F1196">
        <w:rPr>
          <w:rFonts w:ascii="Times New Roman" w:hAnsi="Times New Roman" w:cs="Times New Roman"/>
        </w:rPr>
        <w:t>entidad a la que debe dirigirse”.</w:t>
      </w:r>
    </w:p>
    <w:p w:rsidR="00F12558" w:rsidRPr="00C562ED" w:rsidRDefault="00F12558" w:rsidP="00F12558">
      <w:pPr>
        <w:pStyle w:val="Prrafodelista"/>
        <w:tabs>
          <w:tab w:val="left" w:pos="1140"/>
        </w:tabs>
        <w:spacing w:before="120" w:after="120"/>
        <w:ind w:left="1069"/>
        <w:jc w:val="both"/>
        <w:rPr>
          <w:rFonts w:ascii="Times New Roman" w:hAnsi="Times New Roman" w:cs="Times New Roman"/>
        </w:rPr>
      </w:pPr>
    </w:p>
    <w:p w:rsidR="00B104CB" w:rsidRPr="00FB215B" w:rsidRDefault="00B104CB" w:rsidP="00B104CB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B104CB" w:rsidRDefault="00B104CB" w:rsidP="00B104CB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104CB" w:rsidRDefault="00B104CB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>
        <w:rPr>
          <w:rFonts w:ascii="Times New Roman" w:hAnsi="Times New Roman" w:cs="Times New Roman"/>
          <w:lang w:val="es-SV"/>
        </w:rPr>
        <w:t xml:space="preserve"> la peticionaria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B67322" w:rsidRDefault="00B67322" w:rsidP="00A81B6D">
      <w:pPr>
        <w:pStyle w:val="Prrafodelista"/>
        <w:numPr>
          <w:ilvl w:val="0"/>
          <w:numId w:val="8"/>
        </w:num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Declarar inexistente la información solicitada por parte de la peticionaria.</w:t>
      </w:r>
    </w:p>
    <w:p w:rsidR="00B67322" w:rsidRDefault="00B67322" w:rsidP="00B67322">
      <w:pPr>
        <w:pStyle w:val="Prrafodelista"/>
        <w:tabs>
          <w:tab w:val="left" w:pos="3000"/>
        </w:tabs>
        <w:spacing w:after="0" w:line="240" w:lineRule="auto"/>
        <w:ind w:left="993"/>
        <w:jc w:val="both"/>
        <w:rPr>
          <w:rFonts w:ascii="Times New Roman" w:hAnsi="Times New Roman" w:cs="Times New Roman"/>
          <w:lang w:val="es-SV"/>
        </w:rPr>
      </w:pPr>
    </w:p>
    <w:p w:rsidR="00441BFE" w:rsidRPr="00B67322" w:rsidRDefault="00A81B6D" w:rsidP="00811BCD">
      <w:pPr>
        <w:pStyle w:val="Prrafodelista"/>
        <w:numPr>
          <w:ilvl w:val="0"/>
          <w:numId w:val="8"/>
        </w:numPr>
        <w:tabs>
          <w:tab w:val="left" w:pos="1140"/>
          <w:tab w:val="left" w:pos="3000"/>
        </w:tabs>
        <w:spacing w:after="0" w:line="120" w:lineRule="atLeast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lastRenderedPageBreak/>
        <w:t xml:space="preserve">Orientar </w:t>
      </w:r>
      <w:r w:rsidR="00F12558" w:rsidRPr="00B67322">
        <w:rPr>
          <w:rFonts w:ascii="Times New Roman" w:hAnsi="Times New Roman" w:cs="Times New Roman"/>
          <w:lang w:val="es-SV"/>
        </w:rPr>
        <w:t xml:space="preserve">que las estadísticas de turismo son generadas por </w:t>
      </w:r>
      <w:r w:rsidR="00B67322">
        <w:rPr>
          <w:rFonts w:ascii="Times New Roman" w:hAnsi="Times New Roman" w:cs="Times New Roman"/>
          <w:lang w:val="es-SV"/>
        </w:rPr>
        <w:t>CORSATUR, de igual manera el Registro Nacional de Turismo</w:t>
      </w:r>
      <w:r>
        <w:rPr>
          <w:rFonts w:ascii="Times New Roman" w:hAnsi="Times New Roman" w:cs="Times New Roman"/>
          <w:lang w:val="es-SV"/>
        </w:rPr>
        <w:t xml:space="preserve"> (RNT), se le brinda </w:t>
      </w:r>
      <w:r w:rsidR="003D422B">
        <w:rPr>
          <w:rFonts w:ascii="Times New Roman" w:hAnsi="Times New Roman" w:cs="Times New Roman"/>
          <w:lang w:val="es-SV"/>
        </w:rPr>
        <w:t xml:space="preserve">el contacto de la UAIP, siendo el  </w:t>
      </w:r>
      <w:r w:rsidR="00B67322">
        <w:rPr>
          <w:rFonts w:ascii="Times New Roman" w:hAnsi="Times New Roman" w:cs="Times New Roman"/>
          <w:lang w:val="es-SV"/>
        </w:rPr>
        <w:t>siguiente:</w:t>
      </w:r>
    </w:p>
    <w:p w:rsidR="00441BFE" w:rsidRDefault="00441BFE" w:rsidP="00B67322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Ing. Juan Miranda.</w:t>
      </w:r>
    </w:p>
    <w:p w:rsidR="00441BFE" w:rsidRDefault="00441BFE" w:rsidP="00B67322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Oficial de Información Ad honorem</w:t>
      </w:r>
    </w:p>
    <w:p w:rsidR="00441BFE" w:rsidRDefault="00441BFE" w:rsidP="00B67322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 xml:space="preserve">Correo electrónico: </w:t>
      </w:r>
      <w:hyperlink r:id="rId11" w:history="1">
        <w:r w:rsidRPr="00750378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</w:p>
    <w:p w:rsidR="00441BFE" w:rsidRDefault="00441BFE" w:rsidP="00B67322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 xml:space="preserve">Dirección: Alameda Dr. Manuel Enrique Araujo, Pje. Carbonel, Edificio Carbonel No.1 y 2, Colonia </w:t>
      </w:r>
      <w:r>
        <w:rPr>
          <w:rFonts w:ascii="Times New Roman" w:hAnsi="Times New Roman" w:cs="Times New Roman"/>
          <w:lang w:val="es-SV"/>
        </w:rPr>
        <w:tab/>
        <w:t>Roma, San Salvador.</w:t>
      </w:r>
    </w:p>
    <w:p w:rsidR="00B67322" w:rsidRDefault="00441BFE" w:rsidP="00A81B6D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Teléfono: 2243-7835</w:t>
      </w:r>
    </w:p>
    <w:p w:rsidR="00B67322" w:rsidRPr="00B67322" w:rsidRDefault="00B67322" w:rsidP="00B67322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A81B6D" w:rsidRPr="005A3D9E" w:rsidRDefault="00B104CB" w:rsidP="00B104CB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 xml:space="preserve">: </w:t>
      </w:r>
      <w:r w:rsidR="00AF2CDB" w:rsidRPr="00AF2CDB">
        <w:rPr>
          <w:rFonts w:ascii="Times New Roman" w:hAnsi="Times New Roman" w:cs="Times New Roman"/>
          <w:highlight w:val="black"/>
          <w:lang w:val="es-SV"/>
        </w:rPr>
        <w:t>XXXXXXXXXXXXXXXX</w:t>
      </w:r>
    </w:p>
    <w:p w:rsidR="000E0EB7" w:rsidRDefault="000E0EB7" w:rsidP="000E0EB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0E0EB7" w:rsidRDefault="000E0EB7" w:rsidP="000E0EB7">
      <w:pPr>
        <w:tabs>
          <w:tab w:val="left" w:pos="1140"/>
        </w:tabs>
        <w:spacing w:before="120"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C03FCB" w:rsidRDefault="00AF2CDB" w:rsidP="003A6BF5">
      <w:pPr>
        <w:spacing w:line="240" w:lineRule="auto"/>
        <w:ind w:left="704"/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6249995E" wp14:editId="3C8D8357">
            <wp:simplePos x="0" y="0"/>
            <wp:positionH relativeFrom="column">
              <wp:posOffset>1914525</wp:posOffset>
            </wp:positionH>
            <wp:positionV relativeFrom="paragraph">
              <wp:posOffset>191135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1AA">
        <w:rPr>
          <w:lang w:val="es-SV"/>
        </w:rPr>
        <w:tab/>
      </w:r>
    </w:p>
    <w:p w:rsidR="00AF2CDB" w:rsidRDefault="00C55328" w:rsidP="00123666">
      <w:pPr>
        <w:pStyle w:val="Textosinformato"/>
        <w:jc w:val="center"/>
      </w:pPr>
      <w:r w:rsidRPr="00E37818">
        <w:rPr>
          <w:rFonts w:ascii="Times New Roman" w:hAnsi="Times New Roman" w:cs="Times New Roman"/>
        </w:rPr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CDB" w:rsidRDefault="00AF2CDB" w:rsidP="00AF2CDB">
      <w:pPr>
        <w:rPr>
          <w:lang w:val="es-SV"/>
        </w:rPr>
      </w:pPr>
    </w:p>
    <w:p w:rsidR="00AF2CDB" w:rsidRPr="00013B6C" w:rsidRDefault="00AF2CDB" w:rsidP="00AF2CDB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AF2CDB" w:rsidRPr="007D749F" w:rsidRDefault="00AF2CDB" w:rsidP="00AF2CDB">
      <w:pPr>
        <w:ind w:firstLine="708"/>
      </w:pPr>
      <w:bookmarkStart w:id="0" w:name="_GoBack"/>
      <w:bookmarkEnd w:id="0"/>
    </w:p>
    <w:p w:rsidR="004B5189" w:rsidRPr="00AF2CDB" w:rsidRDefault="004B5189" w:rsidP="00AF2CDB">
      <w:pPr>
        <w:tabs>
          <w:tab w:val="left" w:pos="1560"/>
        </w:tabs>
      </w:pPr>
    </w:p>
    <w:sectPr w:rsidR="004B5189" w:rsidRPr="00AF2CDB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35D" w:rsidRDefault="00B8335D" w:rsidP="00C55328">
      <w:pPr>
        <w:spacing w:after="0" w:line="240" w:lineRule="auto"/>
      </w:pPr>
      <w:r>
        <w:separator/>
      </w:r>
    </w:p>
  </w:endnote>
  <w:endnote w:type="continuationSeparator" w:id="0">
    <w:p w:rsidR="00B8335D" w:rsidRDefault="00B8335D" w:rsidP="00C55328">
      <w:pPr>
        <w:spacing w:after="0" w:line="240" w:lineRule="auto"/>
      </w:pPr>
      <w:r>
        <w:continuationSeparator/>
      </w:r>
    </w:p>
  </w:endnote>
  <w:endnote w:type="continuationNotice" w:id="1">
    <w:p w:rsidR="00B8335D" w:rsidRDefault="00B83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35D" w:rsidRDefault="00B8335D" w:rsidP="00C55328">
      <w:pPr>
        <w:spacing w:after="0" w:line="240" w:lineRule="auto"/>
      </w:pPr>
      <w:r>
        <w:separator/>
      </w:r>
    </w:p>
  </w:footnote>
  <w:footnote w:type="continuationSeparator" w:id="0">
    <w:p w:rsidR="00B8335D" w:rsidRDefault="00B8335D" w:rsidP="00C55328">
      <w:pPr>
        <w:spacing w:after="0" w:line="240" w:lineRule="auto"/>
      </w:pPr>
      <w:r>
        <w:continuationSeparator/>
      </w:r>
    </w:p>
  </w:footnote>
  <w:footnote w:type="continuationNotice" w:id="1">
    <w:p w:rsidR="00B8335D" w:rsidRDefault="00B833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5FB5"/>
    <w:rsid w:val="00047088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7B1"/>
    <w:rsid w:val="002C0687"/>
    <w:rsid w:val="002C3422"/>
    <w:rsid w:val="002C342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7E5"/>
    <w:rsid w:val="003A6BF5"/>
    <w:rsid w:val="003A742C"/>
    <w:rsid w:val="003B048F"/>
    <w:rsid w:val="003B6DD4"/>
    <w:rsid w:val="003B6FB3"/>
    <w:rsid w:val="003C25B7"/>
    <w:rsid w:val="003D422B"/>
    <w:rsid w:val="003E2024"/>
    <w:rsid w:val="003E2210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7DB8"/>
    <w:rsid w:val="005F046B"/>
    <w:rsid w:val="005F1196"/>
    <w:rsid w:val="005F3973"/>
    <w:rsid w:val="00604F30"/>
    <w:rsid w:val="00607C34"/>
    <w:rsid w:val="0061016E"/>
    <w:rsid w:val="00614A1C"/>
    <w:rsid w:val="00616EF2"/>
    <w:rsid w:val="006234AB"/>
    <w:rsid w:val="00632EA7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D15A7"/>
    <w:rsid w:val="007D36A1"/>
    <w:rsid w:val="007D4463"/>
    <w:rsid w:val="007E0403"/>
    <w:rsid w:val="007F064D"/>
    <w:rsid w:val="007F1B7C"/>
    <w:rsid w:val="007F7AF3"/>
    <w:rsid w:val="0081020A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2FF9"/>
    <w:rsid w:val="009051DE"/>
    <w:rsid w:val="0090643C"/>
    <w:rsid w:val="00906697"/>
    <w:rsid w:val="00906C30"/>
    <w:rsid w:val="00910D52"/>
    <w:rsid w:val="00956054"/>
    <w:rsid w:val="009704A0"/>
    <w:rsid w:val="009708BE"/>
    <w:rsid w:val="00971891"/>
    <w:rsid w:val="009772E2"/>
    <w:rsid w:val="009837B1"/>
    <w:rsid w:val="0099494D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2CDB"/>
    <w:rsid w:val="00AF36D7"/>
    <w:rsid w:val="00B00909"/>
    <w:rsid w:val="00B01665"/>
    <w:rsid w:val="00B104CB"/>
    <w:rsid w:val="00B203A0"/>
    <w:rsid w:val="00B2599B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335D"/>
    <w:rsid w:val="00B858AF"/>
    <w:rsid w:val="00B94153"/>
    <w:rsid w:val="00B94229"/>
    <w:rsid w:val="00BA1EBC"/>
    <w:rsid w:val="00BA2E3C"/>
    <w:rsid w:val="00BA3C98"/>
    <w:rsid w:val="00BA479F"/>
    <w:rsid w:val="00BA6F86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355F"/>
    <w:rsid w:val="00D119FF"/>
    <w:rsid w:val="00D12625"/>
    <w:rsid w:val="00D15654"/>
    <w:rsid w:val="00D20321"/>
    <w:rsid w:val="00D259E2"/>
    <w:rsid w:val="00D275EE"/>
    <w:rsid w:val="00D2786D"/>
    <w:rsid w:val="00D3099B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2018-10-09T16:01:00Z</cp:lastPrinted>
  <dcterms:created xsi:type="dcterms:W3CDTF">2018-11-09T16:41:00Z</dcterms:created>
  <dcterms:modified xsi:type="dcterms:W3CDTF">2018-11-09T16:43:00Z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