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FB215B" w:rsidP="003A6BF5">
      <w:pPr>
        <w:spacing w:line="240" w:lineRule="auto"/>
        <w:jc w:val="center"/>
        <w:rPr>
          <w:rFonts w:ascii="Century Gothic" w:hAnsi="Century Gothic"/>
          <w:sz w:val="20"/>
          <w:szCs w:val="20"/>
        </w:rPr>
      </w:pPr>
      <w:r w:rsidRPr="00923C89">
        <w:rPr>
          <w:noProof/>
          <w:lang w:val="es-SV" w:eastAsia="es-SV"/>
        </w:rPr>
        <w:drawing>
          <wp:anchor distT="0" distB="0" distL="114300" distR="114300" simplePos="0" relativeHeight="251660288" behindDoc="0" locked="0" layoutInCell="1" allowOverlap="1" wp14:anchorId="3AD5FF9D" wp14:editId="3EBBEB99">
            <wp:simplePos x="0" y="0"/>
            <wp:positionH relativeFrom="column">
              <wp:posOffset>2333625</wp:posOffset>
            </wp:positionH>
            <wp:positionV relativeFrom="paragraph">
              <wp:posOffset>0</wp:posOffset>
            </wp:positionV>
            <wp:extent cx="1793875" cy="561975"/>
            <wp:effectExtent l="0" t="0" r="0" b="9525"/>
            <wp:wrapThrough wrapText="bothSides">
              <wp:wrapPolygon edited="0">
                <wp:start x="0" y="0"/>
                <wp:lineTo x="0" y="21234"/>
                <wp:lineTo x="21332" y="21234"/>
                <wp:lineTo x="21332" y="0"/>
                <wp:lineTo x="0" y="0"/>
              </wp:wrapPolygon>
            </wp:wrapThrough>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3875" cy="561975"/>
                    </a:xfrm>
                    <a:prstGeom prst="rect">
                      <a:avLst/>
                    </a:prstGeom>
                  </pic:spPr>
                </pic:pic>
              </a:graphicData>
            </a:graphic>
            <wp14:sizeRelH relativeFrom="margin">
              <wp14:pctWidth>0</wp14:pctWidth>
            </wp14:sizeRelH>
            <wp14:sizeRelV relativeFrom="margin">
              <wp14:pctHeight>0</wp14:pctHeight>
            </wp14:sizeRelV>
          </wp:anchor>
        </w:drawing>
      </w:r>
    </w:p>
    <w:p w:rsidR="00D3530A" w:rsidRDefault="00FB215B" w:rsidP="003A6BF5">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p>
    <w:p w:rsidR="00D3530A" w:rsidRDefault="00D3530A" w:rsidP="003A6BF5">
      <w:pPr>
        <w:tabs>
          <w:tab w:val="left" w:pos="3000"/>
        </w:tabs>
        <w:spacing w:after="0" w:line="240" w:lineRule="auto"/>
        <w:jc w:val="center"/>
        <w:rPr>
          <w:rFonts w:ascii="Times New Roman" w:hAnsi="Times New Roman" w:cs="Times New Roman"/>
          <w:b/>
          <w:sz w:val="24"/>
          <w:szCs w:val="24"/>
        </w:rPr>
      </w:pPr>
    </w:p>
    <w:p w:rsidR="00FB215B" w:rsidRDefault="00FB215B" w:rsidP="003A6BF5">
      <w:pPr>
        <w:tabs>
          <w:tab w:val="left" w:pos="30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213ED2" w:rsidRPr="00CD700F" w:rsidRDefault="00095CC3" w:rsidP="003A6BF5">
      <w:pPr>
        <w:tabs>
          <w:tab w:val="left" w:pos="3000"/>
        </w:tabs>
        <w:spacing w:after="0" w:line="240" w:lineRule="auto"/>
        <w:jc w:val="center"/>
        <w:rPr>
          <w:rFonts w:ascii="Times New Roman" w:hAnsi="Times New Roman" w:cs="Times New Roman"/>
          <w:b/>
          <w:sz w:val="24"/>
          <w:szCs w:val="24"/>
        </w:rPr>
      </w:pPr>
      <w:r w:rsidRPr="00CD700F">
        <w:rPr>
          <w:rFonts w:ascii="Times New Roman" w:hAnsi="Times New Roman" w:cs="Times New Roman"/>
          <w:b/>
          <w:sz w:val="24"/>
          <w:szCs w:val="24"/>
        </w:rPr>
        <w:t>UNIDAD DE ACCESO A LA INFORMACIÓ</w:t>
      </w:r>
      <w:r w:rsidR="00213ED2" w:rsidRPr="00CD700F">
        <w:rPr>
          <w:rFonts w:ascii="Times New Roman" w:hAnsi="Times New Roman" w:cs="Times New Roman"/>
          <w:b/>
          <w:sz w:val="24"/>
          <w:szCs w:val="24"/>
        </w:rPr>
        <w:t>N PÚBLICA.</w:t>
      </w:r>
    </w:p>
    <w:p w:rsidR="00213ED2" w:rsidRPr="00CD700F" w:rsidRDefault="00C03FCB" w:rsidP="003A6BF5">
      <w:pPr>
        <w:tabs>
          <w:tab w:val="left" w:pos="2475"/>
          <w:tab w:val="left" w:pos="3000"/>
          <w:tab w:val="center" w:pos="5040"/>
        </w:tabs>
        <w:spacing w:after="0" w:line="240" w:lineRule="auto"/>
        <w:rPr>
          <w:rFonts w:ascii="Times New Roman" w:hAnsi="Times New Roman" w:cs="Times New Roman"/>
          <w:b/>
          <w:sz w:val="24"/>
          <w:szCs w:val="24"/>
        </w:rPr>
      </w:pP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00213ED2" w:rsidRPr="00CD700F">
        <w:rPr>
          <w:rFonts w:ascii="Times New Roman" w:hAnsi="Times New Roman" w:cs="Times New Roman"/>
          <w:b/>
          <w:sz w:val="24"/>
          <w:szCs w:val="24"/>
        </w:rPr>
        <w:t>Resolución de Entrega de Información.</w:t>
      </w:r>
    </w:p>
    <w:p w:rsidR="00D807DA" w:rsidRPr="00CD700F" w:rsidRDefault="00C03FCB"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Pr="00CD700F">
        <w:rPr>
          <w:rFonts w:ascii="Times New Roman" w:hAnsi="Times New Roman" w:cs="Times New Roman"/>
          <w:b/>
          <w:sz w:val="24"/>
          <w:szCs w:val="24"/>
        </w:rPr>
        <w:tab/>
      </w:r>
      <w:r w:rsidR="003A0A81" w:rsidRPr="00CD700F">
        <w:rPr>
          <w:rFonts w:ascii="Times New Roman" w:hAnsi="Times New Roman" w:cs="Times New Roman"/>
          <w:b/>
          <w:sz w:val="24"/>
          <w:szCs w:val="24"/>
        </w:rPr>
        <w:t>UAIP-MITUR</w:t>
      </w:r>
      <w:r w:rsidR="006551EA">
        <w:rPr>
          <w:rFonts w:ascii="Times New Roman" w:hAnsi="Times New Roman" w:cs="Times New Roman"/>
          <w:b/>
          <w:sz w:val="24"/>
          <w:szCs w:val="24"/>
        </w:rPr>
        <w:t xml:space="preserve"> No.02</w:t>
      </w:r>
      <w:r w:rsidR="00DD4CD6">
        <w:rPr>
          <w:rFonts w:ascii="Times New Roman" w:hAnsi="Times New Roman" w:cs="Times New Roman"/>
          <w:b/>
          <w:sz w:val="24"/>
          <w:szCs w:val="24"/>
        </w:rPr>
        <w:t>4</w:t>
      </w:r>
      <w:r w:rsidR="00047088" w:rsidRPr="00CD700F">
        <w:rPr>
          <w:rFonts w:ascii="Times New Roman" w:hAnsi="Times New Roman" w:cs="Times New Roman"/>
          <w:b/>
          <w:sz w:val="24"/>
          <w:szCs w:val="24"/>
        </w:rPr>
        <w:t>/</w:t>
      </w:r>
      <w:r w:rsidR="00754563" w:rsidRPr="00CD700F">
        <w:rPr>
          <w:rFonts w:ascii="Times New Roman" w:hAnsi="Times New Roman" w:cs="Times New Roman"/>
          <w:b/>
          <w:sz w:val="24"/>
          <w:szCs w:val="24"/>
        </w:rPr>
        <w:t>2018</w:t>
      </w:r>
    </w:p>
    <w:p w:rsidR="00D807DA" w:rsidRPr="00CD700F" w:rsidRDefault="00D807DA" w:rsidP="003A6BF5">
      <w:pPr>
        <w:tabs>
          <w:tab w:val="left" w:pos="2610"/>
          <w:tab w:val="left" w:pos="3000"/>
          <w:tab w:val="center" w:pos="5040"/>
          <w:tab w:val="left" w:pos="6825"/>
        </w:tabs>
        <w:spacing w:after="0" w:line="240" w:lineRule="auto"/>
        <w:rPr>
          <w:rFonts w:ascii="Times New Roman" w:hAnsi="Times New Roman" w:cs="Times New Roman"/>
          <w:b/>
          <w:sz w:val="24"/>
          <w:szCs w:val="24"/>
        </w:rPr>
      </w:pPr>
    </w:p>
    <w:p w:rsidR="00A44C7F" w:rsidRDefault="00AD4A75" w:rsidP="0045700B">
      <w:pPr>
        <w:tabs>
          <w:tab w:val="left" w:pos="1140"/>
        </w:tabs>
        <w:spacing w:after="0" w:line="120" w:lineRule="atLeast"/>
        <w:ind w:left="709"/>
        <w:jc w:val="both"/>
        <w:rPr>
          <w:rFonts w:ascii="Times New Roman" w:hAnsi="Times New Roman" w:cs="Times New Roman"/>
          <w:sz w:val="24"/>
          <w:szCs w:val="24"/>
        </w:rPr>
      </w:pPr>
      <w:r w:rsidRPr="00CD700F">
        <w:rPr>
          <w:rFonts w:ascii="Times New Roman" w:hAnsi="Times New Roman" w:cs="Times New Roman"/>
          <w:sz w:val="24"/>
          <w:szCs w:val="24"/>
        </w:rPr>
        <w:t xml:space="preserve">San Salvador, a </w:t>
      </w:r>
      <w:r w:rsidR="00754563" w:rsidRPr="00CD700F">
        <w:rPr>
          <w:rFonts w:ascii="Times New Roman" w:hAnsi="Times New Roman" w:cs="Times New Roman"/>
          <w:sz w:val="24"/>
          <w:szCs w:val="24"/>
        </w:rPr>
        <w:t>las</w:t>
      </w:r>
      <w:r w:rsidR="00F43F90">
        <w:rPr>
          <w:rFonts w:ascii="Times New Roman" w:hAnsi="Times New Roman" w:cs="Times New Roman"/>
          <w:sz w:val="24"/>
          <w:szCs w:val="24"/>
        </w:rPr>
        <w:t xml:space="preserve"> </w:t>
      </w:r>
      <w:r w:rsidR="00DD4CD6">
        <w:rPr>
          <w:rFonts w:ascii="Times New Roman" w:hAnsi="Times New Roman" w:cs="Times New Roman"/>
          <w:sz w:val="24"/>
          <w:szCs w:val="24"/>
        </w:rPr>
        <w:t>once</w:t>
      </w:r>
      <w:r w:rsidR="003D1F68" w:rsidRPr="00CD700F">
        <w:rPr>
          <w:rFonts w:ascii="Times New Roman" w:hAnsi="Times New Roman" w:cs="Times New Roman"/>
          <w:sz w:val="24"/>
          <w:szCs w:val="24"/>
        </w:rPr>
        <w:t xml:space="preserve"> horas</w:t>
      </w:r>
      <w:r w:rsidR="00754563" w:rsidRPr="00CD700F">
        <w:rPr>
          <w:rFonts w:ascii="Times New Roman" w:hAnsi="Times New Roman" w:cs="Times New Roman"/>
          <w:sz w:val="24"/>
          <w:szCs w:val="24"/>
        </w:rPr>
        <w:t xml:space="preserve"> </w:t>
      </w:r>
      <w:r w:rsidR="00C03934">
        <w:rPr>
          <w:rFonts w:ascii="Times New Roman" w:hAnsi="Times New Roman" w:cs="Times New Roman"/>
          <w:sz w:val="24"/>
          <w:szCs w:val="24"/>
        </w:rPr>
        <w:t xml:space="preserve">del día </w:t>
      </w:r>
      <w:r w:rsidR="009A346A">
        <w:rPr>
          <w:rFonts w:ascii="Times New Roman" w:hAnsi="Times New Roman" w:cs="Times New Roman"/>
          <w:sz w:val="24"/>
          <w:szCs w:val="24"/>
        </w:rPr>
        <w:t>veinte</w:t>
      </w:r>
      <w:r w:rsidR="0016743D">
        <w:rPr>
          <w:rFonts w:ascii="Times New Roman" w:hAnsi="Times New Roman" w:cs="Times New Roman"/>
          <w:sz w:val="24"/>
          <w:szCs w:val="24"/>
        </w:rPr>
        <w:t xml:space="preserve"> </w:t>
      </w:r>
      <w:r w:rsidR="004C0759" w:rsidRPr="00CD700F">
        <w:rPr>
          <w:rFonts w:ascii="Times New Roman" w:hAnsi="Times New Roman" w:cs="Times New Roman"/>
          <w:sz w:val="24"/>
          <w:szCs w:val="24"/>
        </w:rPr>
        <w:t xml:space="preserve">de </w:t>
      </w:r>
      <w:r w:rsidR="006551EA">
        <w:rPr>
          <w:rFonts w:ascii="Times New Roman" w:hAnsi="Times New Roman" w:cs="Times New Roman"/>
          <w:sz w:val="24"/>
          <w:szCs w:val="24"/>
        </w:rPr>
        <w:t>junio</w:t>
      </w:r>
      <w:r w:rsidR="00754563" w:rsidRPr="00CD700F">
        <w:rPr>
          <w:rFonts w:ascii="Times New Roman" w:hAnsi="Times New Roman" w:cs="Times New Roman"/>
          <w:sz w:val="24"/>
          <w:szCs w:val="24"/>
        </w:rPr>
        <w:t xml:space="preserve"> de dos mil dieciocho</w:t>
      </w:r>
      <w:r w:rsidR="00D807DA" w:rsidRPr="00CD700F">
        <w:rPr>
          <w:rFonts w:ascii="Times New Roman" w:hAnsi="Times New Roman" w:cs="Times New Roman"/>
          <w:sz w:val="24"/>
          <w:szCs w:val="24"/>
        </w:rPr>
        <w:t>, el Ministerio de Turismo</w:t>
      </w:r>
      <w:r w:rsidR="00877AEA">
        <w:rPr>
          <w:rFonts w:ascii="Times New Roman" w:hAnsi="Times New Roman" w:cs="Times New Roman"/>
          <w:sz w:val="24"/>
          <w:szCs w:val="24"/>
        </w:rPr>
        <w:t xml:space="preserve"> (MITUR)</w:t>
      </w:r>
      <w:r w:rsidR="00D807DA" w:rsidRPr="00CD700F">
        <w:rPr>
          <w:rFonts w:ascii="Times New Roman" w:hAnsi="Times New Roman" w:cs="Times New Roman"/>
          <w:sz w:val="24"/>
          <w:szCs w:val="24"/>
        </w:rPr>
        <w:t xml:space="preserve">, luego de haber recibido y admitido la </w:t>
      </w:r>
      <w:r w:rsidR="00207319" w:rsidRPr="00CD700F">
        <w:rPr>
          <w:rFonts w:ascii="Times New Roman" w:hAnsi="Times New Roman" w:cs="Times New Roman"/>
          <w:sz w:val="24"/>
          <w:szCs w:val="24"/>
        </w:rPr>
        <w:t>solicitud de información</w:t>
      </w:r>
      <w:r w:rsidR="00D807DA" w:rsidRPr="00CD700F">
        <w:rPr>
          <w:rFonts w:ascii="Times New Roman" w:hAnsi="Times New Roman" w:cs="Times New Roman"/>
          <w:sz w:val="24"/>
          <w:szCs w:val="24"/>
        </w:rPr>
        <w:t xml:space="preserve"> </w:t>
      </w:r>
      <w:r w:rsidR="00232051">
        <w:rPr>
          <w:rFonts w:ascii="Times New Roman" w:hAnsi="Times New Roman" w:cs="Times New Roman"/>
          <w:sz w:val="24"/>
          <w:szCs w:val="24"/>
        </w:rPr>
        <w:t>No. 2018/002</w:t>
      </w:r>
      <w:r w:rsidR="00DD4CD6">
        <w:rPr>
          <w:rFonts w:ascii="Times New Roman" w:hAnsi="Times New Roman" w:cs="Times New Roman"/>
          <w:sz w:val="24"/>
          <w:szCs w:val="24"/>
        </w:rPr>
        <w:t>9</w:t>
      </w:r>
      <w:r w:rsidR="00232051">
        <w:rPr>
          <w:rFonts w:ascii="Times New Roman" w:hAnsi="Times New Roman" w:cs="Times New Roman"/>
          <w:sz w:val="24"/>
          <w:szCs w:val="24"/>
        </w:rPr>
        <w:t>, mediante la que requiere se le proporcione:</w:t>
      </w:r>
    </w:p>
    <w:p w:rsidR="00E67C86" w:rsidRPr="00CD700F" w:rsidRDefault="00E67C86" w:rsidP="0045700B">
      <w:pPr>
        <w:tabs>
          <w:tab w:val="left" w:pos="1140"/>
        </w:tabs>
        <w:spacing w:after="0" w:line="120" w:lineRule="atLeast"/>
        <w:ind w:left="709"/>
        <w:jc w:val="both"/>
        <w:rPr>
          <w:rFonts w:ascii="Times New Roman" w:hAnsi="Times New Roman" w:cs="Times New Roman"/>
          <w:sz w:val="24"/>
          <w:szCs w:val="24"/>
        </w:rPr>
      </w:pPr>
    </w:p>
    <w:p w:rsidR="006551EA" w:rsidRPr="00DD4CD6" w:rsidRDefault="00DD4CD6" w:rsidP="0093716C">
      <w:pPr>
        <w:tabs>
          <w:tab w:val="left" w:pos="1140"/>
        </w:tabs>
        <w:spacing w:after="0"/>
        <w:ind w:left="709"/>
        <w:jc w:val="both"/>
        <w:rPr>
          <w:rFonts w:ascii="Times New Roman" w:hAnsi="Times New Roman" w:cs="Times New Roman"/>
          <w:b/>
          <w:sz w:val="24"/>
          <w:szCs w:val="24"/>
        </w:rPr>
      </w:pPr>
      <w:r w:rsidRPr="00DD4CD6">
        <w:rPr>
          <w:rFonts w:ascii="Times New Roman" w:hAnsi="Times New Roman" w:cs="Times New Roman"/>
          <w:b/>
          <w:sz w:val="24"/>
          <w:szCs w:val="24"/>
        </w:rPr>
        <w:t>Plan Quinquenal de Turismo 2006-2009</w:t>
      </w:r>
    </w:p>
    <w:p w:rsidR="00DD4CD6" w:rsidRPr="00DD4CD6" w:rsidRDefault="00DD4CD6" w:rsidP="0093716C">
      <w:pPr>
        <w:tabs>
          <w:tab w:val="left" w:pos="1140"/>
        </w:tabs>
        <w:spacing w:after="0"/>
        <w:ind w:left="709"/>
        <w:jc w:val="both"/>
        <w:rPr>
          <w:rFonts w:ascii="Times New Roman" w:hAnsi="Times New Roman" w:cs="Times New Roman"/>
          <w:sz w:val="24"/>
          <w:szCs w:val="24"/>
        </w:rPr>
      </w:pPr>
    </w:p>
    <w:p w:rsidR="00D807DA" w:rsidRPr="00CD700F" w:rsidRDefault="00D807DA" w:rsidP="0093716C">
      <w:pPr>
        <w:tabs>
          <w:tab w:val="left" w:pos="1140"/>
        </w:tabs>
        <w:spacing w:after="0"/>
        <w:ind w:left="709"/>
        <w:jc w:val="both"/>
        <w:rPr>
          <w:rFonts w:ascii="Times New Roman" w:hAnsi="Times New Roman" w:cs="Times New Roman"/>
          <w:sz w:val="24"/>
          <w:szCs w:val="24"/>
        </w:rPr>
      </w:pPr>
      <w:r w:rsidRPr="00CD700F">
        <w:rPr>
          <w:rFonts w:ascii="Times New Roman" w:hAnsi="Times New Roman" w:cs="Times New Roman"/>
          <w:sz w:val="24"/>
          <w:szCs w:val="24"/>
        </w:rPr>
        <w:t xml:space="preserve">Presentada ante la Unidad de Acceso a la Información Pública de esta </w:t>
      </w:r>
      <w:r w:rsidR="00122555" w:rsidRPr="00CD700F">
        <w:rPr>
          <w:rFonts w:ascii="Times New Roman" w:hAnsi="Times New Roman" w:cs="Times New Roman"/>
          <w:sz w:val="24"/>
          <w:szCs w:val="24"/>
        </w:rPr>
        <w:t>dependencia por parte de</w:t>
      </w:r>
      <w:r w:rsidR="00FB701B">
        <w:rPr>
          <w:rFonts w:ascii="Times New Roman" w:hAnsi="Times New Roman" w:cs="Times New Roman"/>
          <w:sz w:val="24"/>
          <w:szCs w:val="24"/>
        </w:rPr>
        <w:t xml:space="preserve"> </w:t>
      </w:r>
      <w:r w:rsidR="00FB701B" w:rsidRPr="00FB701B">
        <w:rPr>
          <w:rFonts w:ascii="Times New Roman" w:hAnsi="Times New Roman" w:cs="Times New Roman"/>
          <w:sz w:val="24"/>
          <w:szCs w:val="24"/>
          <w:highlight w:val="black"/>
        </w:rPr>
        <w:t>xxxxxxxxxxxxxxxxxxxxxx</w:t>
      </w:r>
      <w:r w:rsidR="00FB733D">
        <w:rPr>
          <w:rFonts w:ascii="Times New Roman" w:hAnsi="Times New Roman" w:cs="Times New Roman"/>
          <w:sz w:val="24"/>
          <w:szCs w:val="24"/>
        </w:rPr>
        <w:t>, con documento de identidad</w:t>
      </w:r>
      <w:r w:rsidR="00FB701B">
        <w:rPr>
          <w:rFonts w:ascii="Times New Roman" w:hAnsi="Times New Roman" w:cs="Times New Roman"/>
          <w:sz w:val="24"/>
          <w:szCs w:val="24"/>
        </w:rPr>
        <w:t xml:space="preserve"> </w:t>
      </w:r>
      <w:r w:rsidR="00FB701B" w:rsidRPr="00FB701B">
        <w:rPr>
          <w:rFonts w:ascii="Times New Roman" w:hAnsi="Times New Roman" w:cs="Times New Roman"/>
          <w:sz w:val="24"/>
          <w:szCs w:val="24"/>
          <w:highlight w:val="black"/>
        </w:rPr>
        <w:t>xxxxxxxxxxxx</w:t>
      </w:r>
      <w:r w:rsidR="00122555" w:rsidRPr="00CD700F">
        <w:rPr>
          <w:rFonts w:ascii="Times New Roman" w:hAnsi="Times New Roman" w:cs="Times New Roman"/>
          <w:sz w:val="24"/>
          <w:szCs w:val="24"/>
        </w:rPr>
        <w:t xml:space="preserve">, considerando </w:t>
      </w:r>
      <w:r w:rsidRPr="00CD700F">
        <w:rPr>
          <w:rFonts w:ascii="Times New Roman" w:hAnsi="Times New Roman" w:cs="Times New Roman"/>
          <w:sz w:val="24"/>
          <w:szCs w:val="24"/>
        </w:rPr>
        <w:t xml:space="preserve">que la solicitud cumple con todos los requisitos establecidos en </w:t>
      </w:r>
      <w:r w:rsidR="00AE4083" w:rsidRPr="00CD700F">
        <w:rPr>
          <w:rFonts w:ascii="Times New Roman" w:hAnsi="Times New Roman" w:cs="Times New Roman"/>
          <w:sz w:val="24"/>
          <w:szCs w:val="24"/>
        </w:rPr>
        <w:t>el Art</w:t>
      </w:r>
      <w:r w:rsidRPr="00CD700F">
        <w:rPr>
          <w:rFonts w:ascii="Times New Roman" w:hAnsi="Times New Roman" w:cs="Times New Roman"/>
          <w:sz w:val="24"/>
          <w:szCs w:val="24"/>
        </w:rPr>
        <w:t xml:space="preserve">. 66 de la Ley de Acceso a la Información Pública, y que la información solicitada no se encuentra entre las excepciones enumeradas en los artículos 19 y 24 de la ley; y art. 19 del Reglamento. </w:t>
      </w:r>
    </w:p>
    <w:p w:rsidR="00D807DA" w:rsidRPr="00CD700F" w:rsidRDefault="00D807DA" w:rsidP="00481718">
      <w:pPr>
        <w:tabs>
          <w:tab w:val="left" w:pos="1140"/>
        </w:tabs>
        <w:spacing w:after="0"/>
        <w:ind w:left="709"/>
        <w:jc w:val="both"/>
        <w:rPr>
          <w:rFonts w:ascii="Times New Roman" w:hAnsi="Times New Roman" w:cs="Times New Roman"/>
          <w:sz w:val="24"/>
          <w:szCs w:val="24"/>
        </w:rPr>
      </w:pPr>
    </w:p>
    <w:p w:rsidR="00122555" w:rsidRPr="00CD700F" w:rsidRDefault="00D807DA" w:rsidP="00481718">
      <w:pPr>
        <w:tabs>
          <w:tab w:val="left" w:pos="1140"/>
        </w:tabs>
        <w:spacing w:after="0"/>
        <w:ind w:left="709"/>
        <w:jc w:val="both"/>
        <w:rPr>
          <w:rFonts w:ascii="Times New Roman" w:hAnsi="Times New Roman" w:cs="Times New Roman"/>
          <w:b/>
          <w:sz w:val="24"/>
          <w:szCs w:val="24"/>
        </w:rPr>
      </w:pPr>
      <w:r w:rsidRPr="00CD700F">
        <w:rPr>
          <w:rFonts w:ascii="Times New Roman" w:hAnsi="Times New Roman" w:cs="Times New Roman"/>
          <w:b/>
          <w:sz w:val="24"/>
          <w:szCs w:val="24"/>
        </w:rPr>
        <w:t>CONSIDERANDO:</w:t>
      </w:r>
    </w:p>
    <w:p w:rsidR="00751C45" w:rsidRPr="004C452E" w:rsidRDefault="00122555" w:rsidP="00481718">
      <w:pPr>
        <w:pStyle w:val="Prrafodelista"/>
        <w:numPr>
          <w:ilvl w:val="0"/>
          <w:numId w:val="2"/>
        </w:numPr>
        <w:tabs>
          <w:tab w:val="left" w:pos="1140"/>
        </w:tabs>
        <w:spacing w:before="120" w:after="120"/>
        <w:ind w:left="1072"/>
        <w:jc w:val="both"/>
        <w:rPr>
          <w:rFonts w:ascii="Times New Roman" w:hAnsi="Times New Roman" w:cs="Times New Roman"/>
          <w:b/>
          <w:sz w:val="24"/>
          <w:szCs w:val="24"/>
        </w:rPr>
      </w:pPr>
      <w:r w:rsidRPr="00CD700F">
        <w:rPr>
          <w:rFonts w:ascii="Times New Roman" w:hAnsi="Times New Roman" w:cs="Times New Roman"/>
          <w:sz w:val="24"/>
          <w:szCs w:val="24"/>
        </w:rPr>
        <w:t>Que con base a las atribuciones de las letras d), i) y j) del artículo 50 de la Ley de Acceso a la Información Pública (en lo consiguiente LAIP), le corresponde al Oficial de Información realizar los trámites necesarios para la localización y entrega de información solicitada por los particulares y resolver sobre las solicitudes de información que se sometan a su conocimiento.</w:t>
      </w:r>
    </w:p>
    <w:p w:rsidR="004C452E" w:rsidRPr="004C452E" w:rsidRDefault="004C452E" w:rsidP="004C452E">
      <w:pPr>
        <w:pStyle w:val="Prrafodelista"/>
        <w:tabs>
          <w:tab w:val="left" w:pos="1140"/>
        </w:tabs>
        <w:spacing w:before="120" w:after="120"/>
        <w:ind w:left="1072"/>
        <w:jc w:val="both"/>
        <w:rPr>
          <w:rFonts w:ascii="Times New Roman" w:hAnsi="Times New Roman" w:cs="Times New Roman"/>
          <w:b/>
          <w:sz w:val="24"/>
          <w:szCs w:val="24"/>
        </w:rPr>
      </w:pPr>
    </w:p>
    <w:p w:rsidR="009268E7" w:rsidRPr="00635B17" w:rsidRDefault="004C452E" w:rsidP="00CB79E1">
      <w:pPr>
        <w:pStyle w:val="Prrafodelista"/>
        <w:numPr>
          <w:ilvl w:val="0"/>
          <w:numId w:val="2"/>
        </w:numPr>
        <w:tabs>
          <w:tab w:val="left" w:pos="1140"/>
        </w:tabs>
        <w:spacing w:before="120" w:after="120"/>
        <w:ind w:left="1072"/>
        <w:jc w:val="both"/>
        <w:rPr>
          <w:rFonts w:ascii="Times New Roman" w:hAnsi="Times New Roman" w:cs="Times New Roman"/>
          <w:b/>
          <w:sz w:val="24"/>
          <w:szCs w:val="24"/>
        </w:rPr>
      </w:pPr>
      <w:r w:rsidRPr="009268E7">
        <w:rPr>
          <w:rFonts w:ascii="Times New Roman" w:hAnsi="Times New Roman" w:cs="Times New Roman"/>
          <w:sz w:val="24"/>
          <w:szCs w:val="24"/>
        </w:rPr>
        <w:t xml:space="preserve">Que el artículo 70 </w:t>
      </w:r>
      <w:r w:rsidR="00B241E0">
        <w:rPr>
          <w:rFonts w:ascii="Times New Roman" w:hAnsi="Times New Roman" w:cs="Times New Roman"/>
          <w:sz w:val="24"/>
          <w:szCs w:val="24"/>
        </w:rPr>
        <w:t xml:space="preserve">de la </w:t>
      </w:r>
      <w:r w:rsidRPr="009268E7">
        <w:rPr>
          <w:rFonts w:ascii="Times New Roman" w:hAnsi="Times New Roman" w:cs="Times New Roman"/>
          <w:sz w:val="24"/>
          <w:szCs w:val="24"/>
        </w:rPr>
        <w:t>LAIP, establece que el Oficial de Información transmitirá la solicitud a la unidad administrativa que tenga o pueda poseer la información, con el objeto de que esta la localice, verifique su clasificación y, en su caso, le comunique la manera en que se encuentra disponible.</w:t>
      </w:r>
    </w:p>
    <w:p w:rsidR="00635B17" w:rsidRPr="00635B17" w:rsidRDefault="00635B17" w:rsidP="00635B17">
      <w:pPr>
        <w:pStyle w:val="Prrafodelista"/>
        <w:rPr>
          <w:rFonts w:ascii="Times New Roman" w:hAnsi="Times New Roman" w:cs="Times New Roman"/>
          <w:b/>
          <w:sz w:val="24"/>
          <w:szCs w:val="24"/>
        </w:rPr>
      </w:pPr>
    </w:p>
    <w:p w:rsidR="00635B17" w:rsidRPr="00635B17" w:rsidRDefault="00635B17" w:rsidP="00CB79E1">
      <w:pPr>
        <w:pStyle w:val="Prrafodelista"/>
        <w:numPr>
          <w:ilvl w:val="0"/>
          <w:numId w:val="2"/>
        </w:numPr>
        <w:tabs>
          <w:tab w:val="left" w:pos="1140"/>
        </w:tabs>
        <w:spacing w:before="120" w:after="120"/>
        <w:ind w:left="1072"/>
        <w:jc w:val="both"/>
        <w:rPr>
          <w:rFonts w:ascii="Times New Roman" w:hAnsi="Times New Roman" w:cs="Times New Roman"/>
          <w:sz w:val="24"/>
          <w:szCs w:val="24"/>
        </w:rPr>
      </w:pPr>
      <w:r w:rsidRPr="00635B17">
        <w:rPr>
          <w:rFonts w:ascii="Times New Roman" w:hAnsi="Times New Roman" w:cs="Times New Roman"/>
          <w:sz w:val="24"/>
          <w:szCs w:val="24"/>
        </w:rPr>
        <w:t xml:space="preserve">Que el Ministerio de Turismo ha suscrito </w:t>
      </w:r>
      <w:r>
        <w:rPr>
          <w:rFonts w:ascii="Times New Roman" w:hAnsi="Times New Roman" w:cs="Times New Roman"/>
          <w:sz w:val="24"/>
          <w:szCs w:val="24"/>
        </w:rPr>
        <w:t>un Convenio M</w:t>
      </w:r>
      <w:r w:rsidRPr="00635B17">
        <w:rPr>
          <w:rFonts w:ascii="Times New Roman" w:hAnsi="Times New Roman" w:cs="Times New Roman"/>
          <w:sz w:val="24"/>
          <w:szCs w:val="24"/>
        </w:rPr>
        <w:t>arco</w:t>
      </w:r>
      <w:r>
        <w:rPr>
          <w:rFonts w:ascii="Times New Roman" w:hAnsi="Times New Roman" w:cs="Times New Roman"/>
          <w:sz w:val="24"/>
          <w:szCs w:val="24"/>
        </w:rPr>
        <w:t xml:space="preserve"> de Cooperación Interinstitucional con la Corporación Salvadoreña de Turismo, en el cual las suscriptoras reconocen la existencia de áreas de interés común plasmadas en leyes que determinan sus competencias</w:t>
      </w:r>
      <w:r w:rsidR="00AC2AEF">
        <w:rPr>
          <w:rFonts w:ascii="Times New Roman" w:hAnsi="Times New Roman" w:cs="Times New Roman"/>
          <w:sz w:val="24"/>
          <w:szCs w:val="24"/>
        </w:rPr>
        <w:t>, por lo que el trabajo conjunto puede contribuir tanto al cumplimiento de sus propias finalidades institucionales como a fortalecer la cooperación interinstitucional en beneficio de la actividad turística de nuestro país.</w:t>
      </w:r>
    </w:p>
    <w:p w:rsidR="004C452E" w:rsidRPr="004C452E" w:rsidRDefault="004C452E" w:rsidP="004C452E">
      <w:pPr>
        <w:pStyle w:val="Prrafodelista"/>
        <w:rPr>
          <w:rFonts w:ascii="Times New Roman" w:hAnsi="Times New Roman" w:cs="Times New Roman"/>
          <w:b/>
          <w:sz w:val="24"/>
          <w:szCs w:val="24"/>
        </w:rPr>
      </w:pPr>
    </w:p>
    <w:p w:rsidR="009268E7" w:rsidRPr="00B1206F" w:rsidRDefault="009268E7" w:rsidP="00635B17">
      <w:pPr>
        <w:pStyle w:val="Prrafodelista"/>
        <w:numPr>
          <w:ilvl w:val="0"/>
          <w:numId w:val="2"/>
        </w:numPr>
        <w:tabs>
          <w:tab w:val="left" w:pos="1140"/>
        </w:tabs>
        <w:spacing w:before="120" w:after="0"/>
        <w:ind w:left="1072"/>
        <w:jc w:val="both"/>
        <w:rPr>
          <w:rFonts w:ascii="Times New Roman" w:hAnsi="Times New Roman" w:cs="Times New Roman"/>
          <w:b/>
          <w:sz w:val="24"/>
          <w:szCs w:val="24"/>
        </w:rPr>
      </w:pPr>
      <w:r w:rsidRPr="00B951A0">
        <w:rPr>
          <w:rFonts w:ascii="Times New Roman" w:hAnsi="Times New Roman" w:cs="Times New Roman"/>
        </w:rPr>
        <w:t>Que como parte del procedimiento interno de gestión de información, la suscrita requirió</w:t>
      </w:r>
      <w:r>
        <w:rPr>
          <w:rFonts w:ascii="Times New Roman" w:hAnsi="Times New Roman" w:cs="Times New Roman"/>
        </w:rPr>
        <w:t xml:space="preserve"> mediante correo electrónico</w:t>
      </w:r>
      <w:r w:rsidRPr="00B951A0">
        <w:rPr>
          <w:rFonts w:ascii="Times New Roman" w:hAnsi="Times New Roman" w:cs="Times New Roman"/>
        </w:rPr>
        <w:t xml:space="preserve"> a la </w:t>
      </w:r>
      <w:r w:rsidR="00FB733D">
        <w:rPr>
          <w:rFonts w:ascii="Times New Roman" w:hAnsi="Times New Roman" w:cs="Times New Roman"/>
        </w:rPr>
        <w:t>Dirección de Planificación y Política Sectorial,</w:t>
      </w:r>
      <w:r>
        <w:rPr>
          <w:rFonts w:ascii="Times New Roman" w:hAnsi="Times New Roman" w:cs="Times New Roman"/>
        </w:rPr>
        <w:t xml:space="preserve"> </w:t>
      </w:r>
      <w:r w:rsidRPr="00B951A0">
        <w:rPr>
          <w:rFonts w:ascii="Times New Roman" w:hAnsi="Times New Roman" w:cs="Times New Roman"/>
        </w:rPr>
        <w:t xml:space="preserve">de esta Secretaría, la información pretendida por </w:t>
      </w:r>
      <w:r>
        <w:rPr>
          <w:rFonts w:ascii="Times New Roman" w:hAnsi="Times New Roman" w:cs="Times New Roman"/>
        </w:rPr>
        <w:t xml:space="preserve">la peticionaria, que en respuesta a </w:t>
      </w:r>
      <w:r w:rsidR="009C4585">
        <w:rPr>
          <w:rFonts w:ascii="Times New Roman" w:hAnsi="Times New Roman" w:cs="Times New Roman"/>
        </w:rPr>
        <w:t>lo solicitado informa:</w:t>
      </w:r>
    </w:p>
    <w:p w:rsidR="00B75AE6" w:rsidRDefault="00B1206F" w:rsidP="00B75AE6">
      <w:pPr>
        <w:pStyle w:val="Prrafodelista"/>
        <w:spacing w:after="0"/>
        <w:ind w:left="1134"/>
        <w:jc w:val="both"/>
        <w:rPr>
          <w:rFonts w:ascii="Times New Roman" w:hAnsi="Times New Roman" w:cs="Times New Roman"/>
          <w:b/>
          <w:sz w:val="24"/>
          <w:szCs w:val="24"/>
        </w:rPr>
      </w:pPr>
      <w:r>
        <w:rPr>
          <w:rFonts w:ascii="Times New Roman" w:hAnsi="Times New Roman" w:cs="Times New Roman"/>
          <w:b/>
          <w:sz w:val="24"/>
          <w:szCs w:val="24"/>
        </w:rPr>
        <w:t>“</w:t>
      </w:r>
      <w:r w:rsidR="00635B17">
        <w:rPr>
          <w:rFonts w:ascii="Times New Roman" w:hAnsi="Times New Roman" w:cs="Times New Roman"/>
          <w:b/>
          <w:sz w:val="24"/>
          <w:szCs w:val="24"/>
        </w:rPr>
        <w:t>Deseo</w:t>
      </w:r>
      <w:r>
        <w:rPr>
          <w:rFonts w:ascii="Times New Roman" w:hAnsi="Times New Roman" w:cs="Times New Roman"/>
          <w:b/>
          <w:sz w:val="24"/>
          <w:szCs w:val="24"/>
        </w:rPr>
        <w:t xml:space="preserve"> informarle que además de verificar en los archivos de la Dirección de        Planificación y Política Sectorial</w:t>
      </w:r>
      <w:r w:rsidR="00B75AE6">
        <w:rPr>
          <w:rFonts w:ascii="Times New Roman" w:hAnsi="Times New Roman" w:cs="Times New Roman"/>
          <w:b/>
          <w:sz w:val="24"/>
          <w:szCs w:val="24"/>
        </w:rPr>
        <w:t xml:space="preserve">, no obra en los archivos institucionales y se realizó la consulta telefónica a la Corporación Salvadoreña de Turismo con relación al Plan </w:t>
      </w:r>
      <w:r w:rsidR="00B75AE6">
        <w:rPr>
          <w:rFonts w:ascii="Times New Roman" w:hAnsi="Times New Roman" w:cs="Times New Roman"/>
          <w:b/>
          <w:sz w:val="24"/>
          <w:szCs w:val="24"/>
        </w:rPr>
        <w:lastRenderedPageBreak/>
        <w:t>Quinquenal de Turismo 2006-2009 el cual resulta inexistente, lo único que existe es el Plan Nacional 2020.</w:t>
      </w:r>
    </w:p>
    <w:p w:rsidR="00B75AE6" w:rsidRDefault="00B75AE6" w:rsidP="00B75AE6">
      <w:pPr>
        <w:pStyle w:val="Prrafodelista"/>
        <w:spacing w:after="0"/>
        <w:ind w:left="1134"/>
        <w:jc w:val="both"/>
        <w:rPr>
          <w:rFonts w:ascii="Times New Roman" w:hAnsi="Times New Roman" w:cs="Times New Roman"/>
          <w:b/>
          <w:sz w:val="24"/>
          <w:szCs w:val="24"/>
        </w:rPr>
      </w:pPr>
    </w:p>
    <w:p w:rsidR="00D3530A" w:rsidRDefault="00D3530A" w:rsidP="00B75AE6">
      <w:pPr>
        <w:pStyle w:val="Prrafodelista"/>
        <w:spacing w:after="0"/>
        <w:ind w:left="1134"/>
        <w:jc w:val="both"/>
        <w:rPr>
          <w:rFonts w:ascii="Times New Roman" w:hAnsi="Times New Roman" w:cs="Times New Roman"/>
          <w:sz w:val="24"/>
          <w:szCs w:val="24"/>
        </w:rPr>
      </w:pPr>
      <w:r w:rsidRPr="0045700B">
        <w:rPr>
          <w:rFonts w:ascii="Times New Roman" w:hAnsi="Times New Roman" w:cs="Times New Roman"/>
          <w:sz w:val="24"/>
          <w:szCs w:val="24"/>
        </w:rPr>
        <w:t>Que después de haber cumplido con las disposiciones legales aplicables, la suscrita Oficial de Información del Ministerio de Turismo, estima lo siguiente:</w:t>
      </w:r>
    </w:p>
    <w:p w:rsidR="0045700B" w:rsidRPr="0045700B" w:rsidRDefault="0045700B" w:rsidP="0045700B">
      <w:pPr>
        <w:pStyle w:val="Prrafodelista"/>
        <w:tabs>
          <w:tab w:val="left" w:pos="1140"/>
        </w:tabs>
        <w:spacing w:before="120" w:after="120"/>
        <w:ind w:left="1069"/>
        <w:jc w:val="both"/>
        <w:rPr>
          <w:rFonts w:ascii="Times New Roman" w:hAnsi="Times New Roman" w:cs="Times New Roman"/>
          <w:sz w:val="24"/>
          <w:szCs w:val="24"/>
        </w:rPr>
      </w:pPr>
    </w:p>
    <w:p w:rsidR="00680805" w:rsidRPr="00680805" w:rsidRDefault="00D3530A" w:rsidP="00680805">
      <w:pPr>
        <w:pStyle w:val="Prrafodelista"/>
        <w:numPr>
          <w:ilvl w:val="0"/>
          <w:numId w:val="10"/>
        </w:numPr>
        <w:tabs>
          <w:tab w:val="left" w:pos="1140"/>
        </w:tabs>
        <w:spacing w:before="120" w:after="120"/>
        <w:jc w:val="both"/>
        <w:rPr>
          <w:rFonts w:ascii="Times New Roman" w:hAnsi="Times New Roman" w:cs="Times New Roman"/>
          <w:b/>
          <w:sz w:val="24"/>
          <w:szCs w:val="24"/>
        </w:rPr>
      </w:pPr>
      <w:r>
        <w:rPr>
          <w:rFonts w:ascii="Times New Roman" w:hAnsi="Times New Roman" w:cs="Times New Roman"/>
          <w:sz w:val="24"/>
          <w:szCs w:val="24"/>
        </w:rPr>
        <w:t>Que el acceso a la información en poder de las instituciones públicas, es un derecho reconocido en el ordenamiento jurídico nacional, lo que supone el directo cumplimiento del Principio de Máxima Publicidad establecido en el Art.4 de la LAIP, por el cual la información en poder de los entes obligados, por regla general, es pública y su difusión irrestricta, salvo las excepciones establecidas expresamente en la Ley.</w:t>
      </w:r>
    </w:p>
    <w:p w:rsidR="00680805" w:rsidRPr="00680805" w:rsidRDefault="00680805" w:rsidP="00680805">
      <w:pPr>
        <w:pStyle w:val="Prrafodelista"/>
        <w:tabs>
          <w:tab w:val="left" w:pos="1140"/>
        </w:tabs>
        <w:spacing w:before="120" w:after="120"/>
        <w:ind w:left="1429"/>
        <w:jc w:val="both"/>
        <w:rPr>
          <w:rFonts w:ascii="Times New Roman" w:hAnsi="Times New Roman" w:cs="Times New Roman"/>
          <w:b/>
          <w:sz w:val="24"/>
          <w:szCs w:val="24"/>
        </w:rPr>
      </w:pPr>
    </w:p>
    <w:p w:rsidR="00E67C86" w:rsidRPr="0045700B" w:rsidRDefault="003E4D83" w:rsidP="0045700B">
      <w:pPr>
        <w:pStyle w:val="Prrafodelista"/>
        <w:numPr>
          <w:ilvl w:val="0"/>
          <w:numId w:val="10"/>
        </w:numPr>
        <w:tabs>
          <w:tab w:val="left" w:pos="1140"/>
        </w:tabs>
        <w:spacing w:before="120" w:after="120"/>
        <w:ind w:left="1072" w:firstLine="62"/>
        <w:jc w:val="both"/>
        <w:rPr>
          <w:rFonts w:ascii="Times New Roman" w:hAnsi="Times New Roman" w:cs="Times New Roman"/>
          <w:b/>
          <w:sz w:val="24"/>
          <w:szCs w:val="24"/>
        </w:rPr>
      </w:pPr>
      <w:r w:rsidRPr="0045700B">
        <w:rPr>
          <w:rFonts w:ascii="Times New Roman" w:hAnsi="Times New Roman" w:cs="Times New Roman"/>
          <w:sz w:val="24"/>
          <w:szCs w:val="24"/>
        </w:rPr>
        <w:t xml:space="preserve">Que el artículo 73 de la LAIP, señala que cuando la información solicitada no se encuentre </w:t>
      </w:r>
      <w:r w:rsidR="0045700B">
        <w:rPr>
          <w:rFonts w:ascii="Times New Roman" w:hAnsi="Times New Roman" w:cs="Times New Roman"/>
          <w:sz w:val="24"/>
          <w:szCs w:val="24"/>
        </w:rPr>
        <w:tab/>
      </w:r>
      <w:r w:rsidR="0045700B">
        <w:rPr>
          <w:rFonts w:ascii="Times New Roman" w:hAnsi="Times New Roman" w:cs="Times New Roman"/>
          <w:sz w:val="24"/>
          <w:szCs w:val="24"/>
        </w:rPr>
        <w:tab/>
      </w:r>
      <w:r w:rsidRPr="0045700B">
        <w:rPr>
          <w:rFonts w:ascii="Times New Roman" w:hAnsi="Times New Roman" w:cs="Times New Roman"/>
          <w:sz w:val="24"/>
          <w:szCs w:val="24"/>
        </w:rPr>
        <w:t xml:space="preserve">en los archivos de la unidad administrativa, ésta deberá retornar al Oficial de Información </w:t>
      </w:r>
      <w:r w:rsidR="0045700B">
        <w:rPr>
          <w:rFonts w:ascii="Times New Roman" w:hAnsi="Times New Roman" w:cs="Times New Roman"/>
          <w:sz w:val="24"/>
          <w:szCs w:val="24"/>
        </w:rPr>
        <w:tab/>
      </w:r>
      <w:r w:rsidR="0045700B">
        <w:rPr>
          <w:rFonts w:ascii="Times New Roman" w:hAnsi="Times New Roman" w:cs="Times New Roman"/>
          <w:sz w:val="24"/>
          <w:szCs w:val="24"/>
        </w:rPr>
        <w:tab/>
      </w:r>
      <w:r w:rsidRPr="0045700B">
        <w:rPr>
          <w:rFonts w:ascii="Times New Roman" w:hAnsi="Times New Roman" w:cs="Times New Roman"/>
          <w:sz w:val="24"/>
          <w:szCs w:val="24"/>
        </w:rPr>
        <w:t xml:space="preserve">la solicitud de información…quien analizará el caso y tomará las medidas pertinentes para </w:t>
      </w:r>
      <w:r w:rsidR="0045700B">
        <w:rPr>
          <w:rFonts w:ascii="Times New Roman" w:hAnsi="Times New Roman" w:cs="Times New Roman"/>
          <w:sz w:val="24"/>
          <w:szCs w:val="24"/>
        </w:rPr>
        <w:tab/>
      </w:r>
      <w:r w:rsidR="0045700B">
        <w:rPr>
          <w:rFonts w:ascii="Times New Roman" w:hAnsi="Times New Roman" w:cs="Times New Roman"/>
          <w:sz w:val="24"/>
          <w:szCs w:val="24"/>
        </w:rPr>
        <w:tab/>
      </w:r>
      <w:r w:rsidRPr="0045700B">
        <w:rPr>
          <w:rFonts w:ascii="Times New Roman" w:hAnsi="Times New Roman" w:cs="Times New Roman"/>
          <w:sz w:val="24"/>
          <w:szCs w:val="24"/>
        </w:rPr>
        <w:t xml:space="preserve">localización o determinación de la </w:t>
      </w:r>
      <w:r w:rsidR="00680805" w:rsidRPr="0045700B">
        <w:rPr>
          <w:rFonts w:ascii="Times New Roman" w:hAnsi="Times New Roman" w:cs="Times New Roman"/>
          <w:sz w:val="24"/>
          <w:szCs w:val="24"/>
        </w:rPr>
        <w:t>existencia de la información solicitada</w:t>
      </w:r>
      <w:r w:rsidR="00B75AE6">
        <w:rPr>
          <w:rFonts w:ascii="Times New Roman" w:hAnsi="Times New Roman" w:cs="Times New Roman"/>
          <w:sz w:val="24"/>
          <w:szCs w:val="24"/>
        </w:rPr>
        <w:t>.</w:t>
      </w:r>
    </w:p>
    <w:p w:rsidR="00E000CB" w:rsidRPr="00CD700F" w:rsidRDefault="00E000CB" w:rsidP="00481718">
      <w:pPr>
        <w:pStyle w:val="Prrafodelista"/>
        <w:rPr>
          <w:rFonts w:ascii="Times New Roman" w:hAnsi="Times New Roman" w:cs="Times New Roman"/>
          <w:sz w:val="24"/>
          <w:szCs w:val="24"/>
        </w:rPr>
      </w:pPr>
    </w:p>
    <w:p w:rsidR="00C30F6E" w:rsidRDefault="00D807DA" w:rsidP="00B951A0">
      <w:pPr>
        <w:pStyle w:val="Prrafodelista"/>
        <w:tabs>
          <w:tab w:val="left" w:pos="3000"/>
        </w:tabs>
        <w:spacing w:after="0" w:line="120" w:lineRule="atLeast"/>
        <w:ind w:left="709"/>
        <w:jc w:val="both"/>
        <w:rPr>
          <w:rFonts w:ascii="Times New Roman" w:hAnsi="Times New Roman" w:cs="Times New Roman"/>
          <w:sz w:val="24"/>
          <w:szCs w:val="24"/>
        </w:rPr>
      </w:pPr>
      <w:r w:rsidRPr="00CD700F">
        <w:rPr>
          <w:rFonts w:ascii="Times New Roman" w:hAnsi="Times New Roman" w:cs="Times New Roman"/>
          <w:b/>
          <w:sz w:val="24"/>
          <w:szCs w:val="24"/>
          <w:lang w:val="es-SV"/>
        </w:rPr>
        <w:t xml:space="preserve">POR TANTO: </w:t>
      </w:r>
      <w:r w:rsidR="0015437F">
        <w:rPr>
          <w:rFonts w:ascii="Times New Roman" w:hAnsi="Times New Roman" w:cs="Times New Roman"/>
          <w:sz w:val="24"/>
          <w:szCs w:val="24"/>
        </w:rPr>
        <w:t>De conformidad a lo</w:t>
      </w:r>
      <w:r w:rsidRPr="00CD700F">
        <w:rPr>
          <w:rFonts w:ascii="Times New Roman" w:hAnsi="Times New Roman" w:cs="Times New Roman"/>
          <w:sz w:val="24"/>
          <w:szCs w:val="24"/>
        </w:rPr>
        <w:t xml:space="preserve"> establecido en los Art</w:t>
      </w:r>
      <w:r w:rsidR="00DE0ED5">
        <w:rPr>
          <w:rFonts w:ascii="Times New Roman" w:hAnsi="Times New Roman" w:cs="Times New Roman"/>
          <w:sz w:val="24"/>
          <w:szCs w:val="24"/>
        </w:rPr>
        <w:t>s</w:t>
      </w:r>
      <w:r w:rsidRPr="00CD700F">
        <w:rPr>
          <w:rFonts w:ascii="Times New Roman" w:hAnsi="Times New Roman" w:cs="Times New Roman"/>
          <w:sz w:val="24"/>
          <w:szCs w:val="24"/>
        </w:rPr>
        <w:t xml:space="preserve">. 62 y 72 de la Ley de Acceso a la Información Pública.  </w:t>
      </w:r>
    </w:p>
    <w:p w:rsidR="00981B7A" w:rsidRPr="00CD700F" w:rsidRDefault="00D807DA" w:rsidP="00B951A0">
      <w:pPr>
        <w:pStyle w:val="Prrafodelista"/>
        <w:tabs>
          <w:tab w:val="left" w:pos="3000"/>
        </w:tabs>
        <w:spacing w:line="120" w:lineRule="atLeast"/>
        <w:ind w:left="709"/>
        <w:jc w:val="both"/>
        <w:rPr>
          <w:rFonts w:ascii="Times New Roman" w:hAnsi="Times New Roman" w:cs="Times New Roman"/>
          <w:sz w:val="24"/>
          <w:szCs w:val="24"/>
        </w:rPr>
      </w:pPr>
      <w:r w:rsidRPr="00CD700F">
        <w:rPr>
          <w:rFonts w:ascii="Times New Roman" w:hAnsi="Times New Roman" w:cs="Times New Roman"/>
          <w:sz w:val="24"/>
          <w:szCs w:val="24"/>
        </w:rPr>
        <w:t xml:space="preserve">     </w:t>
      </w:r>
    </w:p>
    <w:p w:rsidR="00687D80" w:rsidRDefault="00D807DA" w:rsidP="0045700B">
      <w:pPr>
        <w:pStyle w:val="Prrafodelista"/>
        <w:tabs>
          <w:tab w:val="left" w:pos="3000"/>
        </w:tabs>
        <w:spacing w:after="0" w:line="120" w:lineRule="atLeast"/>
        <w:ind w:left="709"/>
        <w:jc w:val="both"/>
        <w:rPr>
          <w:rFonts w:ascii="Times New Roman" w:hAnsi="Times New Roman" w:cs="Times New Roman"/>
          <w:b/>
          <w:sz w:val="24"/>
          <w:szCs w:val="24"/>
          <w:lang w:val="es-SV"/>
        </w:rPr>
      </w:pPr>
      <w:r w:rsidRPr="00CD700F">
        <w:rPr>
          <w:rFonts w:ascii="Times New Roman" w:hAnsi="Times New Roman" w:cs="Times New Roman"/>
          <w:b/>
          <w:sz w:val="24"/>
          <w:szCs w:val="24"/>
          <w:lang w:val="es-SV"/>
        </w:rPr>
        <w:t>SE RESUELVE:</w:t>
      </w:r>
    </w:p>
    <w:p w:rsidR="00B951A0" w:rsidRDefault="00B951A0" w:rsidP="0045700B">
      <w:pPr>
        <w:pStyle w:val="Prrafodelista"/>
        <w:tabs>
          <w:tab w:val="left" w:pos="3000"/>
        </w:tabs>
        <w:spacing w:after="0" w:line="360" w:lineRule="auto"/>
        <w:ind w:left="709"/>
        <w:jc w:val="both"/>
        <w:rPr>
          <w:rFonts w:ascii="Times New Roman" w:hAnsi="Times New Roman" w:cs="Times New Roman"/>
        </w:rPr>
      </w:pPr>
    </w:p>
    <w:p w:rsidR="008C1BD7" w:rsidRPr="00AC2AEF" w:rsidRDefault="00680805" w:rsidP="009C2C1C">
      <w:pPr>
        <w:pStyle w:val="Prrafodelista"/>
        <w:numPr>
          <w:ilvl w:val="0"/>
          <w:numId w:val="12"/>
        </w:numPr>
        <w:tabs>
          <w:tab w:val="left" w:pos="1140"/>
        </w:tabs>
        <w:spacing w:after="0"/>
        <w:jc w:val="both"/>
        <w:rPr>
          <w:rFonts w:ascii="Times New Roman" w:hAnsi="Times New Roman" w:cs="Times New Roman"/>
          <w:b/>
          <w:sz w:val="24"/>
          <w:szCs w:val="24"/>
        </w:rPr>
      </w:pPr>
      <w:r w:rsidRPr="00AC2AEF">
        <w:rPr>
          <w:rFonts w:ascii="Times New Roman" w:hAnsi="Times New Roman" w:cs="Times New Roman"/>
        </w:rPr>
        <w:t xml:space="preserve">Confirmase la </w:t>
      </w:r>
      <w:r w:rsidR="00BA5B0D" w:rsidRPr="00AC2AEF">
        <w:rPr>
          <w:rFonts w:ascii="Times New Roman" w:hAnsi="Times New Roman" w:cs="Times New Roman"/>
        </w:rPr>
        <w:t xml:space="preserve">inexistencia de la información sobre </w:t>
      </w:r>
      <w:r w:rsidR="00FB733D" w:rsidRPr="00AC2AEF">
        <w:rPr>
          <w:rFonts w:ascii="Times New Roman" w:hAnsi="Times New Roman" w:cs="Times New Roman"/>
          <w:b/>
          <w:sz w:val="24"/>
          <w:szCs w:val="24"/>
        </w:rPr>
        <w:t>Plan Quinquenal de Turismo 2006-2009</w:t>
      </w:r>
      <w:r w:rsidR="00AC2AEF" w:rsidRPr="00AC2AEF">
        <w:rPr>
          <w:rFonts w:ascii="Times New Roman" w:hAnsi="Times New Roman" w:cs="Times New Roman"/>
          <w:b/>
          <w:sz w:val="24"/>
          <w:szCs w:val="24"/>
        </w:rPr>
        <w:t>.</w:t>
      </w:r>
    </w:p>
    <w:p w:rsidR="00BA5B0D" w:rsidRDefault="00BA5B0D" w:rsidP="00BA5B0D">
      <w:pPr>
        <w:pStyle w:val="Prrafodelista"/>
        <w:tabs>
          <w:tab w:val="left" w:pos="1140"/>
        </w:tabs>
        <w:spacing w:after="0"/>
        <w:ind w:left="1069"/>
        <w:jc w:val="both"/>
        <w:rPr>
          <w:rFonts w:ascii="Times New Roman" w:hAnsi="Times New Roman" w:cs="Times New Roman"/>
          <w:b/>
          <w:sz w:val="24"/>
          <w:szCs w:val="24"/>
        </w:rPr>
      </w:pPr>
    </w:p>
    <w:p w:rsidR="004768E0" w:rsidRPr="00AC2AEF" w:rsidRDefault="00BA5B0D" w:rsidP="00AC2AEF">
      <w:pPr>
        <w:pStyle w:val="Prrafodelista"/>
        <w:tabs>
          <w:tab w:val="left" w:pos="3000"/>
        </w:tabs>
        <w:spacing w:line="360" w:lineRule="auto"/>
        <w:ind w:left="709"/>
        <w:jc w:val="both"/>
        <w:rPr>
          <w:rFonts w:ascii="Times New Roman" w:hAnsi="Times New Roman" w:cs="Times New Roman"/>
          <w:b/>
          <w:i/>
        </w:rPr>
      </w:pPr>
      <w:r w:rsidRPr="00BA5B0D">
        <w:rPr>
          <w:rFonts w:ascii="Times New Roman" w:hAnsi="Times New Roman" w:cs="Times New Roman"/>
          <w:b/>
          <w:sz w:val="24"/>
          <w:szCs w:val="24"/>
        </w:rPr>
        <w:t xml:space="preserve">NOTIFÍQUESE </w:t>
      </w:r>
      <w:r w:rsidR="00AC2AEF">
        <w:rPr>
          <w:rFonts w:ascii="Times New Roman" w:hAnsi="Times New Roman" w:cs="Times New Roman"/>
          <w:sz w:val="24"/>
          <w:szCs w:val="24"/>
        </w:rPr>
        <w:t>la presente resolución a la</w:t>
      </w:r>
      <w:r w:rsidRPr="00BA5B0D">
        <w:rPr>
          <w:rFonts w:ascii="Times New Roman" w:hAnsi="Times New Roman" w:cs="Times New Roman"/>
          <w:sz w:val="24"/>
          <w:szCs w:val="24"/>
        </w:rPr>
        <w:t xml:space="preserve"> solicitante </w:t>
      </w:r>
      <w:r w:rsidRPr="00BA5B0D">
        <w:rPr>
          <w:rFonts w:ascii="Times New Roman" w:hAnsi="Times New Roman" w:cs="Times New Roman"/>
          <w:sz w:val="24"/>
          <w:szCs w:val="24"/>
          <w:lang w:val="es-SV"/>
        </w:rPr>
        <w:t>en esta misma fecha, a través de correo electrónico consignado para recibir notificaciones</w:t>
      </w:r>
      <w:r w:rsidRPr="00FB701B">
        <w:rPr>
          <w:rFonts w:ascii="Times New Roman" w:hAnsi="Times New Roman" w:cs="Times New Roman"/>
          <w:sz w:val="24"/>
          <w:szCs w:val="24"/>
          <w:highlight w:val="black"/>
          <w:lang w:val="es-SV"/>
        </w:rPr>
        <w:t>:</w:t>
      </w:r>
      <w:r w:rsidRPr="00FB701B">
        <w:rPr>
          <w:rFonts w:ascii="Times New Roman" w:hAnsi="Times New Roman" w:cs="Times New Roman"/>
          <w:sz w:val="24"/>
          <w:szCs w:val="24"/>
          <w:highlight w:val="black"/>
        </w:rPr>
        <w:t xml:space="preserve"> </w:t>
      </w:r>
      <w:r w:rsidR="00FB701B" w:rsidRPr="00FB701B">
        <w:rPr>
          <w:rFonts w:ascii="Times New Roman" w:hAnsi="Times New Roman" w:cs="Times New Roman"/>
          <w:sz w:val="24"/>
          <w:szCs w:val="24"/>
          <w:highlight w:val="black"/>
        </w:rPr>
        <w:t>xxxxxxxxxxxxxx</w:t>
      </w:r>
    </w:p>
    <w:p w:rsidR="00AC2AEF" w:rsidRPr="00AC2AEF" w:rsidRDefault="00FB701B" w:rsidP="00AC2AEF">
      <w:pPr>
        <w:pStyle w:val="Prrafodelista"/>
        <w:tabs>
          <w:tab w:val="left" w:pos="3000"/>
        </w:tabs>
        <w:spacing w:line="360" w:lineRule="auto"/>
        <w:ind w:left="1069"/>
        <w:jc w:val="both"/>
        <w:rPr>
          <w:rStyle w:val="Hipervnculo"/>
          <w:rFonts w:ascii="Times New Roman" w:hAnsi="Times New Roman" w:cs="Times New Roman"/>
          <w:b/>
          <w:i/>
          <w:color w:val="auto"/>
          <w:u w:val="none"/>
        </w:rPr>
      </w:pPr>
      <w:r>
        <w:rPr>
          <w:noProof/>
          <w:lang w:val="es-SV" w:eastAsia="es-SV"/>
        </w:rPr>
        <w:drawing>
          <wp:anchor distT="0" distB="0" distL="114300" distR="114300" simplePos="0" relativeHeight="251664384" behindDoc="0" locked="0" layoutInCell="1" allowOverlap="1" wp14:anchorId="4EF11F8F" wp14:editId="1354979B">
            <wp:simplePos x="0" y="0"/>
            <wp:positionH relativeFrom="column">
              <wp:posOffset>2609850</wp:posOffset>
            </wp:positionH>
            <wp:positionV relativeFrom="paragraph">
              <wp:posOffset>120015</wp:posOffset>
            </wp:positionV>
            <wp:extent cx="2543175" cy="800100"/>
            <wp:effectExtent l="0" t="0" r="9525" b="0"/>
            <wp:wrapThrough wrapText="bothSides">
              <wp:wrapPolygon edited="0">
                <wp:start x="0" y="0"/>
                <wp:lineTo x="0" y="21086"/>
                <wp:lineTo x="21519" y="21086"/>
                <wp:lineTo x="21519" y="0"/>
                <wp:lineTo x="0" y="0"/>
              </wp:wrapPolygon>
            </wp:wrapThrough>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800100"/>
                    </a:xfrm>
                    <a:prstGeom prst="rect">
                      <a:avLst/>
                    </a:prstGeom>
                    <a:noFill/>
                  </pic:spPr>
                </pic:pic>
              </a:graphicData>
            </a:graphic>
            <wp14:sizeRelH relativeFrom="margin">
              <wp14:pctWidth>0</wp14:pctWidth>
            </wp14:sizeRelH>
            <wp14:sizeRelV relativeFrom="margin">
              <wp14:pctHeight>0</wp14:pctHeight>
            </wp14:sizeRelV>
          </wp:anchor>
        </w:drawing>
      </w:r>
    </w:p>
    <w:p w:rsidR="008C1BD7" w:rsidRPr="00BA5B0D" w:rsidRDefault="008C1BD7" w:rsidP="008C1BD7">
      <w:pPr>
        <w:pStyle w:val="Prrafodelista"/>
        <w:tabs>
          <w:tab w:val="left" w:pos="3000"/>
        </w:tabs>
        <w:spacing w:line="360" w:lineRule="auto"/>
        <w:ind w:left="1069"/>
        <w:jc w:val="both"/>
        <w:rPr>
          <w:rFonts w:ascii="Times New Roman" w:hAnsi="Times New Roman" w:cs="Times New Roman"/>
          <w:b/>
          <w:i/>
        </w:rPr>
      </w:pPr>
    </w:p>
    <w:p w:rsidR="004768E0" w:rsidRDefault="004768E0" w:rsidP="00981B7A">
      <w:pPr>
        <w:pStyle w:val="Prrafodelista"/>
        <w:tabs>
          <w:tab w:val="left" w:pos="3000"/>
        </w:tabs>
        <w:spacing w:line="360" w:lineRule="auto"/>
        <w:ind w:left="709"/>
        <w:jc w:val="both"/>
        <w:rPr>
          <w:rFonts w:ascii="Times New Roman" w:hAnsi="Times New Roman" w:cs="Times New Roman"/>
          <w:b/>
          <w:i/>
        </w:rPr>
      </w:pPr>
    </w:p>
    <w:p w:rsidR="00BA5B0D" w:rsidRPr="00CD700F" w:rsidRDefault="00FB701B" w:rsidP="00BA5B0D">
      <w:pPr>
        <w:spacing w:line="240" w:lineRule="auto"/>
        <w:ind w:left="704"/>
        <w:rPr>
          <w:rFonts w:ascii="Times New Roman" w:hAnsi="Times New Roman" w:cs="Times New Roman"/>
          <w:sz w:val="24"/>
          <w:szCs w:val="24"/>
        </w:rPr>
      </w:pPr>
      <w:r w:rsidRPr="00CD700F">
        <w:rPr>
          <w:rFonts w:ascii="Times New Roman" w:hAnsi="Times New Roman" w:cs="Times New Roman"/>
          <w:noProof/>
          <w:sz w:val="24"/>
          <w:szCs w:val="24"/>
          <w:lang w:eastAsia="es-SV"/>
        </w:rPr>
        <mc:AlternateContent>
          <mc:Choice Requires="wps">
            <w:drawing>
              <wp:anchor distT="0" distB="0" distL="114300" distR="114300" simplePos="0" relativeHeight="251662336" behindDoc="0" locked="0" layoutInCell="1" allowOverlap="1" wp14:anchorId="4863C7C6" wp14:editId="36F3D018">
                <wp:simplePos x="0" y="0"/>
                <wp:positionH relativeFrom="column">
                  <wp:posOffset>409575</wp:posOffset>
                </wp:positionH>
                <wp:positionV relativeFrom="paragraph">
                  <wp:posOffset>116205</wp:posOffset>
                </wp:positionV>
                <wp:extent cx="5791200" cy="647700"/>
                <wp:effectExtent l="0" t="0" r="19050"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47700"/>
                        </a:xfrm>
                        <a:prstGeom prst="rect">
                          <a:avLst/>
                        </a:prstGeom>
                        <a:solidFill>
                          <a:srgbClr val="FFFFFF"/>
                        </a:solidFill>
                        <a:ln w="9525">
                          <a:solidFill>
                            <a:srgbClr val="000000"/>
                          </a:solidFill>
                          <a:miter lim="800000"/>
                          <a:headEnd/>
                          <a:tailEnd/>
                        </a:ln>
                      </wps:spPr>
                      <wps:txbx>
                        <w:txbxContent>
                          <w:p w:rsidR="00BA5B0D" w:rsidRPr="00C736F8" w:rsidRDefault="00BA5B0D" w:rsidP="00BA5B0D">
                            <w:pPr>
                              <w:spacing w:after="0" w:line="240" w:lineRule="auto"/>
                              <w:jc w:val="center"/>
                              <w:rPr>
                                <w:sz w:val="16"/>
                                <w:szCs w:val="16"/>
                              </w:rPr>
                            </w:pPr>
                            <w:r w:rsidRPr="00C736F8">
                              <w:rPr>
                                <w:sz w:val="16"/>
                                <w:szCs w:val="16"/>
                              </w:rPr>
                              <w:t>Unidad de Acceso a la Información.</w:t>
                            </w:r>
                          </w:p>
                          <w:p w:rsidR="00BA5B0D" w:rsidRPr="00C736F8" w:rsidRDefault="00BA5B0D" w:rsidP="00BA5B0D">
                            <w:pPr>
                              <w:spacing w:after="0" w:line="240" w:lineRule="auto"/>
                              <w:jc w:val="center"/>
                              <w:rPr>
                                <w:sz w:val="16"/>
                                <w:szCs w:val="16"/>
                              </w:rPr>
                            </w:pPr>
                            <w:r w:rsidRPr="00C736F8">
                              <w:rPr>
                                <w:sz w:val="16"/>
                                <w:szCs w:val="16"/>
                              </w:rPr>
                              <w:t>Ministerio de Turismo</w:t>
                            </w:r>
                          </w:p>
                          <w:p w:rsidR="00BA5B0D" w:rsidRPr="00C736F8" w:rsidRDefault="00BA5B0D" w:rsidP="00BA5B0D">
                            <w:pPr>
                              <w:spacing w:after="0" w:line="240" w:lineRule="auto"/>
                              <w:jc w:val="center"/>
                              <w:rPr>
                                <w:sz w:val="16"/>
                                <w:szCs w:val="16"/>
                              </w:rPr>
                            </w:pPr>
                            <w:r w:rsidRPr="00C736F8">
                              <w:rPr>
                                <w:sz w:val="16"/>
                                <w:szCs w:val="16"/>
                              </w:rPr>
                              <w:t>Alameda Manuel Enrique Araujo, Edificio Carbonel No.2, 2ª. Planta, Colonia Roma.</w:t>
                            </w:r>
                          </w:p>
                          <w:p w:rsidR="00BA5B0D" w:rsidRPr="00BC00EC" w:rsidRDefault="00BA5B0D" w:rsidP="00BA5B0D">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3C7C6" id="_x0000_t202" coordsize="21600,21600" o:spt="202" path="m,l,21600r21600,l21600,xe">
                <v:stroke joinstyle="miter"/>
                <v:path gradientshapeok="t" o:connecttype="rect"/>
              </v:shapetype>
              <v:shape id="Cuadro de texto 1" o:spid="_x0000_s1026" type="#_x0000_t202" style="position:absolute;left:0;text-align:left;margin-left:32.25pt;margin-top:9.15pt;width:456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">
                <v:textbox>
                  <w:txbxContent>
                    <w:p w:rsidR="00BA5B0D" w:rsidRPr="00C736F8" w:rsidRDefault="00BA5B0D" w:rsidP="00BA5B0D">
                      <w:pPr>
                        <w:spacing w:after="0" w:line="240" w:lineRule="auto"/>
                        <w:jc w:val="center"/>
                        <w:rPr>
                          <w:sz w:val="16"/>
                          <w:szCs w:val="16"/>
                        </w:rPr>
                      </w:pPr>
                      <w:r w:rsidRPr="00C736F8">
                        <w:rPr>
                          <w:sz w:val="16"/>
                          <w:szCs w:val="16"/>
                        </w:rPr>
                        <w:t>Unidad de Acceso a la Información.</w:t>
                      </w:r>
                    </w:p>
                    <w:p w:rsidR="00BA5B0D" w:rsidRPr="00C736F8" w:rsidRDefault="00BA5B0D" w:rsidP="00BA5B0D">
                      <w:pPr>
                        <w:spacing w:after="0" w:line="240" w:lineRule="auto"/>
                        <w:jc w:val="center"/>
                        <w:rPr>
                          <w:sz w:val="16"/>
                          <w:szCs w:val="16"/>
                        </w:rPr>
                      </w:pPr>
                      <w:r w:rsidRPr="00C736F8">
                        <w:rPr>
                          <w:sz w:val="16"/>
                          <w:szCs w:val="16"/>
                        </w:rPr>
                        <w:t>Ministerio de Turismo</w:t>
                      </w:r>
                    </w:p>
                    <w:p w:rsidR="00BA5B0D" w:rsidRPr="00C736F8" w:rsidRDefault="00BA5B0D" w:rsidP="00BA5B0D">
                      <w:pPr>
                        <w:spacing w:after="0" w:line="240" w:lineRule="auto"/>
                        <w:jc w:val="center"/>
                        <w:rPr>
                          <w:sz w:val="16"/>
                          <w:szCs w:val="16"/>
                        </w:rPr>
                      </w:pPr>
                      <w:r w:rsidRPr="00C736F8">
                        <w:rPr>
                          <w:sz w:val="16"/>
                          <w:szCs w:val="16"/>
                        </w:rPr>
                        <w:t>Alameda Manuel Enrique Araujo, Edificio Carbonel No.2, 2ª. Planta, Colonia Roma.</w:t>
                      </w:r>
                    </w:p>
                    <w:p w:rsidR="00BA5B0D" w:rsidRPr="00BC00EC" w:rsidRDefault="00BA5B0D" w:rsidP="00BA5B0D">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p>
    <w:p w:rsidR="00BA5B0D" w:rsidRPr="00CD700F" w:rsidRDefault="00BA5B0D" w:rsidP="00BA5B0D">
      <w:pPr>
        <w:pStyle w:val="Textosinformato"/>
        <w:tabs>
          <w:tab w:val="center" w:pos="5040"/>
          <w:tab w:val="right" w:pos="10080"/>
        </w:tabs>
        <w:rPr>
          <w:rFonts w:ascii="Times New Roman" w:hAnsi="Times New Roman" w:cs="Times New Roman"/>
          <w:sz w:val="24"/>
          <w:szCs w:val="24"/>
        </w:rPr>
      </w:pPr>
      <w:r w:rsidRPr="00CD700F">
        <w:rPr>
          <w:rFonts w:ascii="Times New Roman" w:hAnsi="Times New Roman" w:cs="Times New Roman"/>
          <w:sz w:val="24"/>
          <w:szCs w:val="24"/>
        </w:rPr>
        <w:t xml:space="preserve">                                                                           </w:t>
      </w:r>
      <w:r w:rsidRPr="00CD700F">
        <w:rPr>
          <w:rFonts w:ascii="Times New Roman" w:hAnsi="Times New Roman" w:cs="Times New Roman"/>
          <w:sz w:val="24"/>
          <w:szCs w:val="24"/>
        </w:rPr>
        <w:tab/>
      </w:r>
    </w:p>
    <w:p w:rsidR="00BA5B0D" w:rsidRDefault="00BA5B0D" w:rsidP="00BA5B0D">
      <w:pPr>
        <w:pStyle w:val="Textosinformato"/>
        <w:jc w:val="center"/>
      </w:pPr>
      <w:r w:rsidRPr="00CD700F">
        <w:rPr>
          <w:rFonts w:ascii="Times New Roman" w:hAnsi="Times New Roman" w:cs="Times New Roman"/>
          <w:sz w:val="24"/>
          <w:szCs w:val="24"/>
        </w:rPr>
        <w:t xml:space="preserve">                                </w:t>
      </w:r>
      <w:r w:rsidR="00FB701B">
        <w:rPr>
          <w:rFonts w:ascii="Times New Roman" w:hAnsi="Times New Roman" w:cs="Times New Roman"/>
          <w:sz w:val="24"/>
          <w:szCs w:val="24"/>
        </w:rPr>
        <w:t xml:space="preserve">                          </w:t>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t xml:space="preserve">            </w:t>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rsidRPr="00FB215B">
        <w:rPr>
          <w:rFonts w:ascii="Times New Roman" w:hAnsi="Times New Roman" w:cs="Times New Roman"/>
        </w:rPr>
        <w:tab/>
      </w:r>
      <w:r>
        <w:tab/>
      </w:r>
      <w:r>
        <w:tab/>
      </w:r>
    </w:p>
    <w:p w:rsidR="00FB701B" w:rsidRPr="00013B6C" w:rsidRDefault="00FB701B" w:rsidP="00FB701B">
      <w:pPr>
        <w:pStyle w:val="Textosinformato"/>
        <w:jc w:val="both"/>
        <w:rPr>
          <w:sz w:val="18"/>
          <w:szCs w:val="18"/>
        </w:rPr>
      </w:pPr>
      <w:r w:rsidRPr="00013B6C">
        <w:rPr>
          <w:rFonts w:ascii="Century Gothic" w:hAnsi="Century Gothic"/>
          <w:b/>
          <w:sz w:val="18"/>
          <w:szCs w:val="18"/>
          <w:u w:val="single"/>
        </w:rPr>
        <w:t>Nota</w:t>
      </w:r>
      <w:r w:rsidRPr="00013B6C">
        <w:rPr>
          <w:rFonts w:ascii="Century Gothic" w:hAnsi="Century Gothic"/>
          <w:sz w:val="18"/>
          <w:szCs w:val="18"/>
        </w:rPr>
        <w:t>: Con base en los Art. 24, 25 y 30 de la Ley de Acceso a la Información Pública. Se ha</w:t>
      </w:r>
      <w:r>
        <w:rPr>
          <w:rFonts w:ascii="Century Gothic" w:hAnsi="Century Gothic"/>
          <w:sz w:val="18"/>
          <w:szCs w:val="18"/>
        </w:rPr>
        <w:t xml:space="preserve"> </w:t>
      </w:r>
      <w:r w:rsidRPr="00013B6C">
        <w:rPr>
          <w:rFonts w:ascii="Century Gothic" w:hAnsi="Century Gothic"/>
          <w:sz w:val="18"/>
          <w:szCs w:val="18"/>
        </w:rPr>
        <w:t xml:space="preserve">suprimido el nombre del solicitante, número de Documento Único de Identidad DUI y correo electrónico de contacto.  </w:t>
      </w:r>
    </w:p>
    <w:p w:rsidR="00FB701B" w:rsidRPr="007D749F" w:rsidRDefault="00FB701B" w:rsidP="00FB701B">
      <w:pPr>
        <w:ind w:firstLine="708"/>
      </w:pPr>
    </w:p>
    <w:p w:rsidR="004768E0" w:rsidRPr="00FB701B" w:rsidRDefault="004768E0" w:rsidP="00981B7A">
      <w:pPr>
        <w:pStyle w:val="Prrafodelista"/>
        <w:tabs>
          <w:tab w:val="left" w:pos="3000"/>
        </w:tabs>
        <w:spacing w:line="360" w:lineRule="auto"/>
        <w:ind w:left="709"/>
        <w:jc w:val="both"/>
        <w:rPr>
          <w:rFonts w:ascii="Times New Roman" w:hAnsi="Times New Roman" w:cs="Times New Roman"/>
          <w:b/>
          <w:i/>
        </w:rPr>
      </w:pPr>
      <w:bookmarkStart w:id="0" w:name="_GoBack"/>
      <w:bookmarkEnd w:id="0"/>
    </w:p>
    <w:p w:rsidR="004768E0" w:rsidRDefault="004768E0" w:rsidP="00981B7A">
      <w:pPr>
        <w:pStyle w:val="Prrafodelista"/>
        <w:tabs>
          <w:tab w:val="left" w:pos="3000"/>
        </w:tabs>
        <w:spacing w:line="360" w:lineRule="auto"/>
        <w:ind w:left="709"/>
        <w:jc w:val="both"/>
        <w:rPr>
          <w:rFonts w:ascii="Times New Roman" w:hAnsi="Times New Roman" w:cs="Times New Roman"/>
          <w:b/>
          <w:i/>
        </w:rPr>
      </w:pPr>
    </w:p>
    <w:p w:rsidR="004768E0" w:rsidRDefault="004768E0" w:rsidP="00981B7A">
      <w:pPr>
        <w:pStyle w:val="Prrafodelista"/>
        <w:tabs>
          <w:tab w:val="left" w:pos="3000"/>
        </w:tabs>
        <w:spacing w:line="360" w:lineRule="auto"/>
        <w:ind w:left="709"/>
        <w:jc w:val="both"/>
        <w:rPr>
          <w:rFonts w:ascii="Times New Roman" w:hAnsi="Times New Roman" w:cs="Times New Roman"/>
          <w:b/>
          <w:i/>
        </w:rPr>
      </w:pPr>
    </w:p>
    <w:p w:rsidR="004768E0" w:rsidRDefault="004768E0" w:rsidP="00981B7A">
      <w:pPr>
        <w:pStyle w:val="Prrafodelista"/>
        <w:tabs>
          <w:tab w:val="left" w:pos="3000"/>
        </w:tabs>
        <w:spacing w:line="360" w:lineRule="auto"/>
        <w:ind w:left="709"/>
        <w:jc w:val="both"/>
        <w:rPr>
          <w:rFonts w:ascii="Times New Roman" w:hAnsi="Times New Roman" w:cs="Times New Roman"/>
          <w:b/>
          <w:i/>
        </w:rPr>
      </w:pPr>
    </w:p>
    <w:p w:rsidR="004768E0" w:rsidRDefault="004768E0" w:rsidP="00981B7A">
      <w:pPr>
        <w:pStyle w:val="Prrafodelista"/>
        <w:tabs>
          <w:tab w:val="left" w:pos="3000"/>
        </w:tabs>
        <w:spacing w:line="360" w:lineRule="auto"/>
        <w:ind w:left="709"/>
        <w:jc w:val="both"/>
        <w:rPr>
          <w:rFonts w:ascii="Times New Roman" w:hAnsi="Times New Roman" w:cs="Times New Roman"/>
          <w:b/>
          <w:i/>
        </w:rPr>
      </w:pPr>
    </w:p>
    <w:p w:rsidR="004768E0" w:rsidRDefault="004768E0" w:rsidP="00981B7A">
      <w:pPr>
        <w:pStyle w:val="Prrafodelista"/>
        <w:tabs>
          <w:tab w:val="left" w:pos="3000"/>
        </w:tabs>
        <w:spacing w:line="360" w:lineRule="auto"/>
        <w:ind w:left="709"/>
        <w:jc w:val="both"/>
        <w:rPr>
          <w:rFonts w:ascii="Times New Roman" w:hAnsi="Times New Roman" w:cs="Times New Roman"/>
          <w:b/>
          <w:i/>
        </w:rPr>
      </w:pPr>
    </w:p>
    <w:sectPr w:rsidR="004768E0" w:rsidSect="0045700B">
      <w:pgSz w:w="12240" w:h="15840"/>
      <w:pgMar w:top="851" w:right="1080" w:bottom="851"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D18" w:rsidRDefault="00994D18" w:rsidP="00C55328">
      <w:pPr>
        <w:spacing w:after="0" w:line="240" w:lineRule="auto"/>
      </w:pPr>
      <w:r>
        <w:separator/>
      </w:r>
    </w:p>
  </w:endnote>
  <w:endnote w:type="continuationSeparator" w:id="0">
    <w:p w:rsidR="00994D18" w:rsidRDefault="00994D18" w:rsidP="00C55328">
      <w:pPr>
        <w:spacing w:after="0" w:line="240" w:lineRule="auto"/>
      </w:pPr>
      <w:r>
        <w:continuationSeparator/>
      </w:r>
    </w:p>
  </w:endnote>
  <w:endnote w:type="continuationNotice" w:id="1">
    <w:p w:rsidR="00994D18" w:rsidRDefault="00994D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D18" w:rsidRDefault="00994D18" w:rsidP="00C55328">
      <w:pPr>
        <w:spacing w:after="0" w:line="240" w:lineRule="auto"/>
      </w:pPr>
      <w:r>
        <w:separator/>
      </w:r>
    </w:p>
  </w:footnote>
  <w:footnote w:type="continuationSeparator" w:id="0">
    <w:p w:rsidR="00994D18" w:rsidRDefault="00994D18" w:rsidP="00C55328">
      <w:pPr>
        <w:spacing w:after="0" w:line="240" w:lineRule="auto"/>
      </w:pPr>
      <w:r>
        <w:continuationSeparator/>
      </w:r>
    </w:p>
  </w:footnote>
  <w:footnote w:type="continuationNotice" w:id="1">
    <w:p w:rsidR="00994D18" w:rsidRDefault="00994D1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2F1"/>
    <w:multiLevelType w:val="hybridMultilevel"/>
    <w:tmpl w:val="52F4BCAC"/>
    <w:lvl w:ilvl="0" w:tplc="B10EFF1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8A1717"/>
    <w:multiLevelType w:val="hybridMultilevel"/>
    <w:tmpl w:val="4A8C620E"/>
    <w:lvl w:ilvl="0" w:tplc="80DE2E2A">
      <w:start w:val="1"/>
      <w:numFmt w:val="lowerLetter"/>
      <w:lvlText w:val="%1)"/>
      <w:lvlJc w:val="left"/>
      <w:pPr>
        <w:ind w:left="1789" w:hanging="360"/>
      </w:pPr>
      <w:rPr>
        <w:rFonts w:hint="default"/>
      </w:rPr>
    </w:lvl>
    <w:lvl w:ilvl="1" w:tplc="440A0019" w:tentative="1">
      <w:start w:val="1"/>
      <w:numFmt w:val="lowerLetter"/>
      <w:lvlText w:val="%2."/>
      <w:lvlJc w:val="left"/>
      <w:pPr>
        <w:ind w:left="2509" w:hanging="360"/>
      </w:pPr>
    </w:lvl>
    <w:lvl w:ilvl="2" w:tplc="440A001B" w:tentative="1">
      <w:start w:val="1"/>
      <w:numFmt w:val="lowerRoman"/>
      <w:lvlText w:val="%3."/>
      <w:lvlJc w:val="right"/>
      <w:pPr>
        <w:ind w:left="3229" w:hanging="180"/>
      </w:pPr>
    </w:lvl>
    <w:lvl w:ilvl="3" w:tplc="440A000F" w:tentative="1">
      <w:start w:val="1"/>
      <w:numFmt w:val="decimal"/>
      <w:lvlText w:val="%4."/>
      <w:lvlJc w:val="left"/>
      <w:pPr>
        <w:ind w:left="3949" w:hanging="360"/>
      </w:pPr>
    </w:lvl>
    <w:lvl w:ilvl="4" w:tplc="440A0019" w:tentative="1">
      <w:start w:val="1"/>
      <w:numFmt w:val="lowerLetter"/>
      <w:lvlText w:val="%5."/>
      <w:lvlJc w:val="left"/>
      <w:pPr>
        <w:ind w:left="4669" w:hanging="360"/>
      </w:pPr>
    </w:lvl>
    <w:lvl w:ilvl="5" w:tplc="440A001B" w:tentative="1">
      <w:start w:val="1"/>
      <w:numFmt w:val="lowerRoman"/>
      <w:lvlText w:val="%6."/>
      <w:lvlJc w:val="right"/>
      <w:pPr>
        <w:ind w:left="5389" w:hanging="180"/>
      </w:pPr>
    </w:lvl>
    <w:lvl w:ilvl="6" w:tplc="440A000F" w:tentative="1">
      <w:start w:val="1"/>
      <w:numFmt w:val="decimal"/>
      <w:lvlText w:val="%7."/>
      <w:lvlJc w:val="left"/>
      <w:pPr>
        <w:ind w:left="6109" w:hanging="360"/>
      </w:pPr>
    </w:lvl>
    <w:lvl w:ilvl="7" w:tplc="440A0019" w:tentative="1">
      <w:start w:val="1"/>
      <w:numFmt w:val="lowerLetter"/>
      <w:lvlText w:val="%8."/>
      <w:lvlJc w:val="left"/>
      <w:pPr>
        <w:ind w:left="6829" w:hanging="360"/>
      </w:pPr>
    </w:lvl>
    <w:lvl w:ilvl="8" w:tplc="440A001B" w:tentative="1">
      <w:start w:val="1"/>
      <w:numFmt w:val="lowerRoman"/>
      <w:lvlText w:val="%9."/>
      <w:lvlJc w:val="right"/>
      <w:pPr>
        <w:ind w:left="7549" w:hanging="180"/>
      </w:pPr>
    </w:lvl>
  </w:abstractNum>
  <w:abstractNum w:abstractNumId="2" w15:restartNumberingAfterBreak="0">
    <w:nsid w:val="0A5C1023"/>
    <w:multiLevelType w:val="hybridMultilevel"/>
    <w:tmpl w:val="09A8F09E"/>
    <w:lvl w:ilvl="0" w:tplc="40DCC870">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 w15:restartNumberingAfterBreak="0">
    <w:nsid w:val="12B847AC"/>
    <w:multiLevelType w:val="hybridMultilevel"/>
    <w:tmpl w:val="A5AEA170"/>
    <w:lvl w:ilvl="0" w:tplc="30C44216">
      <w:start w:val="1"/>
      <w:numFmt w:val="decimal"/>
      <w:lvlText w:val="%1)"/>
      <w:lvlJc w:val="left"/>
      <w:pPr>
        <w:ind w:left="1429" w:hanging="360"/>
      </w:pPr>
      <w:rPr>
        <w:rFont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15:restartNumberingAfterBreak="0">
    <w:nsid w:val="148D1FAD"/>
    <w:multiLevelType w:val="hybridMultilevel"/>
    <w:tmpl w:val="F7CE3A82"/>
    <w:lvl w:ilvl="0" w:tplc="0122D554">
      <w:start w:val="1"/>
      <w:numFmt w:val="decimal"/>
      <w:lvlText w:val="%1)"/>
      <w:lvlJc w:val="left"/>
      <w:pPr>
        <w:ind w:left="1069" w:hanging="360"/>
      </w:pPr>
      <w:rPr>
        <w:rFonts w:hint="default"/>
        <w:b w:val="0"/>
        <w:i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 w15:restartNumberingAfterBreak="0">
    <w:nsid w:val="27440991"/>
    <w:multiLevelType w:val="hybridMultilevel"/>
    <w:tmpl w:val="FBBE2FAA"/>
    <w:lvl w:ilvl="0" w:tplc="D7708808">
      <w:start w:val="1"/>
      <w:numFmt w:val="decimal"/>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15:restartNumberingAfterBreak="0">
    <w:nsid w:val="2C8A7766"/>
    <w:multiLevelType w:val="hybridMultilevel"/>
    <w:tmpl w:val="34B8D42A"/>
    <w:lvl w:ilvl="0" w:tplc="EAE60C44">
      <w:start w:val="1"/>
      <w:numFmt w:val="upperRoman"/>
      <w:lvlText w:val="%1."/>
      <w:lvlJc w:val="righ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356B0FED"/>
    <w:multiLevelType w:val="hybridMultilevel"/>
    <w:tmpl w:val="B41667B2"/>
    <w:lvl w:ilvl="0" w:tplc="B2B68A62">
      <w:start w:val="1"/>
      <w:numFmt w:val="decimal"/>
      <w:lvlText w:val="%1)"/>
      <w:lvlJc w:val="left"/>
      <w:pPr>
        <w:ind w:left="1069" w:hanging="360"/>
      </w:pPr>
      <w:rPr>
        <w:rFonts w:hint="default"/>
        <w:b w:val="0"/>
        <w:i w:val="0"/>
        <w:sz w:val="22"/>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4F75080E"/>
    <w:multiLevelType w:val="hybridMultilevel"/>
    <w:tmpl w:val="29503B42"/>
    <w:lvl w:ilvl="0" w:tplc="9F727A1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53EF3CAD"/>
    <w:multiLevelType w:val="hybridMultilevel"/>
    <w:tmpl w:val="0EBEF89A"/>
    <w:lvl w:ilvl="0" w:tplc="440A0017">
      <w:start w:val="1"/>
      <w:numFmt w:val="lowerLetter"/>
      <w:lvlText w:val="%1)"/>
      <w:lvlJc w:val="left"/>
      <w:pPr>
        <w:ind w:left="1792" w:hanging="360"/>
      </w:pPr>
    </w:lvl>
    <w:lvl w:ilvl="1" w:tplc="440A0019" w:tentative="1">
      <w:start w:val="1"/>
      <w:numFmt w:val="lowerLetter"/>
      <w:lvlText w:val="%2."/>
      <w:lvlJc w:val="left"/>
      <w:pPr>
        <w:ind w:left="2512" w:hanging="360"/>
      </w:pPr>
    </w:lvl>
    <w:lvl w:ilvl="2" w:tplc="440A001B" w:tentative="1">
      <w:start w:val="1"/>
      <w:numFmt w:val="lowerRoman"/>
      <w:lvlText w:val="%3."/>
      <w:lvlJc w:val="right"/>
      <w:pPr>
        <w:ind w:left="3232" w:hanging="180"/>
      </w:pPr>
    </w:lvl>
    <w:lvl w:ilvl="3" w:tplc="440A000F" w:tentative="1">
      <w:start w:val="1"/>
      <w:numFmt w:val="decimal"/>
      <w:lvlText w:val="%4."/>
      <w:lvlJc w:val="left"/>
      <w:pPr>
        <w:ind w:left="3952" w:hanging="360"/>
      </w:pPr>
    </w:lvl>
    <w:lvl w:ilvl="4" w:tplc="440A0019" w:tentative="1">
      <w:start w:val="1"/>
      <w:numFmt w:val="lowerLetter"/>
      <w:lvlText w:val="%5."/>
      <w:lvlJc w:val="left"/>
      <w:pPr>
        <w:ind w:left="4672" w:hanging="360"/>
      </w:pPr>
    </w:lvl>
    <w:lvl w:ilvl="5" w:tplc="440A001B" w:tentative="1">
      <w:start w:val="1"/>
      <w:numFmt w:val="lowerRoman"/>
      <w:lvlText w:val="%6."/>
      <w:lvlJc w:val="right"/>
      <w:pPr>
        <w:ind w:left="5392" w:hanging="180"/>
      </w:pPr>
    </w:lvl>
    <w:lvl w:ilvl="6" w:tplc="440A000F" w:tentative="1">
      <w:start w:val="1"/>
      <w:numFmt w:val="decimal"/>
      <w:lvlText w:val="%7."/>
      <w:lvlJc w:val="left"/>
      <w:pPr>
        <w:ind w:left="6112" w:hanging="360"/>
      </w:pPr>
    </w:lvl>
    <w:lvl w:ilvl="7" w:tplc="440A0019" w:tentative="1">
      <w:start w:val="1"/>
      <w:numFmt w:val="lowerLetter"/>
      <w:lvlText w:val="%8."/>
      <w:lvlJc w:val="left"/>
      <w:pPr>
        <w:ind w:left="6832" w:hanging="360"/>
      </w:pPr>
    </w:lvl>
    <w:lvl w:ilvl="8" w:tplc="440A001B" w:tentative="1">
      <w:start w:val="1"/>
      <w:numFmt w:val="lowerRoman"/>
      <w:lvlText w:val="%9."/>
      <w:lvlJc w:val="right"/>
      <w:pPr>
        <w:ind w:left="7552" w:hanging="180"/>
      </w:pPr>
    </w:lvl>
  </w:abstractNum>
  <w:abstractNum w:abstractNumId="10" w15:restartNumberingAfterBreak="0">
    <w:nsid w:val="6C3A458F"/>
    <w:multiLevelType w:val="hybridMultilevel"/>
    <w:tmpl w:val="8CD07AE4"/>
    <w:lvl w:ilvl="0" w:tplc="1EBA0ED8">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1714364"/>
    <w:multiLevelType w:val="hybridMultilevel"/>
    <w:tmpl w:val="9A8C63CE"/>
    <w:lvl w:ilvl="0" w:tplc="E7E03C10">
      <w:start w:val="1"/>
      <w:numFmt w:val="decimal"/>
      <w:lvlText w:val="%1)"/>
      <w:lvlJc w:val="left"/>
      <w:pPr>
        <w:ind w:left="1429" w:hanging="360"/>
      </w:pPr>
      <w:rPr>
        <w:rFonts w:hint="default"/>
        <w:b w:val="0"/>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1"/>
  </w:num>
  <w:num w:numId="6">
    <w:abstractNumId w:val="0"/>
  </w:num>
  <w:num w:numId="7">
    <w:abstractNumId w:val="2"/>
  </w:num>
  <w:num w:numId="8">
    <w:abstractNumId w:val="9"/>
  </w:num>
  <w:num w:numId="9">
    <w:abstractNumId w:val="8"/>
  </w:num>
  <w:num w:numId="10">
    <w:abstractNumId w:val="11"/>
  </w:num>
  <w:num w:numId="11">
    <w:abstractNumId w:val="4"/>
  </w:num>
  <w:num w:numId="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0481C"/>
    <w:rsid w:val="000059BB"/>
    <w:rsid w:val="00013A50"/>
    <w:rsid w:val="00031B70"/>
    <w:rsid w:val="00032896"/>
    <w:rsid w:val="00032921"/>
    <w:rsid w:val="00045FB5"/>
    <w:rsid w:val="00047088"/>
    <w:rsid w:val="00062C9D"/>
    <w:rsid w:val="0006363D"/>
    <w:rsid w:val="00066E4C"/>
    <w:rsid w:val="00071D37"/>
    <w:rsid w:val="00081D73"/>
    <w:rsid w:val="0008275D"/>
    <w:rsid w:val="00087535"/>
    <w:rsid w:val="00095CC3"/>
    <w:rsid w:val="000A0841"/>
    <w:rsid w:val="000A1F41"/>
    <w:rsid w:val="000A4F6C"/>
    <w:rsid w:val="000B262F"/>
    <w:rsid w:val="000B4A43"/>
    <w:rsid w:val="000C273A"/>
    <w:rsid w:val="000C5153"/>
    <w:rsid w:val="000C5B97"/>
    <w:rsid w:val="000D31C6"/>
    <w:rsid w:val="000E522A"/>
    <w:rsid w:val="000F3569"/>
    <w:rsid w:val="00102D68"/>
    <w:rsid w:val="00106FE6"/>
    <w:rsid w:val="00112A0A"/>
    <w:rsid w:val="0011305B"/>
    <w:rsid w:val="001132FE"/>
    <w:rsid w:val="00115EC4"/>
    <w:rsid w:val="00115F13"/>
    <w:rsid w:val="001178E3"/>
    <w:rsid w:val="00122555"/>
    <w:rsid w:val="00123666"/>
    <w:rsid w:val="00126A1D"/>
    <w:rsid w:val="00133676"/>
    <w:rsid w:val="0013521C"/>
    <w:rsid w:val="00135420"/>
    <w:rsid w:val="001525DC"/>
    <w:rsid w:val="0015437F"/>
    <w:rsid w:val="00157D81"/>
    <w:rsid w:val="00157E9F"/>
    <w:rsid w:val="00157F6B"/>
    <w:rsid w:val="001617AB"/>
    <w:rsid w:val="00163E7F"/>
    <w:rsid w:val="001647B3"/>
    <w:rsid w:val="00164C74"/>
    <w:rsid w:val="0016743D"/>
    <w:rsid w:val="00170562"/>
    <w:rsid w:val="00177E51"/>
    <w:rsid w:val="00181084"/>
    <w:rsid w:val="00181768"/>
    <w:rsid w:val="00182825"/>
    <w:rsid w:val="001835AE"/>
    <w:rsid w:val="00184098"/>
    <w:rsid w:val="001919E4"/>
    <w:rsid w:val="00192241"/>
    <w:rsid w:val="00193483"/>
    <w:rsid w:val="00195B46"/>
    <w:rsid w:val="00195E36"/>
    <w:rsid w:val="001A10AD"/>
    <w:rsid w:val="001B1DE4"/>
    <w:rsid w:val="001B353A"/>
    <w:rsid w:val="001C273F"/>
    <w:rsid w:val="001C4FA9"/>
    <w:rsid w:val="001C565C"/>
    <w:rsid w:val="001C5C46"/>
    <w:rsid w:val="001D0DFA"/>
    <w:rsid w:val="001D0E88"/>
    <w:rsid w:val="001D3F66"/>
    <w:rsid w:val="001D5909"/>
    <w:rsid w:val="001E16B9"/>
    <w:rsid w:val="001E1A58"/>
    <w:rsid w:val="001F11B3"/>
    <w:rsid w:val="001F352D"/>
    <w:rsid w:val="001F67C3"/>
    <w:rsid w:val="00200DC3"/>
    <w:rsid w:val="00207319"/>
    <w:rsid w:val="00213ED2"/>
    <w:rsid w:val="0023131A"/>
    <w:rsid w:val="00232051"/>
    <w:rsid w:val="00242046"/>
    <w:rsid w:val="002473C3"/>
    <w:rsid w:val="00253370"/>
    <w:rsid w:val="00253712"/>
    <w:rsid w:val="00257C76"/>
    <w:rsid w:val="00257C7D"/>
    <w:rsid w:val="0026576E"/>
    <w:rsid w:val="002659A4"/>
    <w:rsid w:val="00267A31"/>
    <w:rsid w:val="00271986"/>
    <w:rsid w:val="00273E89"/>
    <w:rsid w:val="00277FC0"/>
    <w:rsid w:val="00290A66"/>
    <w:rsid w:val="00293DFD"/>
    <w:rsid w:val="002A4CAE"/>
    <w:rsid w:val="002A509B"/>
    <w:rsid w:val="002B1251"/>
    <w:rsid w:val="002B47B1"/>
    <w:rsid w:val="002C0687"/>
    <w:rsid w:val="002C3422"/>
    <w:rsid w:val="002C342A"/>
    <w:rsid w:val="002C6AA7"/>
    <w:rsid w:val="002D0A0E"/>
    <w:rsid w:val="002D196C"/>
    <w:rsid w:val="002D67B0"/>
    <w:rsid w:val="002E1140"/>
    <w:rsid w:val="002E38AB"/>
    <w:rsid w:val="002E3C34"/>
    <w:rsid w:val="002F1FDF"/>
    <w:rsid w:val="002F3C57"/>
    <w:rsid w:val="00303F01"/>
    <w:rsid w:val="0030523B"/>
    <w:rsid w:val="00311F40"/>
    <w:rsid w:val="003236D8"/>
    <w:rsid w:val="00326293"/>
    <w:rsid w:val="00332C23"/>
    <w:rsid w:val="00346C3A"/>
    <w:rsid w:val="003521A6"/>
    <w:rsid w:val="0035463E"/>
    <w:rsid w:val="00354B78"/>
    <w:rsid w:val="0036291E"/>
    <w:rsid w:val="00362CD7"/>
    <w:rsid w:val="00372EA1"/>
    <w:rsid w:val="0038282A"/>
    <w:rsid w:val="00382942"/>
    <w:rsid w:val="00386BDE"/>
    <w:rsid w:val="00390F66"/>
    <w:rsid w:val="00393E28"/>
    <w:rsid w:val="00394F21"/>
    <w:rsid w:val="00396B5C"/>
    <w:rsid w:val="00396D22"/>
    <w:rsid w:val="003A0A81"/>
    <w:rsid w:val="003A47E5"/>
    <w:rsid w:val="003A6BF5"/>
    <w:rsid w:val="003A742C"/>
    <w:rsid w:val="003B048F"/>
    <w:rsid w:val="003B4F5E"/>
    <w:rsid w:val="003C25B7"/>
    <w:rsid w:val="003D1F68"/>
    <w:rsid w:val="003E4D83"/>
    <w:rsid w:val="003E7A52"/>
    <w:rsid w:val="003F2531"/>
    <w:rsid w:val="00402EB0"/>
    <w:rsid w:val="00404C1C"/>
    <w:rsid w:val="00434B7E"/>
    <w:rsid w:val="0043717C"/>
    <w:rsid w:val="0044031E"/>
    <w:rsid w:val="004409E8"/>
    <w:rsid w:val="00441BC3"/>
    <w:rsid w:val="0044551E"/>
    <w:rsid w:val="0044593E"/>
    <w:rsid w:val="00447AED"/>
    <w:rsid w:val="00452494"/>
    <w:rsid w:val="0045700B"/>
    <w:rsid w:val="004741EC"/>
    <w:rsid w:val="004768E0"/>
    <w:rsid w:val="00480059"/>
    <w:rsid w:val="00481718"/>
    <w:rsid w:val="004913B5"/>
    <w:rsid w:val="00491651"/>
    <w:rsid w:val="004925B1"/>
    <w:rsid w:val="00494A7F"/>
    <w:rsid w:val="0049758F"/>
    <w:rsid w:val="00497B94"/>
    <w:rsid w:val="004A1952"/>
    <w:rsid w:val="004A3B53"/>
    <w:rsid w:val="004B18B7"/>
    <w:rsid w:val="004B5166"/>
    <w:rsid w:val="004B5189"/>
    <w:rsid w:val="004C0759"/>
    <w:rsid w:val="004C452E"/>
    <w:rsid w:val="004C5E64"/>
    <w:rsid w:val="004C5FED"/>
    <w:rsid w:val="004C678A"/>
    <w:rsid w:val="004D3622"/>
    <w:rsid w:val="004D463E"/>
    <w:rsid w:val="004E1E97"/>
    <w:rsid w:val="004E2B35"/>
    <w:rsid w:val="004E5445"/>
    <w:rsid w:val="004E66E4"/>
    <w:rsid w:val="004E686A"/>
    <w:rsid w:val="004F047A"/>
    <w:rsid w:val="004F0DF4"/>
    <w:rsid w:val="00516AE8"/>
    <w:rsid w:val="0052000B"/>
    <w:rsid w:val="00524B7A"/>
    <w:rsid w:val="00524F9C"/>
    <w:rsid w:val="00531CB0"/>
    <w:rsid w:val="005323E6"/>
    <w:rsid w:val="00532BEB"/>
    <w:rsid w:val="00533040"/>
    <w:rsid w:val="0053538B"/>
    <w:rsid w:val="00541014"/>
    <w:rsid w:val="00542B30"/>
    <w:rsid w:val="0054304C"/>
    <w:rsid w:val="00545606"/>
    <w:rsid w:val="00546E2F"/>
    <w:rsid w:val="00551272"/>
    <w:rsid w:val="005545C2"/>
    <w:rsid w:val="00554901"/>
    <w:rsid w:val="00556ADE"/>
    <w:rsid w:val="00564664"/>
    <w:rsid w:val="00564BA2"/>
    <w:rsid w:val="005713DC"/>
    <w:rsid w:val="00584369"/>
    <w:rsid w:val="00585F43"/>
    <w:rsid w:val="005906B2"/>
    <w:rsid w:val="005A4EFF"/>
    <w:rsid w:val="005A7CDC"/>
    <w:rsid w:val="005B1EF6"/>
    <w:rsid w:val="005B393D"/>
    <w:rsid w:val="005B3EE6"/>
    <w:rsid w:val="005B4ECD"/>
    <w:rsid w:val="005C340C"/>
    <w:rsid w:val="005D2A8A"/>
    <w:rsid w:val="005D44B6"/>
    <w:rsid w:val="005E045E"/>
    <w:rsid w:val="005E3DC7"/>
    <w:rsid w:val="005F046B"/>
    <w:rsid w:val="006063F0"/>
    <w:rsid w:val="00607C34"/>
    <w:rsid w:val="0061016E"/>
    <w:rsid w:val="00616EF2"/>
    <w:rsid w:val="00630B48"/>
    <w:rsid w:val="00634691"/>
    <w:rsid w:val="00635B17"/>
    <w:rsid w:val="0063767E"/>
    <w:rsid w:val="00641697"/>
    <w:rsid w:val="00644C25"/>
    <w:rsid w:val="00644DA7"/>
    <w:rsid w:val="006477B7"/>
    <w:rsid w:val="0065344F"/>
    <w:rsid w:val="00653A5D"/>
    <w:rsid w:val="006551EA"/>
    <w:rsid w:val="00656194"/>
    <w:rsid w:val="00656439"/>
    <w:rsid w:val="00657886"/>
    <w:rsid w:val="006619A2"/>
    <w:rsid w:val="00663C6D"/>
    <w:rsid w:val="006745D7"/>
    <w:rsid w:val="006756F8"/>
    <w:rsid w:val="006761E0"/>
    <w:rsid w:val="00677C83"/>
    <w:rsid w:val="00680805"/>
    <w:rsid w:val="00681888"/>
    <w:rsid w:val="00681BC6"/>
    <w:rsid w:val="006828C2"/>
    <w:rsid w:val="00685371"/>
    <w:rsid w:val="006876ED"/>
    <w:rsid w:val="00687D80"/>
    <w:rsid w:val="006A1960"/>
    <w:rsid w:val="006B2840"/>
    <w:rsid w:val="006B29DD"/>
    <w:rsid w:val="006B5734"/>
    <w:rsid w:val="006B62E8"/>
    <w:rsid w:val="006E50CB"/>
    <w:rsid w:val="006F0E18"/>
    <w:rsid w:val="006F5A5A"/>
    <w:rsid w:val="006F625A"/>
    <w:rsid w:val="007008F6"/>
    <w:rsid w:val="0070218A"/>
    <w:rsid w:val="00702A7F"/>
    <w:rsid w:val="007150E4"/>
    <w:rsid w:val="00720688"/>
    <w:rsid w:val="00731649"/>
    <w:rsid w:val="00732FD5"/>
    <w:rsid w:val="007379A5"/>
    <w:rsid w:val="00743161"/>
    <w:rsid w:val="0075143A"/>
    <w:rsid w:val="00751C45"/>
    <w:rsid w:val="00754563"/>
    <w:rsid w:val="0075615A"/>
    <w:rsid w:val="00762497"/>
    <w:rsid w:val="007703A8"/>
    <w:rsid w:val="0077093D"/>
    <w:rsid w:val="00777FEA"/>
    <w:rsid w:val="007942BC"/>
    <w:rsid w:val="007A61D7"/>
    <w:rsid w:val="007B2DF2"/>
    <w:rsid w:val="007B52FD"/>
    <w:rsid w:val="007C3AFC"/>
    <w:rsid w:val="007D15A7"/>
    <w:rsid w:val="007D4463"/>
    <w:rsid w:val="007E0403"/>
    <w:rsid w:val="007F1B7C"/>
    <w:rsid w:val="007F7AF3"/>
    <w:rsid w:val="00802D45"/>
    <w:rsid w:val="00812B3F"/>
    <w:rsid w:val="0081713C"/>
    <w:rsid w:val="0081724D"/>
    <w:rsid w:val="00820EC0"/>
    <w:rsid w:val="00825097"/>
    <w:rsid w:val="008252E3"/>
    <w:rsid w:val="00825757"/>
    <w:rsid w:val="00830D2A"/>
    <w:rsid w:val="008321AA"/>
    <w:rsid w:val="00833B53"/>
    <w:rsid w:val="00845AAE"/>
    <w:rsid w:val="0086194B"/>
    <w:rsid w:val="00877AEA"/>
    <w:rsid w:val="00885EB0"/>
    <w:rsid w:val="00895B3A"/>
    <w:rsid w:val="00896DC2"/>
    <w:rsid w:val="008A69DB"/>
    <w:rsid w:val="008B2895"/>
    <w:rsid w:val="008B2D5A"/>
    <w:rsid w:val="008B78D0"/>
    <w:rsid w:val="008C1BAA"/>
    <w:rsid w:val="008C1BD7"/>
    <w:rsid w:val="008C1FC2"/>
    <w:rsid w:val="008D3C7C"/>
    <w:rsid w:val="008D3E77"/>
    <w:rsid w:val="008D48E0"/>
    <w:rsid w:val="008D552F"/>
    <w:rsid w:val="008D7EAD"/>
    <w:rsid w:val="008E1AA2"/>
    <w:rsid w:val="008F1B83"/>
    <w:rsid w:val="008F2E08"/>
    <w:rsid w:val="008F7553"/>
    <w:rsid w:val="00902FF9"/>
    <w:rsid w:val="009051DE"/>
    <w:rsid w:val="0090643C"/>
    <w:rsid w:val="00906697"/>
    <w:rsid w:val="00910D52"/>
    <w:rsid w:val="009268E7"/>
    <w:rsid w:val="0093716C"/>
    <w:rsid w:val="00956054"/>
    <w:rsid w:val="009704A0"/>
    <w:rsid w:val="009708BE"/>
    <w:rsid w:val="009772E2"/>
    <w:rsid w:val="00981B7A"/>
    <w:rsid w:val="009837B1"/>
    <w:rsid w:val="0099494D"/>
    <w:rsid w:val="00994D18"/>
    <w:rsid w:val="00995CCF"/>
    <w:rsid w:val="009A0DE3"/>
    <w:rsid w:val="009A14D5"/>
    <w:rsid w:val="009A346A"/>
    <w:rsid w:val="009B2F52"/>
    <w:rsid w:val="009C3AD6"/>
    <w:rsid w:val="009C3CF8"/>
    <w:rsid w:val="009C4585"/>
    <w:rsid w:val="009D7206"/>
    <w:rsid w:val="009E43ED"/>
    <w:rsid w:val="009F307F"/>
    <w:rsid w:val="00A06E9E"/>
    <w:rsid w:val="00A0721B"/>
    <w:rsid w:val="00A13103"/>
    <w:rsid w:val="00A14C61"/>
    <w:rsid w:val="00A217A4"/>
    <w:rsid w:val="00A3029B"/>
    <w:rsid w:val="00A34AEB"/>
    <w:rsid w:val="00A41234"/>
    <w:rsid w:val="00A418BD"/>
    <w:rsid w:val="00A4369F"/>
    <w:rsid w:val="00A44C7F"/>
    <w:rsid w:val="00A533CC"/>
    <w:rsid w:val="00A55AA1"/>
    <w:rsid w:val="00A6509A"/>
    <w:rsid w:val="00A65720"/>
    <w:rsid w:val="00A72FD6"/>
    <w:rsid w:val="00A746DD"/>
    <w:rsid w:val="00A81598"/>
    <w:rsid w:val="00A81C30"/>
    <w:rsid w:val="00A8309F"/>
    <w:rsid w:val="00A879AF"/>
    <w:rsid w:val="00A90E48"/>
    <w:rsid w:val="00A977FC"/>
    <w:rsid w:val="00A97A55"/>
    <w:rsid w:val="00A97E69"/>
    <w:rsid w:val="00AA0292"/>
    <w:rsid w:val="00AA5AEC"/>
    <w:rsid w:val="00AA7D64"/>
    <w:rsid w:val="00AB7043"/>
    <w:rsid w:val="00AC20D6"/>
    <w:rsid w:val="00AC2AEF"/>
    <w:rsid w:val="00AC55A0"/>
    <w:rsid w:val="00AC6CC1"/>
    <w:rsid w:val="00AD29E9"/>
    <w:rsid w:val="00AD4A75"/>
    <w:rsid w:val="00AE062C"/>
    <w:rsid w:val="00AE085E"/>
    <w:rsid w:val="00AE4083"/>
    <w:rsid w:val="00AE6740"/>
    <w:rsid w:val="00AF0F9A"/>
    <w:rsid w:val="00AF36D7"/>
    <w:rsid w:val="00B00909"/>
    <w:rsid w:val="00B01665"/>
    <w:rsid w:val="00B0509B"/>
    <w:rsid w:val="00B1206F"/>
    <w:rsid w:val="00B203A0"/>
    <w:rsid w:val="00B241E0"/>
    <w:rsid w:val="00B2566D"/>
    <w:rsid w:val="00B2599B"/>
    <w:rsid w:val="00B30239"/>
    <w:rsid w:val="00B44B93"/>
    <w:rsid w:val="00B47FC7"/>
    <w:rsid w:val="00B56EA9"/>
    <w:rsid w:val="00B605BD"/>
    <w:rsid w:val="00B6103C"/>
    <w:rsid w:val="00B6160B"/>
    <w:rsid w:val="00B706D7"/>
    <w:rsid w:val="00B728C2"/>
    <w:rsid w:val="00B75ABF"/>
    <w:rsid w:val="00B75AE6"/>
    <w:rsid w:val="00B858AF"/>
    <w:rsid w:val="00B94153"/>
    <w:rsid w:val="00B951A0"/>
    <w:rsid w:val="00BA1EBC"/>
    <w:rsid w:val="00BA29B6"/>
    <w:rsid w:val="00BA2E3C"/>
    <w:rsid w:val="00BA3C98"/>
    <w:rsid w:val="00BA479F"/>
    <w:rsid w:val="00BA5B0D"/>
    <w:rsid w:val="00BA6F86"/>
    <w:rsid w:val="00BB182B"/>
    <w:rsid w:val="00BB1F89"/>
    <w:rsid w:val="00BB26B8"/>
    <w:rsid w:val="00BB3098"/>
    <w:rsid w:val="00BB388A"/>
    <w:rsid w:val="00BB3D95"/>
    <w:rsid w:val="00BC00EC"/>
    <w:rsid w:val="00BC1C8B"/>
    <w:rsid w:val="00BC22F3"/>
    <w:rsid w:val="00BC28D4"/>
    <w:rsid w:val="00BD0913"/>
    <w:rsid w:val="00BE0566"/>
    <w:rsid w:val="00BE59BD"/>
    <w:rsid w:val="00BE60EE"/>
    <w:rsid w:val="00BF5CA1"/>
    <w:rsid w:val="00BF633C"/>
    <w:rsid w:val="00BF71A1"/>
    <w:rsid w:val="00C03934"/>
    <w:rsid w:val="00C03FCB"/>
    <w:rsid w:val="00C1374A"/>
    <w:rsid w:val="00C14326"/>
    <w:rsid w:val="00C2190A"/>
    <w:rsid w:val="00C26502"/>
    <w:rsid w:val="00C30F6E"/>
    <w:rsid w:val="00C31BD5"/>
    <w:rsid w:val="00C328B2"/>
    <w:rsid w:val="00C34014"/>
    <w:rsid w:val="00C34344"/>
    <w:rsid w:val="00C45DB4"/>
    <w:rsid w:val="00C50F7F"/>
    <w:rsid w:val="00C51D15"/>
    <w:rsid w:val="00C54559"/>
    <w:rsid w:val="00C55328"/>
    <w:rsid w:val="00C571DC"/>
    <w:rsid w:val="00C613FB"/>
    <w:rsid w:val="00C630F0"/>
    <w:rsid w:val="00C64FCF"/>
    <w:rsid w:val="00C65E78"/>
    <w:rsid w:val="00C709AB"/>
    <w:rsid w:val="00C736F8"/>
    <w:rsid w:val="00C73CA1"/>
    <w:rsid w:val="00C76199"/>
    <w:rsid w:val="00C77506"/>
    <w:rsid w:val="00C80BEE"/>
    <w:rsid w:val="00C8519E"/>
    <w:rsid w:val="00C9418C"/>
    <w:rsid w:val="00C9708F"/>
    <w:rsid w:val="00C9754A"/>
    <w:rsid w:val="00CA356F"/>
    <w:rsid w:val="00CA44F8"/>
    <w:rsid w:val="00CA6D68"/>
    <w:rsid w:val="00CB395A"/>
    <w:rsid w:val="00CC5190"/>
    <w:rsid w:val="00CC584E"/>
    <w:rsid w:val="00CC7B5E"/>
    <w:rsid w:val="00CD1AD1"/>
    <w:rsid w:val="00CD26B9"/>
    <w:rsid w:val="00CD27BC"/>
    <w:rsid w:val="00CD681D"/>
    <w:rsid w:val="00CD700F"/>
    <w:rsid w:val="00CE3A7B"/>
    <w:rsid w:val="00CE55CB"/>
    <w:rsid w:val="00CE6C4B"/>
    <w:rsid w:val="00CF1947"/>
    <w:rsid w:val="00D020C3"/>
    <w:rsid w:val="00D0355F"/>
    <w:rsid w:val="00D119FF"/>
    <w:rsid w:val="00D12625"/>
    <w:rsid w:val="00D15654"/>
    <w:rsid w:val="00D20321"/>
    <w:rsid w:val="00D259E2"/>
    <w:rsid w:val="00D275EE"/>
    <w:rsid w:val="00D2786D"/>
    <w:rsid w:val="00D3530A"/>
    <w:rsid w:val="00D43165"/>
    <w:rsid w:val="00D462FA"/>
    <w:rsid w:val="00D5165B"/>
    <w:rsid w:val="00D527D8"/>
    <w:rsid w:val="00D5433F"/>
    <w:rsid w:val="00D57EB4"/>
    <w:rsid w:val="00D6334D"/>
    <w:rsid w:val="00D63885"/>
    <w:rsid w:val="00D7291B"/>
    <w:rsid w:val="00D74F1B"/>
    <w:rsid w:val="00D75E5C"/>
    <w:rsid w:val="00D77349"/>
    <w:rsid w:val="00D807DA"/>
    <w:rsid w:val="00D90D04"/>
    <w:rsid w:val="00D924AD"/>
    <w:rsid w:val="00D92A6E"/>
    <w:rsid w:val="00D95CBB"/>
    <w:rsid w:val="00DA4331"/>
    <w:rsid w:val="00DB2099"/>
    <w:rsid w:val="00DB7957"/>
    <w:rsid w:val="00DC08E8"/>
    <w:rsid w:val="00DC37CA"/>
    <w:rsid w:val="00DD4CD6"/>
    <w:rsid w:val="00DE0ED5"/>
    <w:rsid w:val="00DE255F"/>
    <w:rsid w:val="00DE3EB0"/>
    <w:rsid w:val="00DE45CB"/>
    <w:rsid w:val="00DE4CBA"/>
    <w:rsid w:val="00DF34A3"/>
    <w:rsid w:val="00DF50FE"/>
    <w:rsid w:val="00DF5546"/>
    <w:rsid w:val="00DF64A7"/>
    <w:rsid w:val="00E000CB"/>
    <w:rsid w:val="00E03015"/>
    <w:rsid w:val="00E04241"/>
    <w:rsid w:val="00E10B1C"/>
    <w:rsid w:val="00E12441"/>
    <w:rsid w:val="00E1290C"/>
    <w:rsid w:val="00E155B4"/>
    <w:rsid w:val="00E17840"/>
    <w:rsid w:val="00E2169C"/>
    <w:rsid w:val="00E2203E"/>
    <w:rsid w:val="00E22552"/>
    <w:rsid w:val="00E23847"/>
    <w:rsid w:val="00E36746"/>
    <w:rsid w:val="00E5015D"/>
    <w:rsid w:val="00E52386"/>
    <w:rsid w:val="00E570E5"/>
    <w:rsid w:val="00E67C86"/>
    <w:rsid w:val="00E70EEA"/>
    <w:rsid w:val="00E713B9"/>
    <w:rsid w:val="00E73FF1"/>
    <w:rsid w:val="00E7514F"/>
    <w:rsid w:val="00E81AC1"/>
    <w:rsid w:val="00E829F9"/>
    <w:rsid w:val="00E834A9"/>
    <w:rsid w:val="00E83ABC"/>
    <w:rsid w:val="00E92B2D"/>
    <w:rsid w:val="00E941FE"/>
    <w:rsid w:val="00E96463"/>
    <w:rsid w:val="00E97D6F"/>
    <w:rsid w:val="00EA1206"/>
    <w:rsid w:val="00EA344A"/>
    <w:rsid w:val="00EA4481"/>
    <w:rsid w:val="00EA5F5C"/>
    <w:rsid w:val="00EA688D"/>
    <w:rsid w:val="00EB3473"/>
    <w:rsid w:val="00EB4519"/>
    <w:rsid w:val="00EB6059"/>
    <w:rsid w:val="00EB665A"/>
    <w:rsid w:val="00EB6C8E"/>
    <w:rsid w:val="00EB721F"/>
    <w:rsid w:val="00EB78D8"/>
    <w:rsid w:val="00EC395D"/>
    <w:rsid w:val="00EE3955"/>
    <w:rsid w:val="00EE5DDE"/>
    <w:rsid w:val="00EF4EB8"/>
    <w:rsid w:val="00F02154"/>
    <w:rsid w:val="00F1035C"/>
    <w:rsid w:val="00F254D0"/>
    <w:rsid w:val="00F26E67"/>
    <w:rsid w:val="00F31C9A"/>
    <w:rsid w:val="00F42EE2"/>
    <w:rsid w:val="00F43F90"/>
    <w:rsid w:val="00F459B8"/>
    <w:rsid w:val="00F509EF"/>
    <w:rsid w:val="00F55578"/>
    <w:rsid w:val="00F60549"/>
    <w:rsid w:val="00F6355D"/>
    <w:rsid w:val="00F6497F"/>
    <w:rsid w:val="00F74C43"/>
    <w:rsid w:val="00F772D6"/>
    <w:rsid w:val="00F80817"/>
    <w:rsid w:val="00F87D31"/>
    <w:rsid w:val="00F909AB"/>
    <w:rsid w:val="00FA7852"/>
    <w:rsid w:val="00FB215B"/>
    <w:rsid w:val="00FB2165"/>
    <w:rsid w:val="00FB701B"/>
    <w:rsid w:val="00FB733D"/>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168992">
      <w:bodyDiv w:val="1"/>
      <w:marLeft w:val="0"/>
      <w:marRight w:val="0"/>
      <w:marTop w:val="0"/>
      <w:marBottom w:val="0"/>
      <w:divBdr>
        <w:top w:val="none" w:sz="0" w:space="0" w:color="auto"/>
        <w:left w:val="none" w:sz="0" w:space="0" w:color="auto"/>
        <w:bottom w:val="none" w:sz="0" w:space="0" w:color="auto"/>
        <w:right w:val="none" w:sz="0" w:space="0" w:color="auto"/>
      </w:divBdr>
      <w:divsChild>
        <w:div w:id="721176518">
          <w:marLeft w:val="-300"/>
          <w:marRight w:val="0"/>
          <w:marTop w:val="0"/>
          <w:marBottom w:val="0"/>
          <w:divBdr>
            <w:top w:val="none" w:sz="0" w:space="0" w:color="auto"/>
            <w:left w:val="none" w:sz="0" w:space="0" w:color="auto"/>
            <w:bottom w:val="none" w:sz="0" w:space="0" w:color="auto"/>
            <w:right w:val="none" w:sz="0" w:space="0" w:color="auto"/>
          </w:divBdr>
          <w:divsChild>
            <w:div w:id="1356536928">
              <w:marLeft w:val="373"/>
              <w:marRight w:val="0"/>
              <w:marTop w:val="0"/>
              <w:marBottom w:val="0"/>
              <w:divBdr>
                <w:top w:val="none" w:sz="0" w:space="0" w:color="auto"/>
                <w:left w:val="none" w:sz="0" w:space="0" w:color="auto"/>
                <w:bottom w:val="none" w:sz="0" w:space="0" w:color="auto"/>
                <w:right w:val="none" w:sz="0" w:space="0" w:color="auto"/>
              </w:divBdr>
            </w:div>
          </w:divsChild>
        </w:div>
      </w:divsChild>
    </w:div>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533225844">
      <w:bodyDiv w:val="1"/>
      <w:marLeft w:val="0"/>
      <w:marRight w:val="0"/>
      <w:marTop w:val="0"/>
      <w:marBottom w:val="0"/>
      <w:divBdr>
        <w:top w:val="none" w:sz="0" w:space="0" w:color="auto"/>
        <w:left w:val="none" w:sz="0" w:space="0" w:color="auto"/>
        <w:bottom w:val="none" w:sz="0" w:space="0" w:color="auto"/>
        <w:right w:val="none" w:sz="0" w:space="0" w:color="auto"/>
      </w:divBdr>
    </w:div>
    <w:div w:id="620067569">
      <w:bodyDiv w:val="1"/>
      <w:marLeft w:val="0"/>
      <w:marRight w:val="0"/>
      <w:marTop w:val="0"/>
      <w:marBottom w:val="0"/>
      <w:divBdr>
        <w:top w:val="none" w:sz="0" w:space="0" w:color="auto"/>
        <w:left w:val="none" w:sz="0" w:space="0" w:color="auto"/>
        <w:bottom w:val="none" w:sz="0" w:space="0" w:color="auto"/>
        <w:right w:val="none" w:sz="0" w:space="0" w:color="auto"/>
      </w:divBdr>
    </w:div>
    <w:div w:id="657225689">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830608301">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38953950">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1938243527">
      <w:bodyDiv w:val="1"/>
      <w:marLeft w:val="0"/>
      <w:marRight w:val="0"/>
      <w:marTop w:val="0"/>
      <w:marBottom w:val="0"/>
      <w:divBdr>
        <w:top w:val="none" w:sz="0" w:space="0" w:color="auto"/>
        <w:left w:val="none" w:sz="0" w:space="0" w:color="auto"/>
        <w:bottom w:val="none" w:sz="0" w:space="0" w:color="auto"/>
        <w:right w:val="none" w:sz="0" w:space="0" w:color="auto"/>
      </w:divBdr>
    </w:div>
    <w:div w:id="2020042902">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2.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1D444-762B-4626-9955-E7ACDE5E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3765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3</cp:revision>
  <cp:lastPrinted>2018-06-20T16:58:00Z</cp:lastPrinted>
  <dcterms:created xsi:type="dcterms:W3CDTF">2018-08-20T17:35:00Z</dcterms:created>
  <dcterms:modified xsi:type="dcterms:W3CDTF">2018-08-20T18:02:00Z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