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F8" w:rsidRDefault="006934F8" w:rsidP="004B3654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0</wp:posOffset>
            </wp:positionV>
            <wp:extent cx="1123950" cy="467360"/>
            <wp:effectExtent l="0" t="0" r="0" b="8890"/>
            <wp:wrapThrough wrapText="bothSides">
              <wp:wrapPolygon edited="0">
                <wp:start x="0" y="0"/>
                <wp:lineTo x="0" y="21130"/>
                <wp:lineTo x="21234" y="21130"/>
                <wp:lineTo x="21234" y="0"/>
                <wp:lineTo x="0" y="0"/>
              </wp:wrapPolygon>
            </wp:wrapThrough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4F8" w:rsidRDefault="006934F8" w:rsidP="004B3654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</w:p>
    <w:p w:rsidR="006934F8" w:rsidRDefault="006934F8" w:rsidP="004B3654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</w:p>
    <w:p w:rsidR="004B3654" w:rsidRPr="0084598A" w:rsidRDefault="004B3654" w:rsidP="004B3654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>UNIDAD DE ACCESO A LA INFORMACIÓN PÚBLICA.</w:t>
      </w:r>
    </w:p>
    <w:p w:rsidR="004B3654" w:rsidRPr="0084598A" w:rsidRDefault="004B3654" w:rsidP="004B3654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  <w:t>Resolución de Entrega de Información.</w:t>
      </w:r>
      <w:r>
        <w:rPr>
          <w:rFonts w:ascii="Bookman Old Style" w:hAnsi="Bookman Old Style"/>
          <w:b/>
        </w:rPr>
        <w:t xml:space="preserve"> </w:t>
      </w:r>
    </w:p>
    <w:p w:rsidR="004B3654" w:rsidRPr="0084598A" w:rsidRDefault="004B3654" w:rsidP="004B365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6934F8">
        <w:rPr>
          <w:rFonts w:ascii="Bookman Old Style" w:hAnsi="Bookman Old Style"/>
          <w:b/>
        </w:rPr>
        <w:t>UAIP-MITUR No.41</w:t>
      </w:r>
      <w:r w:rsidRPr="0084598A">
        <w:rPr>
          <w:rFonts w:ascii="Bookman Old Style" w:hAnsi="Bookman Old Style"/>
          <w:b/>
        </w:rPr>
        <w:t>/2017</w:t>
      </w:r>
    </w:p>
    <w:p w:rsidR="004B3654" w:rsidRDefault="004B3654" w:rsidP="004B365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4B3654" w:rsidRPr="0084598A" w:rsidRDefault="004B3654" w:rsidP="004B365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San Salvador, a las once </w:t>
      </w:r>
      <w:r w:rsidR="006934F8">
        <w:rPr>
          <w:rFonts w:ascii="Bookman Old Style" w:eastAsia="Arial Unicode MS" w:hAnsi="Bookman Old Style" w:cs="Arial Unicode MS"/>
          <w:sz w:val="20"/>
          <w:szCs w:val="20"/>
        </w:rPr>
        <w:t xml:space="preserve">horas 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>de</w:t>
      </w:r>
      <w:r w:rsidR="006934F8">
        <w:rPr>
          <w:rFonts w:ascii="Bookman Old Style" w:eastAsia="Arial Unicode MS" w:hAnsi="Bookman Old Style" w:cs="Arial Unicode MS"/>
          <w:sz w:val="20"/>
          <w:szCs w:val="20"/>
        </w:rPr>
        <w:t xml:space="preserve">l dieciocho de septiembre 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>de dos mil diecisiete, el Ministerio de Turismo, luego de haber recibido y admitido la solicitud de información, respecto a:</w:t>
      </w:r>
    </w:p>
    <w:p w:rsidR="004B3654" w:rsidRPr="0084598A" w:rsidRDefault="004B3654" w:rsidP="004B365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934F8">
        <w:rPr>
          <w:rFonts w:ascii="Bookman Old Style" w:eastAsia="Arial Unicode MS" w:hAnsi="Bookman Old Style" w:cs="Arial Unicode MS"/>
          <w:b/>
          <w:sz w:val="20"/>
          <w:szCs w:val="20"/>
        </w:rPr>
        <w:t>¿Cuántos buses tienen contratados para el transporte de personal del Ministerio de Turismo?</w:t>
      </w: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934F8">
        <w:rPr>
          <w:rFonts w:ascii="Bookman Old Style" w:eastAsia="Arial Unicode MS" w:hAnsi="Bookman Old Style" w:cs="Arial Unicode MS"/>
          <w:b/>
          <w:sz w:val="20"/>
          <w:szCs w:val="20"/>
        </w:rPr>
        <w:t>¿Cuáles son las rutas que realizan los buses que transportan personal del Ministerio de Turismo?</w:t>
      </w: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934F8">
        <w:rPr>
          <w:rFonts w:ascii="Bookman Old Style" w:eastAsia="Arial Unicode MS" w:hAnsi="Bookman Old Style" w:cs="Arial Unicode MS"/>
          <w:b/>
          <w:sz w:val="20"/>
          <w:szCs w:val="20"/>
        </w:rPr>
        <w:t>¿Cuántas personas transportan por unidad los buses que transportan personal del Ministerio de Turismo?</w:t>
      </w: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934F8">
        <w:rPr>
          <w:rFonts w:ascii="Bookman Old Style" w:eastAsia="Arial Unicode MS" w:hAnsi="Bookman Old Style" w:cs="Arial Unicode MS"/>
          <w:b/>
          <w:sz w:val="20"/>
          <w:szCs w:val="20"/>
        </w:rPr>
        <w:t>¿En total cuántas personas transportan en los buses en los que viajan a sus residencias los empleados del Ministerio de Turismo?</w:t>
      </w: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4B3654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934F8">
        <w:rPr>
          <w:rFonts w:ascii="Bookman Old Style" w:eastAsia="Arial Unicode MS" w:hAnsi="Bookman Old Style" w:cs="Arial Unicode MS"/>
          <w:b/>
          <w:sz w:val="20"/>
          <w:szCs w:val="20"/>
        </w:rPr>
        <w:t>¿Cuál es el costo anual y el costo mensual que realiza el del Ministerio de Turismo, por el transporte de empleados en buses?</w:t>
      </w:r>
    </w:p>
    <w:p w:rsidR="006934F8" w:rsidRPr="006934F8" w:rsidRDefault="006934F8" w:rsidP="006934F8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557838" w:rsidRDefault="004B3654" w:rsidP="004B365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>Presentada ante la Unidad de Acceso a la Información Pública de esta dependencia por parte de</w:t>
      </w:r>
      <w:r w:rsidR="005247CF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proofErr w:type="spellStart"/>
      <w:r w:rsidR="005247CF" w:rsidRPr="005247CF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</w:t>
      </w:r>
      <w:proofErr w:type="spellEnd"/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, identificado con documento único de identidad </w:t>
      </w:r>
      <w:proofErr w:type="spellStart"/>
      <w:r w:rsidR="005247CF" w:rsidRPr="005247CF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</w:t>
      </w:r>
      <w:proofErr w:type="spellEnd"/>
      <w:r w:rsidRPr="005247CF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,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considerando que la solicitud cumple con todos los requisitos establecidos en el  Art. 66 de la Ley de Acceso a la Información Pública, y que la información solicitada no se encuentra entre las excepciones enumeradas en los artículos 19 y 24 de la ley; y art. 19 del Reglamento</w:t>
      </w:r>
      <w:r w:rsidR="006934F8">
        <w:rPr>
          <w:rFonts w:ascii="Bookman Old Style" w:eastAsia="Arial Unicode MS" w:hAnsi="Bookman Old Style" w:cs="Arial Unicode MS"/>
          <w:sz w:val="20"/>
          <w:szCs w:val="20"/>
        </w:rPr>
        <w:t xml:space="preserve">, la Unidad de Acceso a la Información Pública </w:t>
      </w:r>
      <w:r w:rsidR="006934F8" w:rsidRPr="00557838">
        <w:rPr>
          <w:rFonts w:ascii="Bookman Old Style" w:eastAsia="Arial Unicode MS" w:hAnsi="Bookman Old Style" w:cs="Arial Unicode MS"/>
          <w:b/>
          <w:sz w:val="20"/>
          <w:szCs w:val="20"/>
        </w:rPr>
        <w:t>RESUELVE</w:t>
      </w:r>
      <w:r w:rsidR="006934F8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 xml:space="preserve">según el siguiente detalle: </w:t>
      </w:r>
    </w:p>
    <w:p w:rsidR="00557838" w:rsidRDefault="00557838" w:rsidP="004B365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557838" w:rsidRDefault="00557838" w:rsidP="004B365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557838">
        <w:rPr>
          <w:rFonts w:ascii="Bookman Old Style" w:eastAsia="Arial Unicode MS" w:hAnsi="Bookman Old Style" w:cs="Arial Unicode MS"/>
          <w:b/>
          <w:sz w:val="20"/>
          <w:szCs w:val="20"/>
        </w:rPr>
        <w:t>Informar que el Ministerio de Turismo no ofrece serv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>icios de transporte al personal; los empleados se movilizan por sus propios medios a los lugares de residencia.</w:t>
      </w:r>
    </w:p>
    <w:p w:rsidR="00557838" w:rsidRDefault="00557838" w:rsidP="004B365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557838" w:rsidRDefault="005247CF" w:rsidP="00557838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57203F1" wp14:editId="120E0554">
            <wp:simplePos x="0" y="0"/>
            <wp:positionH relativeFrom="column">
              <wp:posOffset>2400300</wp:posOffset>
            </wp:positionH>
            <wp:positionV relativeFrom="paragraph">
              <wp:posOffset>259080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83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Por lo tanto </w:t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>notifíquese</w:t>
      </w:r>
      <w:r w:rsidR="0055783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en esta misma fecha al correo:</w:t>
      </w:r>
      <w:r w:rsidR="00557838" w:rsidRPr="00557838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ab/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ab/>
        <w:t xml:space="preserve">  </w:t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ab/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ab/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ab/>
      </w:r>
      <w:r w:rsidR="00557838">
        <w:rPr>
          <w:rFonts w:ascii="Bookman Old Style" w:eastAsia="Arial Unicode MS" w:hAnsi="Bookman Old Style" w:cs="Arial Unicode MS"/>
          <w:sz w:val="20"/>
          <w:szCs w:val="20"/>
        </w:rPr>
        <w:tab/>
      </w:r>
      <w:proofErr w:type="spellStart"/>
      <w:r w:rsidRPr="005247CF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</w:t>
      </w:r>
      <w:proofErr w:type="spellEnd"/>
    </w:p>
    <w:p w:rsidR="00557838" w:rsidRDefault="00557838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5247CF" w:rsidRDefault="005247CF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5247CF" w:rsidRDefault="005247CF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5247CF" w:rsidRDefault="005247CF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5247CF" w:rsidRDefault="005247CF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5247CF" w:rsidRDefault="005247CF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5247CF" w:rsidRDefault="005247CF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</w:p>
    <w:p w:rsidR="00557838" w:rsidRDefault="00557838" w:rsidP="00557838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>
        <w:rPr>
          <w:rFonts w:ascii="Bookman Old Style" w:eastAsia="Arial Unicode MS" w:hAnsi="Bookman Old Style" w:cs="Arial Unicode MS"/>
          <w:sz w:val="20"/>
          <w:szCs w:val="20"/>
        </w:rPr>
        <w:tab/>
      </w:r>
    </w:p>
    <w:p w:rsidR="00557838" w:rsidRDefault="00557838" w:rsidP="00557838">
      <w:pPr>
        <w:pStyle w:val="Textosinformato"/>
        <w:tabs>
          <w:tab w:val="left" w:pos="567"/>
        </w:tabs>
        <w:rPr>
          <w:rFonts w:asciiTheme="minorHAnsi" w:eastAsia="Arial Unicode MS" w:hAnsiTheme="minorHAnsi" w:cs="Arial Unicode MS"/>
          <w:sz w:val="20"/>
          <w:szCs w:val="20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F3777" wp14:editId="53DF80EF">
                <wp:simplePos x="0" y="0"/>
                <wp:positionH relativeFrom="column">
                  <wp:posOffset>539116</wp:posOffset>
                </wp:positionH>
                <wp:positionV relativeFrom="paragraph">
                  <wp:posOffset>36195</wp:posOffset>
                </wp:positionV>
                <wp:extent cx="5124450" cy="647700"/>
                <wp:effectExtent l="0" t="0" r="19050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38" w:rsidRPr="00C736F8" w:rsidRDefault="00557838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557838" w:rsidRPr="00C736F8" w:rsidRDefault="00557838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557838" w:rsidRPr="00C736F8" w:rsidRDefault="00557838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557838" w:rsidRPr="00BC00EC" w:rsidRDefault="00557838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F37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2.45pt;margin-top:2.85pt;width:403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">
                <v:textbox>
                  <w:txbxContent>
                    <w:p w:rsidR="00557838" w:rsidRPr="00C736F8" w:rsidRDefault="00557838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557838" w:rsidRPr="00C736F8" w:rsidRDefault="00557838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557838" w:rsidRPr="00C736F8" w:rsidRDefault="00557838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557838" w:rsidRPr="00BC00EC" w:rsidRDefault="00557838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5247CF" w:rsidRDefault="005247CF" w:rsidP="004B3654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</w:p>
    <w:p w:rsidR="005247CF" w:rsidRPr="005247CF" w:rsidRDefault="005247CF" w:rsidP="005247CF">
      <w:pPr>
        <w:rPr>
          <w:rFonts w:ascii="Bookman Old Style" w:eastAsia="Arial Unicode MS" w:hAnsi="Bookman Old Style" w:cs="Arial Unicode MS"/>
          <w:sz w:val="20"/>
          <w:szCs w:val="20"/>
          <w:lang w:val="es-SV"/>
        </w:rPr>
      </w:pPr>
    </w:p>
    <w:p w:rsidR="005247CF" w:rsidRDefault="005247CF" w:rsidP="005247CF">
      <w:pPr>
        <w:rPr>
          <w:rFonts w:ascii="Bookman Old Style" w:eastAsia="Arial Unicode MS" w:hAnsi="Bookman Old Style" w:cs="Arial Unicode MS"/>
          <w:sz w:val="20"/>
          <w:szCs w:val="20"/>
          <w:lang w:val="es-SV"/>
        </w:rPr>
      </w:pPr>
    </w:p>
    <w:p w:rsidR="00557838" w:rsidRPr="005247CF" w:rsidRDefault="005247CF" w:rsidP="005247CF">
      <w:pPr>
        <w:pStyle w:val="Textosinformato"/>
        <w:rPr>
          <w:rFonts w:ascii="Bookman Old Style" w:eastAsia="Arial Unicode MS" w:hAnsi="Bookman Old Style" w:cs="Arial Unicode MS"/>
          <w:sz w:val="20"/>
          <w:szCs w:val="20"/>
        </w:rPr>
      </w:pPr>
      <w:r w:rsidRPr="005247CF">
        <w:rPr>
          <w:rFonts w:ascii="Century Gothic" w:hAnsi="Century Gothic"/>
          <w:b/>
          <w:sz w:val="16"/>
          <w:szCs w:val="16"/>
          <w:u w:val="single"/>
        </w:rPr>
        <w:t>Nota</w:t>
      </w:r>
      <w:r w:rsidRPr="005247CF">
        <w:rPr>
          <w:rFonts w:ascii="Century Gothic" w:hAnsi="Century Gothic"/>
          <w:sz w:val="16"/>
          <w:szCs w:val="16"/>
        </w:rPr>
        <w:t xml:space="preserve">: Con base en los Art. 24, 25 y 30 de la Ley de Acceso a la Información Pública. Se ha suprimido el nombre </w:t>
      </w:r>
      <w:r>
        <w:rPr>
          <w:rFonts w:ascii="Century Gothic" w:hAnsi="Century Gothic"/>
          <w:sz w:val="16"/>
          <w:szCs w:val="16"/>
        </w:rPr>
        <w:t>d</w:t>
      </w:r>
      <w:r w:rsidRPr="005247CF">
        <w:rPr>
          <w:rFonts w:ascii="Century Gothic" w:hAnsi="Century Gothic"/>
          <w:sz w:val="16"/>
          <w:szCs w:val="16"/>
        </w:rPr>
        <w:t xml:space="preserve">el solicitante, número de Documento Único de Identidad DUI y correo electrónico de contacto.  </w:t>
      </w:r>
      <w:bookmarkStart w:id="0" w:name="_GoBack"/>
      <w:bookmarkEnd w:id="0"/>
    </w:p>
    <w:sectPr w:rsidR="00557838" w:rsidRPr="005247CF" w:rsidSect="00557838">
      <w:pgSz w:w="12240" w:h="15840" w:code="1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54"/>
    <w:rsid w:val="003C30BA"/>
    <w:rsid w:val="004B3654"/>
    <w:rsid w:val="004D684E"/>
    <w:rsid w:val="005247CF"/>
    <w:rsid w:val="00557838"/>
    <w:rsid w:val="006934F8"/>
    <w:rsid w:val="00C40ED3"/>
    <w:rsid w:val="00D4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363B0-B137-41EC-94D4-FC3E6EE0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65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654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557838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57838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55783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83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Marisol Campos de Cáceres</dc:creator>
  <cp:keywords/>
  <dc:description/>
  <cp:lastModifiedBy>Glenda Marisol Campos de Cáceres</cp:lastModifiedBy>
  <cp:revision>3</cp:revision>
  <cp:lastPrinted>2017-09-18T16:13:00Z</cp:lastPrinted>
  <dcterms:created xsi:type="dcterms:W3CDTF">2017-10-12T16:05:00Z</dcterms:created>
  <dcterms:modified xsi:type="dcterms:W3CDTF">2017-10-12T16:07:00Z</dcterms:modified>
</cp:coreProperties>
</file>