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7D6" w:rsidRDefault="00B6797B" w:rsidP="00B6797B">
      <w:pPr>
        <w:ind w:left="708" w:hanging="708"/>
        <w:jc w:val="both"/>
      </w:pPr>
      <w:bookmarkStart w:id="0" w:name="_GoBack"/>
      <w:bookmarkEnd w:id="0"/>
      <w:r>
        <w:t xml:space="preserve">            </w:t>
      </w:r>
      <w:r w:rsidR="00AB35EA">
        <w:tab/>
      </w:r>
    </w:p>
    <w:p w:rsidR="00AB35EA" w:rsidRPr="00AB35EA" w:rsidRDefault="00AB35EA" w:rsidP="000E27D6">
      <w:pPr>
        <w:ind w:left="708"/>
        <w:jc w:val="both"/>
        <w:rPr>
          <w:b/>
        </w:rPr>
      </w:pPr>
      <w:r w:rsidRPr="00AB35EA">
        <w:rPr>
          <w:b/>
        </w:rPr>
        <w:t>RESUMEN EJECUTIVO</w:t>
      </w:r>
    </w:p>
    <w:p w:rsidR="00AB35EA" w:rsidRDefault="00AB35EA" w:rsidP="00B6797B">
      <w:pPr>
        <w:ind w:left="708" w:hanging="708"/>
        <w:jc w:val="both"/>
      </w:pPr>
    </w:p>
    <w:p w:rsidR="00B6797B" w:rsidRDefault="00B6797B" w:rsidP="00AB35EA">
      <w:pPr>
        <w:ind w:left="708"/>
        <w:jc w:val="both"/>
      </w:pPr>
      <w:r>
        <w:t>El Rubro Turístico es un sector económico de suma importancia en El Salvador, el cual exhibe además</w:t>
      </w:r>
      <w:r w:rsidR="007B73A4">
        <w:t>,</w:t>
      </w:r>
      <w:r>
        <w:t xml:space="preserve"> un rol destacado en el turismo a nivel </w:t>
      </w:r>
      <w:r w:rsidR="00AB35EA">
        <w:t>Regional.</w:t>
      </w:r>
      <w:r>
        <w:t xml:space="preserve"> Para el </w:t>
      </w:r>
      <w:r w:rsidR="009D78C0">
        <w:t xml:space="preserve">último trimestre del 2016 el sector </w:t>
      </w:r>
      <w:r>
        <w:t xml:space="preserve">presentó </w:t>
      </w:r>
      <w:r w:rsidR="009D78C0">
        <w:t>un aporte de</w:t>
      </w:r>
      <w:r w:rsidR="009D78C0">
        <w:rPr>
          <w:color w:val="FF0000"/>
        </w:rPr>
        <w:t xml:space="preserve"> </w:t>
      </w:r>
      <w:r w:rsidR="009D78C0" w:rsidRPr="009D78C0">
        <w:t>4.9 % a</w:t>
      </w:r>
      <w:r w:rsidR="0068443A">
        <w:t xml:space="preserve">l PIB. </w:t>
      </w:r>
      <w:r w:rsidR="009D78C0">
        <w:t>Al cierre del año fiscal anterior</w:t>
      </w:r>
      <w:r w:rsidR="009D78C0" w:rsidRPr="009D78C0">
        <w:t xml:space="preserve">, el empleo del sector turístico </w:t>
      </w:r>
      <w:r w:rsidR="0068443A">
        <w:t>fue de</w:t>
      </w:r>
      <w:r w:rsidR="009D78C0" w:rsidRPr="009D78C0">
        <w:t xml:space="preserve"> 49,555 ve</w:t>
      </w:r>
      <w:r w:rsidR="0068443A">
        <w:t>rsus 48,705 registrados en 2015, lo que representa un incremento del 3.3%.</w:t>
      </w:r>
    </w:p>
    <w:p w:rsidR="00B6797B" w:rsidRDefault="00B6797B" w:rsidP="00B6797B">
      <w:pPr>
        <w:ind w:left="708"/>
        <w:jc w:val="both"/>
      </w:pPr>
      <w:r>
        <w:t>Contribuye</w:t>
      </w:r>
      <w:r w:rsidR="007F0054">
        <w:t>ndo</w:t>
      </w:r>
      <w:r>
        <w:t xml:space="preserve"> efectivamente</w:t>
      </w:r>
      <w:r w:rsidR="007B73A4">
        <w:t xml:space="preserve"> </w:t>
      </w:r>
      <w:r>
        <w:t>a la balanza de pagos de El Salvador y genera</w:t>
      </w:r>
      <w:r w:rsidR="007F0054">
        <w:t>ndo</w:t>
      </w:r>
      <w:r>
        <w:t xml:space="preserve"> un valor porcentual preferente sobre el promedio de ingresos para la economía a nivel nacional. </w:t>
      </w:r>
      <w:r w:rsidR="007F0054">
        <w:t xml:space="preserve">Lo cual se demuestra con el registro </w:t>
      </w:r>
      <w:r w:rsidR="0068443A">
        <w:t xml:space="preserve">para el 2016 </w:t>
      </w:r>
      <w:r w:rsidR="007F0054">
        <w:t>de</w:t>
      </w:r>
      <w:r>
        <w:t xml:space="preserve"> una cifra de </w:t>
      </w:r>
      <w:r w:rsidR="0068443A" w:rsidRPr="0068443A">
        <w:t>2 millones 52,385 en la llegada de visitantes internacionales</w:t>
      </w:r>
      <w:r>
        <w:t xml:space="preserve">, </w:t>
      </w:r>
      <w:r w:rsidR="009D78C0">
        <w:t>con un crecimiento del 5.2 %,</w:t>
      </w:r>
      <w:r w:rsidR="0068443A">
        <w:t xml:space="preserve"> con respecto al año anterior;</w:t>
      </w:r>
      <w:r w:rsidR="009D78C0">
        <w:t xml:space="preserve"> </w:t>
      </w:r>
      <w:r>
        <w:t xml:space="preserve">los cuales generaron en gasto turístico </w:t>
      </w:r>
      <w:r w:rsidR="0068443A">
        <w:t xml:space="preserve">de </w:t>
      </w:r>
      <w:r w:rsidR="009D78C0" w:rsidRPr="009D78C0">
        <w:t>$1,205.5 millones al cierre de 2016</w:t>
      </w:r>
      <w:r>
        <w:t xml:space="preserve">, </w:t>
      </w:r>
      <w:r w:rsidR="0068443A">
        <w:t xml:space="preserve">y en gasto diario </w:t>
      </w:r>
      <w:r w:rsidR="0068443A" w:rsidRPr="0068443A">
        <w:t xml:space="preserve">$114.5, superior a los </w:t>
      </w:r>
      <w:r w:rsidR="0068443A">
        <w:t xml:space="preserve">$111.15 estimados el año 2015, </w:t>
      </w:r>
      <w:r>
        <w:t xml:space="preserve">reflejando así, un crecimiento en los flujos de personas y monetarios hacia el Estado Salvadoreño, superando el crecimiento del sector en otras economías avanzadas y emergentes en los últimos años. </w:t>
      </w:r>
    </w:p>
    <w:p w:rsidR="00A244BC" w:rsidRDefault="00B6797B" w:rsidP="00B6797B">
      <w:pPr>
        <w:ind w:left="708"/>
        <w:jc w:val="both"/>
      </w:pPr>
      <w:r>
        <w:t xml:space="preserve">El turismo interno también es </w:t>
      </w:r>
      <w:r w:rsidR="007F0054">
        <w:t>representativo</w:t>
      </w:r>
      <w:r>
        <w:t xml:space="preserve">, aportando </w:t>
      </w:r>
      <w:r w:rsidR="0068443A">
        <w:t>cifras favorables en el</w:t>
      </w:r>
      <w:r>
        <w:t xml:space="preserve"> sector, </w:t>
      </w:r>
      <w:r w:rsidR="00A244BC">
        <w:t>lo cual contribuye a la generación de</w:t>
      </w:r>
      <w:r>
        <w:t>l empleo</w:t>
      </w:r>
      <w:r w:rsidR="007B73A4">
        <w:t xml:space="preserve"> –directo e indirecto-</w:t>
      </w:r>
      <w:r>
        <w:t xml:space="preserve"> y al desarrollo de regiones que atraen</w:t>
      </w:r>
      <w:r w:rsidR="00A244BC">
        <w:t xml:space="preserve"> menos</w:t>
      </w:r>
      <w:r>
        <w:t xml:space="preserve"> visitantes internacionales. </w:t>
      </w:r>
    </w:p>
    <w:p w:rsidR="00A244BC" w:rsidRDefault="00A244BC" w:rsidP="00A244BC">
      <w:pPr>
        <w:ind w:left="708"/>
        <w:jc w:val="both"/>
      </w:pPr>
      <w:r>
        <w:t>Esta industria sin chimenea, promueve el desarrollo local y regional, aportando herramientas para enfrentar desafíos en temas de competitividad y</w:t>
      </w:r>
      <w:r w:rsidR="007B73A4">
        <w:t xml:space="preserve"> sostenibilidad</w:t>
      </w:r>
      <w:r>
        <w:t xml:space="preserve">. Las áreas prioritarias para fortalecer el sector y aprovechar así las oportunidades para el crecimiento económico, la inversión y el desarrollo, </w:t>
      </w:r>
      <w:r w:rsidR="00AB35EA">
        <w:t>están asociada</w:t>
      </w:r>
      <w:r w:rsidR="007B73A4">
        <w:t>s a</w:t>
      </w:r>
      <w:r>
        <w:t xml:space="preserve"> planes </w:t>
      </w:r>
      <w:r w:rsidR="007B73A4">
        <w:t>vinculados a los Objetivos de Desarrollo Sostenible, y vinculados a temáticas de</w:t>
      </w:r>
      <w:r>
        <w:t xml:space="preserve"> medio ambiente, formula</w:t>
      </w:r>
      <w:r w:rsidR="00AB35EA">
        <w:t>ción de políticas y  gobernanza,</w:t>
      </w:r>
      <w:r>
        <w:t xml:space="preserve"> conect</w:t>
      </w:r>
      <w:r w:rsidR="00AB35EA">
        <w:t xml:space="preserve">ividad, </w:t>
      </w:r>
      <w:r w:rsidR="007F0054">
        <w:t xml:space="preserve"> crecimiento incluyente e incentivos.</w:t>
      </w:r>
      <w:r>
        <w:t xml:space="preserve"> </w:t>
      </w:r>
    </w:p>
    <w:p w:rsidR="00976EE6" w:rsidRDefault="007F0054" w:rsidP="00976EE6">
      <w:pPr>
        <w:ind w:left="708"/>
        <w:jc w:val="both"/>
      </w:pPr>
      <w:r>
        <w:t>Uno de los logros más significativo durante la presente administración es haber</w:t>
      </w:r>
      <w:r w:rsidR="00976EE6">
        <w:t xml:space="preserve"> enfrentado y vencido diversas dificultades, entre ellas las difíciles condiciones económicas en los principales mercados de origen, desastres naturales, así como inquietud</w:t>
      </w:r>
      <w:r>
        <w:t>es</w:t>
      </w:r>
      <w:r w:rsidR="00976EE6">
        <w:t xml:space="preserve"> por temas de seguridad, todo esto, gracias al adecuado manejo </w:t>
      </w:r>
      <w:r>
        <w:t>y a la implementación de políticas conformes a los lineamientos del Gobierno Central</w:t>
      </w:r>
      <w:r w:rsidR="00976EE6">
        <w:t>.</w:t>
      </w:r>
    </w:p>
    <w:p w:rsidR="00976EE6" w:rsidRDefault="00B6797B" w:rsidP="00976EE6">
      <w:pPr>
        <w:ind w:left="708"/>
        <w:jc w:val="both"/>
        <w:rPr>
          <w:b/>
          <w:i/>
        </w:rPr>
      </w:pPr>
      <w:r>
        <w:t xml:space="preserve">El turismo ocupa un lugar destacado en la agenda política de El Salvador y se identifica en </w:t>
      </w:r>
      <w:r w:rsidR="00976EE6">
        <w:t xml:space="preserve">el </w:t>
      </w:r>
      <w:r w:rsidR="00976EE6" w:rsidRPr="00976EE6">
        <w:t>Plan Quinquenal de Desarrollo 2014-2019. El Salvador productivo, educado y seguro</w:t>
      </w:r>
      <w:r w:rsidR="00976EE6">
        <w:t xml:space="preserve">, </w:t>
      </w:r>
      <w:r>
        <w:t xml:space="preserve"> </w:t>
      </w:r>
      <w:r w:rsidR="00976EE6">
        <w:t xml:space="preserve">dentro del Objetivo 1  </w:t>
      </w:r>
      <w:r w:rsidR="00976EE6" w:rsidRPr="00976EE6">
        <w:rPr>
          <w:b/>
          <w:i/>
        </w:rPr>
        <w:t>Dinamizar la economía nacional para generar oportunidades y prosperidad a las familias, a las empresas y al país</w:t>
      </w:r>
      <w:r w:rsidR="00976EE6">
        <w:rPr>
          <w:b/>
          <w:i/>
        </w:rPr>
        <w:t xml:space="preserve">, </w:t>
      </w:r>
      <w:r w:rsidR="00976EE6" w:rsidRPr="00976EE6">
        <w:t>en el eje de</w:t>
      </w:r>
      <w:r w:rsidR="00976EE6">
        <w:rPr>
          <w:b/>
          <w:i/>
        </w:rPr>
        <w:t xml:space="preserve"> </w:t>
      </w:r>
      <w:r w:rsidR="00976EE6" w:rsidRPr="00976EE6">
        <w:rPr>
          <w:b/>
          <w:i/>
        </w:rPr>
        <w:t>Desarrollo del turismo sostenible: “El Salvador: un destino encantador”</w:t>
      </w:r>
      <w:r w:rsidR="00976EE6">
        <w:rPr>
          <w:b/>
          <w:i/>
        </w:rPr>
        <w:t>, cuyas líneas específicas se vinculan a</w:t>
      </w:r>
    </w:p>
    <w:p w:rsidR="00976EE6" w:rsidRDefault="00976EE6" w:rsidP="00AB35EA">
      <w:pPr>
        <w:ind w:left="1416"/>
        <w:jc w:val="both"/>
      </w:pPr>
      <w:r>
        <w:lastRenderedPageBreak/>
        <w:t>L.1.7.5. Fomentar incentivos fiscales para atraer inversión y generar empleo en el sector turismo.</w:t>
      </w:r>
    </w:p>
    <w:p w:rsidR="00976EE6" w:rsidRDefault="00976EE6" w:rsidP="00AB35EA">
      <w:pPr>
        <w:ind w:left="1416"/>
        <w:jc w:val="both"/>
      </w:pPr>
      <w:r>
        <w:t xml:space="preserve">L.1.10.1. Impulsar la promoción turística a nivel internacional, a través de los programas Marca Destino, Vive Tu País y Cielos Abiertos. </w:t>
      </w:r>
    </w:p>
    <w:p w:rsidR="00976EE6" w:rsidRDefault="00976EE6" w:rsidP="00AB35EA">
      <w:pPr>
        <w:ind w:left="1416"/>
        <w:jc w:val="both"/>
      </w:pPr>
      <w:r>
        <w:t xml:space="preserve">L.1.10.2. Fomentar la inversión turística, como generadora de empleo, a través del Programa de Desarrollo Turístico de la Franja Costero-Marina y la </w:t>
      </w:r>
      <w:proofErr w:type="spellStart"/>
      <w:r>
        <w:t>vialización</w:t>
      </w:r>
      <w:proofErr w:type="spellEnd"/>
      <w:r>
        <w:t xml:space="preserve"> de polos turísticos como </w:t>
      </w:r>
      <w:proofErr w:type="spellStart"/>
      <w:r>
        <w:t>Icacal</w:t>
      </w:r>
      <w:proofErr w:type="spellEnd"/>
      <w:r>
        <w:t xml:space="preserve"> y el Cerro Verde. </w:t>
      </w:r>
    </w:p>
    <w:p w:rsidR="00976EE6" w:rsidRDefault="00976EE6" w:rsidP="00AB35EA">
      <w:pPr>
        <w:ind w:left="1416"/>
        <w:jc w:val="both"/>
      </w:pPr>
      <w:r>
        <w:t xml:space="preserve">L.1.10.3. Dinamizar las economías locales a través del Programa Pueblos Vivos y del Programa Pueblos Encantadores, creando y promoviendo productos originarios que impriman singularidad, atractivos y marcas en los territorios. </w:t>
      </w:r>
    </w:p>
    <w:p w:rsidR="00976EE6" w:rsidRDefault="00976EE6" w:rsidP="00AB35EA">
      <w:pPr>
        <w:ind w:left="1416"/>
        <w:jc w:val="both"/>
      </w:pPr>
      <w:r>
        <w:t xml:space="preserve">L.1.10.4. Fortalecer la calidad de los servicios turísticos, brindando formación turística a las empresas del sector y ampliando la asistencia y seguridad a los y las turistas. </w:t>
      </w:r>
    </w:p>
    <w:p w:rsidR="00976EE6" w:rsidRDefault="00976EE6" w:rsidP="00AB35EA">
      <w:pPr>
        <w:ind w:left="1416"/>
        <w:jc w:val="both"/>
      </w:pPr>
      <w:r>
        <w:t xml:space="preserve">L.1.10.5. Desarrollar las capacidades de atención al cliente de los centros recreativos nacionales. </w:t>
      </w:r>
    </w:p>
    <w:p w:rsidR="00976EE6" w:rsidRDefault="00976EE6" w:rsidP="00AB35EA">
      <w:pPr>
        <w:ind w:left="1416"/>
        <w:jc w:val="both"/>
      </w:pPr>
      <w:r>
        <w:t xml:space="preserve">L.1.10.6. Desarrollar nuevos productos y fomentar el desarrollo del agroturismo, turismo médico, turismo rural comunitario, turismo joven, ecoturismo, turismo de aventura y turismo deportivo. </w:t>
      </w:r>
    </w:p>
    <w:p w:rsidR="00976EE6" w:rsidRDefault="00976EE6" w:rsidP="00AB35EA">
      <w:pPr>
        <w:ind w:left="1416"/>
        <w:jc w:val="both"/>
      </w:pPr>
      <w:r>
        <w:t>L.1.10.7. Implementar un proceso gradual de eliminación de visas con el objetivo de fortalecer los lazos de amistad con otros países y facilitar el ingreso de turistas al país. Esta línea de acción se enfocaría en los mercados de cuatro circuitos: Estados Unidos y Canadá; Centroamérica y México; Sur América, y Europa.</w:t>
      </w:r>
    </w:p>
    <w:p w:rsidR="00976EE6" w:rsidRDefault="00976EE6" w:rsidP="00AB35EA">
      <w:pPr>
        <w:ind w:left="1416"/>
        <w:jc w:val="both"/>
      </w:pPr>
      <w:r>
        <w:t>E.7.4.2. Desarrollar intersectorialmente planes de adaptación al cambio climático en especial en los sectores de agricultura, salud, educación, energía, obras públicas, vivienda, recursos hídricos y turismo.</w:t>
      </w:r>
    </w:p>
    <w:p w:rsidR="00976EE6" w:rsidRDefault="00976EE6" w:rsidP="00B6797B">
      <w:pPr>
        <w:ind w:left="708"/>
        <w:jc w:val="both"/>
      </w:pPr>
      <w:r>
        <w:t>Para ello, e</w:t>
      </w:r>
      <w:r w:rsidR="00B6797B">
        <w:t xml:space="preserve">l país cuenta con </w:t>
      </w:r>
      <w:r>
        <w:t>una amplia gama</w:t>
      </w:r>
      <w:r w:rsidR="00B6797B">
        <w:t xml:space="preserve"> de planes y programas turísticos bien articulados</w:t>
      </w:r>
      <w:r>
        <w:t xml:space="preserve"> con el</w:t>
      </w:r>
      <w:r w:rsidR="00B6797B">
        <w:t xml:space="preserve"> objeto estimular la inversión y el crecimiento económico, promover un desarrollo regional equilibrado y estimular un crecimiento más productivo, incluyente y sostenible. </w:t>
      </w:r>
    </w:p>
    <w:p w:rsidR="000E27D6" w:rsidRDefault="00B6797B" w:rsidP="00B6797B">
      <w:pPr>
        <w:ind w:left="708"/>
        <w:jc w:val="both"/>
      </w:pPr>
      <w:r>
        <w:t xml:space="preserve">Asegurar que estos planes y programas sean efectivamente implementados </w:t>
      </w:r>
      <w:r w:rsidR="00976EE6">
        <w:t>es resp</w:t>
      </w:r>
      <w:r w:rsidR="007F0054">
        <w:t>onsabilidad de esta Cartera de E</w:t>
      </w:r>
      <w:r w:rsidR="00976EE6">
        <w:t xml:space="preserve">stado, la cual coordina con las demás instituciones estatales involucradas en el ramo: CORSATUR e ISTU, </w:t>
      </w:r>
      <w:r>
        <w:t xml:space="preserve"> para lograr el potencial de desarrollo turístico de El Salvador y cumplir con estos objetivos. </w:t>
      </w:r>
    </w:p>
    <w:p w:rsidR="000E27D6" w:rsidRDefault="000E27D6" w:rsidP="00B6797B">
      <w:pPr>
        <w:ind w:left="708"/>
        <w:jc w:val="both"/>
      </w:pPr>
    </w:p>
    <w:p w:rsidR="000E27D6" w:rsidRDefault="000E27D6" w:rsidP="00B6797B">
      <w:pPr>
        <w:ind w:left="708"/>
        <w:jc w:val="both"/>
      </w:pPr>
    </w:p>
    <w:p w:rsidR="00976EE6" w:rsidRDefault="00B6797B" w:rsidP="00B6797B">
      <w:pPr>
        <w:ind w:left="708"/>
        <w:jc w:val="both"/>
      </w:pPr>
      <w:r>
        <w:t xml:space="preserve">Lo anterior requiere un marco de gobernanza más fuerte, más eficiente y un enfoque integrado y bien coordinado entre las muchas entidades gubernamentales, los diferentes </w:t>
      </w:r>
      <w:r w:rsidR="00976EE6">
        <w:t>Carteras de Estado</w:t>
      </w:r>
      <w:r>
        <w:t xml:space="preserve"> y una participación más estrecha del sector privado. </w:t>
      </w:r>
    </w:p>
    <w:p w:rsidR="00E52EEB" w:rsidRDefault="00E52EEB" w:rsidP="00B6797B">
      <w:pPr>
        <w:ind w:left="708"/>
        <w:jc w:val="both"/>
      </w:pPr>
      <w:r>
        <w:t>Los resultados que se han obtenido durante el periodo de Junio 2016 a Mayo 2017 son:</w:t>
      </w:r>
    </w:p>
    <w:p w:rsidR="00E52EEB" w:rsidRDefault="00B03A7E" w:rsidP="00E52EEB">
      <w:pPr>
        <w:pStyle w:val="Prrafodelista"/>
        <w:numPr>
          <w:ilvl w:val="0"/>
          <w:numId w:val="1"/>
        </w:numPr>
        <w:jc w:val="both"/>
      </w:pPr>
      <w:r>
        <w:t>El</w:t>
      </w:r>
      <w:r w:rsidR="00B6797B">
        <w:t xml:space="preserve"> </w:t>
      </w:r>
      <w:r>
        <w:t>impulso</w:t>
      </w:r>
      <w:r w:rsidR="00E52EEB">
        <w:t xml:space="preserve"> de</w:t>
      </w:r>
      <w:r w:rsidR="00B6797B">
        <w:t xml:space="preserve"> un</w:t>
      </w:r>
      <w:r>
        <w:t>a</w:t>
      </w:r>
      <w:r w:rsidR="00B6797B">
        <w:t xml:space="preserve"> </w:t>
      </w:r>
      <w:r>
        <w:t>orientación más integrada</w:t>
      </w:r>
      <w:r w:rsidR="00B6797B">
        <w:t xml:space="preserve"> </w:t>
      </w:r>
      <w:r>
        <w:t>hacia una</w:t>
      </w:r>
      <w:r w:rsidR="00B6797B">
        <w:t xml:space="preserve"> gobernanza </w:t>
      </w:r>
      <w:r>
        <w:t>que refuerza el espíritu de la P</w:t>
      </w:r>
      <w:r w:rsidR="00B6797B">
        <w:t xml:space="preserve">olítica </w:t>
      </w:r>
      <w:r>
        <w:t>Nacional de Turismo</w:t>
      </w:r>
      <w:r w:rsidR="00B6797B">
        <w:t xml:space="preserve">. </w:t>
      </w:r>
    </w:p>
    <w:p w:rsidR="00E52EEB" w:rsidRDefault="00B03A7E" w:rsidP="00E52EEB">
      <w:pPr>
        <w:pStyle w:val="Prrafodelista"/>
        <w:numPr>
          <w:ilvl w:val="0"/>
          <w:numId w:val="1"/>
        </w:numPr>
        <w:jc w:val="both"/>
      </w:pPr>
      <w:r>
        <w:t>Fomento</w:t>
      </w:r>
      <w:r w:rsidR="00E52EEB">
        <w:t xml:space="preserve"> </w:t>
      </w:r>
      <w:r>
        <w:t xml:space="preserve">creciente </w:t>
      </w:r>
      <w:r w:rsidR="00E52EEB">
        <w:t>de</w:t>
      </w:r>
      <w:r w:rsidR="00B6797B">
        <w:t xml:space="preserve"> un</w:t>
      </w:r>
      <w:r>
        <w:t>a</w:t>
      </w:r>
      <w:r w:rsidR="00B6797B">
        <w:t xml:space="preserve"> </w:t>
      </w:r>
      <w:r>
        <w:t>perspectiva estratégica</w:t>
      </w:r>
      <w:r w:rsidR="00B6797B">
        <w:t xml:space="preserve"> del turismo </w:t>
      </w:r>
      <w:r>
        <w:t>como eje dinamizador de la economía</w:t>
      </w:r>
      <w:r w:rsidR="00B6797B">
        <w:t xml:space="preserve">. </w:t>
      </w:r>
    </w:p>
    <w:p w:rsidR="00E52EEB" w:rsidRDefault="00B03A7E" w:rsidP="00E52EEB">
      <w:pPr>
        <w:pStyle w:val="Prrafodelista"/>
        <w:numPr>
          <w:ilvl w:val="0"/>
          <w:numId w:val="1"/>
        </w:numPr>
        <w:jc w:val="both"/>
      </w:pPr>
      <w:r>
        <w:t xml:space="preserve">Mayor articulación de los sectores como medio </w:t>
      </w:r>
      <w:r w:rsidR="00B6797B">
        <w:t>para el de</w:t>
      </w:r>
      <w:r w:rsidR="00E52EEB">
        <w:t xml:space="preserve">sarrollo </w:t>
      </w:r>
      <w:r>
        <w:t>integrado de políticas.</w:t>
      </w:r>
    </w:p>
    <w:p w:rsidR="00E52EEB" w:rsidRDefault="00B03A7E" w:rsidP="00E52EEB">
      <w:pPr>
        <w:pStyle w:val="Prrafodelista"/>
        <w:numPr>
          <w:ilvl w:val="0"/>
          <w:numId w:val="1"/>
        </w:numPr>
        <w:jc w:val="both"/>
      </w:pPr>
      <w:r>
        <w:t>Enfoque hacia</w:t>
      </w:r>
      <w:r w:rsidR="00B6797B">
        <w:t xml:space="preserve"> la conectividad </w:t>
      </w:r>
      <w:r>
        <w:t>como pivote central para</w:t>
      </w:r>
      <w:r w:rsidR="00B6797B">
        <w:t xml:space="preserve"> la </w:t>
      </w:r>
      <w:r w:rsidR="00E52EEB">
        <w:t>diversificación</w:t>
      </w:r>
      <w:r>
        <w:t xml:space="preserve"> de</w:t>
      </w:r>
      <w:r w:rsidR="00B6797B">
        <w:t xml:space="preserve"> mercado</w:t>
      </w:r>
      <w:r>
        <w:t>s y movilización de turistas nacionales y extranjeros</w:t>
      </w:r>
      <w:r w:rsidR="00B6797B">
        <w:t xml:space="preserve">. </w:t>
      </w:r>
    </w:p>
    <w:p w:rsidR="00E52EEB" w:rsidRDefault="00B03A7E" w:rsidP="00E52EEB">
      <w:pPr>
        <w:pStyle w:val="Prrafodelista"/>
        <w:numPr>
          <w:ilvl w:val="0"/>
          <w:numId w:val="1"/>
        </w:numPr>
        <w:jc w:val="both"/>
      </w:pPr>
      <w:r>
        <w:t>Impulso</w:t>
      </w:r>
      <w:r w:rsidR="00B6797B">
        <w:t xml:space="preserve"> </w:t>
      </w:r>
      <w:r>
        <w:t>evolutivo de un</w:t>
      </w:r>
      <w:r w:rsidR="00B6797B">
        <w:t xml:space="preserve"> turístico incluyente, </w:t>
      </w:r>
      <w:r>
        <w:t xml:space="preserve">mediante la </w:t>
      </w:r>
      <w:r w:rsidR="00E52EEB">
        <w:t>diversificación</w:t>
      </w:r>
      <w:r w:rsidR="00B6797B">
        <w:t xml:space="preserve"> de productos</w:t>
      </w:r>
      <w:r>
        <w:t xml:space="preserve"> accesibles</w:t>
      </w:r>
      <w:r w:rsidR="00B6797B">
        <w:t xml:space="preserve"> y el </w:t>
      </w:r>
      <w:r>
        <w:t>fomento</w:t>
      </w:r>
      <w:r w:rsidR="00B6797B">
        <w:t xml:space="preserve"> de destinos</w:t>
      </w:r>
      <w:r>
        <w:t xml:space="preserve"> amigables</w:t>
      </w:r>
      <w:r w:rsidR="00B6797B">
        <w:t xml:space="preserve">. </w:t>
      </w:r>
    </w:p>
    <w:p w:rsidR="00E52EEB" w:rsidRDefault="00B03A7E" w:rsidP="00E52EEB">
      <w:pPr>
        <w:pStyle w:val="Prrafodelista"/>
        <w:numPr>
          <w:ilvl w:val="0"/>
          <w:numId w:val="1"/>
        </w:numPr>
        <w:jc w:val="both"/>
      </w:pPr>
      <w:r>
        <w:t>Progreso</w:t>
      </w:r>
      <w:r w:rsidR="00B6797B">
        <w:t xml:space="preserve"> </w:t>
      </w:r>
      <w:r>
        <w:t>continúo hacia un</w:t>
      </w:r>
      <w:r w:rsidR="00B6797B">
        <w:t xml:space="preserve"> mod</w:t>
      </w:r>
      <w:r w:rsidR="00E52EEB">
        <w:t>elo de desarrollo turístico</w:t>
      </w:r>
      <w:r>
        <w:t xml:space="preserve"> ampliado: impulsando mecanismos y políticas vinculantes que beneficien a la micro, pequeña, mediana empresa, que proporcione valor agregado a la cadena turística que ofrece el Estado Salvadoreño.</w:t>
      </w:r>
    </w:p>
    <w:p w:rsidR="00E52EEB" w:rsidRDefault="00E52EEB" w:rsidP="00B6797B">
      <w:pPr>
        <w:ind w:left="708"/>
        <w:jc w:val="both"/>
      </w:pPr>
    </w:p>
    <w:p w:rsidR="00F752AB" w:rsidRDefault="00F752AB" w:rsidP="00B6797B">
      <w:pPr>
        <w:ind w:left="708"/>
        <w:jc w:val="both"/>
      </w:pPr>
    </w:p>
    <w:sectPr w:rsidR="00F752A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9DE" w:rsidRDefault="002C49DE" w:rsidP="000E27D6">
      <w:pPr>
        <w:spacing w:after="0" w:line="240" w:lineRule="auto"/>
      </w:pPr>
      <w:r>
        <w:separator/>
      </w:r>
    </w:p>
  </w:endnote>
  <w:endnote w:type="continuationSeparator" w:id="0">
    <w:p w:rsidR="002C49DE" w:rsidRDefault="002C49DE" w:rsidP="000E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7D6" w:rsidRDefault="000E27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-294005</wp:posOffset>
          </wp:positionV>
          <wp:extent cx="1076325" cy="571500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03" t="31395" r="34318" b="50493"/>
                  <a:stretch/>
                </pic:blipFill>
                <pic:spPr bwMode="auto">
                  <a:xfrm>
                    <a:off x="0" y="0"/>
                    <a:ext cx="1076325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767715</wp:posOffset>
          </wp:positionH>
          <wp:positionV relativeFrom="paragraph">
            <wp:posOffset>-8255</wp:posOffset>
          </wp:positionV>
          <wp:extent cx="4686300" cy="561975"/>
          <wp:effectExtent l="0" t="0" r="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47" t="52863" r="2749" b="25136"/>
                  <a:stretch/>
                </pic:blipFill>
                <pic:spPr bwMode="auto">
                  <a:xfrm>
                    <a:off x="0" y="0"/>
                    <a:ext cx="4686300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9DE" w:rsidRDefault="002C49DE" w:rsidP="000E27D6">
      <w:pPr>
        <w:spacing w:after="0" w:line="240" w:lineRule="auto"/>
      </w:pPr>
      <w:r>
        <w:separator/>
      </w:r>
    </w:p>
  </w:footnote>
  <w:footnote w:type="continuationSeparator" w:id="0">
    <w:p w:rsidR="002C49DE" w:rsidRDefault="002C49DE" w:rsidP="000E2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7D6" w:rsidRDefault="000E27D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10BDFFC" wp14:editId="7F9C8B8D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53350" cy="139065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89" t="11170" r="23455" b="53814"/>
                  <a:stretch/>
                </pic:blipFill>
                <pic:spPr bwMode="auto">
                  <a:xfrm>
                    <a:off x="0" y="0"/>
                    <a:ext cx="7753350" cy="1390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E5E89"/>
    <w:multiLevelType w:val="hybridMultilevel"/>
    <w:tmpl w:val="CECE6430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7B"/>
    <w:rsid w:val="000E27D6"/>
    <w:rsid w:val="00267E52"/>
    <w:rsid w:val="002C49DE"/>
    <w:rsid w:val="00503F40"/>
    <w:rsid w:val="0068443A"/>
    <w:rsid w:val="0068498A"/>
    <w:rsid w:val="00790C22"/>
    <w:rsid w:val="007A306D"/>
    <w:rsid w:val="007B73A4"/>
    <w:rsid w:val="007F0054"/>
    <w:rsid w:val="00976EE6"/>
    <w:rsid w:val="009D78C0"/>
    <w:rsid w:val="00A244BC"/>
    <w:rsid w:val="00AB35EA"/>
    <w:rsid w:val="00B03A7E"/>
    <w:rsid w:val="00B6797B"/>
    <w:rsid w:val="00DF3DC6"/>
    <w:rsid w:val="00E52EEB"/>
    <w:rsid w:val="00EF3B7B"/>
    <w:rsid w:val="00F20A42"/>
    <w:rsid w:val="00F30ECF"/>
    <w:rsid w:val="00F7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BECA08-65EE-4575-958D-7859482F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2E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27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7D6"/>
  </w:style>
  <w:style w:type="paragraph" w:styleId="Piedepgina">
    <w:name w:val="footer"/>
    <w:basedOn w:val="Normal"/>
    <w:link w:val="PiedepginaCar"/>
    <w:uiPriority w:val="99"/>
    <w:unhideWhenUsed/>
    <w:rsid w:val="000E27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Oralia Zambrana Rodríguez</dc:creator>
  <cp:keywords/>
  <dc:description/>
  <cp:lastModifiedBy>Glenda Marisol Campos de Cáceres</cp:lastModifiedBy>
  <cp:revision>2</cp:revision>
  <dcterms:created xsi:type="dcterms:W3CDTF">2017-09-01T21:55:00Z</dcterms:created>
  <dcterms:modified xsi:type="dcterms:W3CDTF">2017-09-01T21:55:00Z</dcterms:modified>
</cp:coreProperties>
</file>