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3ED2" w:rsidRPr="00C76199" w:rsidRDefault="00332C23" w:rsidP="003A6BF5">
      <w:pPr>
        <w:spacing w:line="240" w:lineRule="auto"/>
        <w:jc w:val="center"/>
        <w:rPr>
          <w:rFonts w:ascii="Century Gothic" w:hAnsi="Century Gothic"/>
          <w:sz w:val="20"/>
          <w:szCs w:val="20"/>
        </w:rPr>
      </w:pPr>
      <w:r w:rsidRPr="00C76199">
        <w:rPr>
          <w:rFonts w:ascii="Century Gothic" w:hAnsi="Century Gothic"/>
          <w:noProof/>
          <w:sz w:val="20"/>
          <w:szCs w:val="20"/>
          <w:lang w:val="es-SV" w:eastAsia="es-SV"/>
        </w:rPr>
        <w:drawing>
          <wp:inline distT="0" distB="0" distL="0" distR="0">
            <wp:extent cx="1171575" cy="514350"/>
            <wp:effectExtent l="0" t="0" r="9525" b="0"/>
            <wp:docPr id="3" name="Imagen 1" descr="LOGO MITUR J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MITUR JUL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3ED2" w:rsidRPr="0084598A" w:rsidRDefault="00095CC3" w:rsidP="006559CC">
      <w:pPr>
        <w:tabs>
          <w:tab w:val="left" w:pos="3000"/>
        </w:tabs>
        <w:spacing w:after="0" w:line="120" w:lineRule="atLeast"/>
        <w:jc w:val="center"/>
        <w:rPr>
          <w:rFonts w:ascii="Bookman Old Style" w:hAnsi="Bookman Old Style"/>
          <w:b/>
        </w:rPr>
      </w:pPr>
      <w:r w:rsidRPr="0084598A">
        <w:rPr>
          <w:rFonts w:ascii="Bookman Old Style" w:hAnsi="Bookman Old Style"/>
          <w:b/>
        </w:rPr>
        <w:t>UNIDAD DE ACCESO A LA INFORMACIÓ</w:t>
      </w:r>
      <w:r w:rsidR="00213ED2" w:rsidRPr="0084598A">
        <w:rPr>
          <w:rFonts w:ascii="Bookman Old Style" w:hAnsi="Bookman Old Style"/>
          <w:b/>
        </w:rPr>
        <w:t>N PÚBLICA.</w:t>
      </w:r>
    </w:p>
    <w:p w:rsidR="00213ED2" w:rsidRPr="0084598A" w:rsidRDefault="00C03FCB" w:rsidP="006559CC">
      <w:pPr>
        <w:tabs>
          <w:tab w:val="left" w:pos="2475"/>
          <w:tab w:val="left" w:pos="3000"/>
          <w:tab w:val="center" w:pos="5040"/>
        </w:tabs>
        <w:spacing w:after="0" w:line="120" w:lineRule="atLeast"/>
        <w:rPr>
          <w:rFonts w:ascii="Bookman Old Style" w:hAnsi="Bookman Old Style"/>
          <w:b/>
        </w:rPr>
      </w:pPr>
      <w:r w:rsidRPr="0084598A">
        <w:rPr>
          <w:rFonts w:ascii="Bookman Old Style" w:hAnsi="Bookman Old Style"/>
          <w:b/>
        </w:rPr>
        <w:tab/>
      </w:r>
      <w:r w:rsidRPr="0084598A">
        <w:rPr>
          <w:rFonts w:ascii="Bookman Old Style" w:hAnsi="Bookman Old Style"/>
          <w:b/>
        </w:rPr>
        <w:tab/>
      </w:r>
      <w:r w:rsidRPr="0084598A">
        <w:rPr>
          <w:rFonts w:ascii="Bookman Old Style" w:hAnsi="Bookman Old Style"/>
          <w:b/>
        </w:rPr>
        <w:tab/>
      </w:r>
      <w:r w:rsidR="00213ED2" w:rsidRPr="0084598A">
        <w:rPr>
          <w:rFonts w:ascii="Bookman Old Style" w:hAnsi="Bookman Old Style"/>
          <w:b/>
        </w:rPr>
        <w:t>Resolución de Entrega de Información.</w:t>
      </w:r>
      <w:r w:rsidR="0084598A">
        <w:rPr>
          <w:rFonts w:ascii="Bookman Old Style" w:hAnsi="Bookman Old Style"/>
          <w:b/>
        </w:rPr>
        <w:t xml:space="preserve"> </w:t>
      </w:r>
    </w:p>
    <w:p w:rsidR="00D807DA" w:rsidRPr="0084598A" w:rsidRDefault="00C03FCB" w:rsidP="006559CC">
      <w:pPr>
        <w:tabs>
          <w:tab w:val="left" w:pos="2610"/>
          <w:tab w:val="left" w:pos="3000"/>
          <w:tab w:val="center" w:pos="5040"/>
          <w:tab w:val="left" w:pos="6825"/>
        </w:tabs>
        <w:spacing w:after="0" w:line="120" w:lineRule="atLeast"/>
        <w:rPr>
          <w:rFonts w:ascii="Bookman Old Style" w:hAnsi="Bookman Old Style"/>
          <w:b/>
        </w:rPr>
      </w:pPr>
      <w:r w:rsidRPr="0084598A">
        <w:rPr>
          <w:rFonts w:ascii="Bookman Old Style" w:hAnsi="Bookman Old Style"/>
          <w:b/>
        </w:rPr>
        <w:tab/>
      </w:r>
      <w:r w:rsidRPr="0084598A">
        <w:rPr>
          <w:rFonts w:ascii="Bookman Old Style" w:hAnsi="Bookman Old Style"/>
          <w:b/>
        </w:rPr>
        <w:tab/>
      </w:r>
      <w:r w:rsidRPr="0084598A">
        <w:rPr>
          <w:rFonts w:ascii="Bookman Old Style" w:hAnsi="Bookman Old Style"/>
          <w:b/>
        </w:rPr>
        <w:tab/>
      </w:r>
      <w:r w:rsidR="00E26129">
        <w:rPr>
          <w:rFonts w:ascii="Bookman Old Style" w:hAnsi="Bookman Old Style"/>
          <w:b/>
        </w:rPr>
        <w:t>UAIP-MITUR No.37</w:t>
      </w:r>
      <w:r w:rsidR="00047088" w:rsidRPr="0084598A">
        <w:rPr>
          <w:rFonts w:ascii="Bookman Old Style" w:hAnsi="Bookman Old Style"/>
          <w:b/>
        </w:rPr>
        <w:t>/</w:t>
      </w:r>
      <w:r w:rsidR="00D730DD" w:rsidRPr="0084598A">
        <w:rPr>
          <w:rFonts w:ascii="Bookman Old Style" w:hAnsi="Bookman Old Style"/>
          <w:b/>
        </w:rPr>
        <w:t>2017</w:t>
      </w:r>
    </w:p>
    <w:p w:rsidR="00D807DA" w:rsidRDefault="00D807DA" w:rsidP="006559CC">
      <w:pPr>
        <w:tabs>
          <w:tab w:val="left" w:pos="2610"/>
          <w:tab w:val="left" w:pos="3000"/>
          <w:tab w:val="center" w:pos="5040"/>
          <w:tab w:val="left" w:pos="6825"/>
        </w:tabs>
        <w:spacing w:after="0" w:line="120" w:lineRule="atLeast"/>
        <w:rPr>
          <w:b/>
          <w:sz w:val="24"/>
          <w:szCs w:val="24"/>
        </w:rPr>
      </w:pPr>
    </w:p>
    <w:p w:rsidR="00B67898" w:rsidRPr="00B00B1D" w:rsidRDefault="00122555" w:rsidP="006559CC">
      <w:pPr>
        <w:tabs>
          <w:tab w:val="left" w:pos="1140"/>
        </w:tabs>
        <w:spacing w:after="0" w:line="120" w:lineRule="atLeast"/>
        <w:ind w:left="709"/>
        <w:jc w:val="both"/>
        <w:rPr>
          <w:rFonts w:ascii="Bookman Old Style" w:eastAsia="Arial Unicode MS" w:hAnsi="Bookman Old Style" w:cs="Arial Unicode MS"/>
        </w:rPr>
      </w:pPr>
      <w:r w:rsidRPr="00B00B1D">
        <w:rPr>
          <w:rFonts w:ascii="Bookman Old Style" w:eastAsia="Arial Unicode MS" w:hAnsi="Bookman Old Style" w:cs="Arial Unicode MS"/>
        </w:rPr>
        <w:t xml:space="preserve">San Salvador, a </w:t>
      </w:r>
      <w:r w:rsidR="00E26129" w:rsidRPr="00B00B1D">
        <w:rPr>
          <w:rFonts w:ascii="Bookman Old Style" w:eastAsia="Arial Unicode MS" w:hAnsi="Bookman Old Style" w:cs="Arial Unicode MS"/>
        </w:rPr>
        <w:t>los</w:t>
      </w:r>
      <w:r w:rsidR="00D730DD" w:rsidRPr="00B00B1D">
        <w:rPr>
          <w:rFonts w:ascii="Bookman Old Style" w:eastAsia="Arial Unicode MS" w:hAnsi="Bookman Old Style" w:cs="Arial Unicode MS"/>
        </w:rPr>
        <w:t xml:space="preserve"> </w:t>
      </w:r>
      <w:r w:rsidR="00E26129" w:rsidRPr="00B00B1D">
        <w:rPr>
          <w:rFonts w:ascii="Bookman Old Style" w:eastAsia="Arial Unicode MS" w:hAnsi="Bookman Old Style" w:cs="Arial Unicode MS"/>
        </w:rPr>
        <w:t xml:space="preserve">veinte días </w:t>
      </w:r>
      <w:r w:rsidR="00BF1BB9" w:rsidRPr="00B00B1D">
        <w:rPr>
          <w:rFonts w:ascii="Bookman Old Style" w:eastAsia="Arial Unicode MS" w:hAnsi="Bookman Old Style" w:cs="Arial Unicode MS"/>
        </w:rPr>
        <w:t>de ju</w:t>
      </w:r>
      <w:r w:rsidR="00E26129" w:rsidRPr="00B00B1D">
        <w:rPr>
          <w:rFonts w:ascii="Bookman Old Style" w:eastAsia="Arial Unicode MS" w:hAnsi="Bookman Old Style" w:cs="Arial Unicode MS"/>
        </w:rPr>
        <w:t>l</w:t>
      </w:r>
      <w:r w:rsidR="00BF1BB9" w:rsidRPr="00B00B1D">
        <w:rPr>
          <w:rFonts w:ascii="Bookman Old Style" w:eastAsia="Arial Unicode MS" w:hAnsi="Bookman Old Style" w:cs="Arial Unicode MS"/>
        </w:rPr>
        <w:t>io</w:t>
      </w:r>
      <w:r w:rsidR="00F96593" w:rsidRPr="00B00B1D">
        <w:rPr>
          <w:rFonts w:ascii="Bookman Old Style" w:eastAsia="Arial Unicode MS" w:hAnsi="Bookman Old Style" w:cs="Arial Unicode MS"/>
        </w:rPr>
        <w:t xml:space="preserve"> </w:t>
      </w:r>
      <w:r w:rsidR="00C45DBC" w:rsidRPr="00B00B1D">
        <w:rPr>
          <w:rFonts w:ascii="Bookman Old Style" w:eastAsia="Arial Unicode MS" w:hAnsi="Bookman Old Style" w:cs="Arial Unicode MS"/>
        </w:rPr>
        <w:t>de dos mil diecisiete</w:t>
      </w:r>
      <w:r w:rsidR="00D807DA" w:rsidRPr="00B00B1D">
        <w:rPr>
          <w:rFonts w:ascii="Bookman Old Style" w:eastAsia="Arial Unicode MS" w:hAnsi="Bookman Old Style" w:cs="Arial Unicode MS"/>
        </w:rPr>
        <w:t>, el Ministerio de Turismo, luego de haber recibido y admitido la solicitud de</w:t>
      </w:r>
      <w:r w:rsidR="002A7308" w:rsidRPr="00B00B1D">
        <w:rPr>
          <w:rFonts w:ascii="Bookman Old Style" w:eastAsia="Arial Unicode MS" w:hAnsi="Bookman Old Style" w:cs="Arial Unicode MS"/>
        </w:rPr>
        <w:t xml:space="preserve"> información</w:t>
      </w:r>
      <w:r w:rsidR="00D807DA" w:rsidRPr="00B00B1D">
        <w:rPr>
          <w:rFonts w:ascii="Bookman Old Style" w:eastAsia="Arial Unicode MS" w:hAnsi="Bookman Old Style" w:cs="Arial Unicode MS"/>
        </w:rPr>
        <w:t>, respecto a:</w:t>
      </w:r>
    </w:p>
    <w:p w:rsidR="00B67898" w:rsidRPr="0084598A" w:rsidRDefault="00B67898" w:rsidP="006559CC">
      <w:pPr>
        <w:tabs>
          <w:tab w:val="left" w:pos="1140"/>
        </w:tabs>
        <w:spacing w:after="0" w:line="120" w:lineRule="atLeast"/>
        <w:ind w:left="709"/>
        <w:jc w:val="both"/>
        <w:rPr>
          <w:rFonts w:ascii="Bookman Old Style" w:eastAsia="Arial Unicode MS" w:hAnsi="Bookman Old Style" w:cs="Arial Unicode MS"/>
          <w:sz w:val="20"/>
          <w:szCs w:val="20"/>
        </w:rPr>
      </w:pPr>
    </w:p>
    <w:p w:rsidR="00BF1BB9" w:rsidRPr="00B00B1D" w:rsidRDefault="00E26129" w:rsidP="006559CC">
      <w:pPr>
        <w:tabs>
          <w:tab w:val="left" w:pos="1140"/>
        </w:tabs>
        <w:spacing w:after="0" w:line="120" w:lineRule="atLeast"/>
        <w:ind w:left="709"/>
        <w:jc w:val="both"/>
        <w:rPr>
          <w:rFonts w:ascii="Bookman Old Style" w:eastAsia="Arial Unicode MS" w:hAnsi="Bookman Old Style" w:cs="Arial Unicode MS"/>
          <w:b/>
        </w:rPr>
      </w:pPr>
      <w:r w:rsidRPr="00B00B1D">
        <w:rPr>
          <w:rFonts w:ascii="Bookman Old Style" w:eastAsia="Arial Unicode MS" w:hAnsi="Bookman Old Style" w:cs="Arial Unicode MS"/>
          <w:b/>
        </w:rPr>
        <w:t>¿Qué porcentaje, de los fondos del gobierno, están destinados al Ministerio de Turismo?</w:t>
      </w:r>
    </w:p>
    <w:p w:rsidR="00E26129" w:rsidRPr="00B00B1D" w:rsidRDefault="00E26129" w:rsidP="006559CC">
      <w:pPr>
        <w:tabs>
          <w:tab w:val="left" w:pos="1140"/>
        </w:tabs>
        <w:spacing w:after="0" w:line="120" w:lineRule="atLeast"/>
        <w:ind w:left="709"/>
        <w:jc w:val="both"/>
        <w:rPr>
          <w:rFonts w:ascii="Bookman Old Style" w:eastAsia="Arial Unicode MS" w:hAnsi="Bookman Old Style" w:cs="Arial Unicode MS"/>
        </w:rPr>
      </w:pPr>
    </w:p>
    <w:p w:rsidR="00D807DA" w:rsidRPr="00B00B1D" w:rsidRDefault="00D807DA" w:rsidP="00E37EA7">
      <w:pPr>
        <w:tabs>
          <w:tab w:val="left" w:pos="1140"/>
        </w:tabs>
        <w:spacing w:after="0" w:line="120" w:lineRule="atLeast"/>
        <w:ind w:left="709"/>
        <w:jc w:val="both"/>
        <w:rPr>
          <w:rFonts w:ascii="Bookman Old Style" w:eastAsia="Arial Unicode MS" w:hAnsi="Bookman Old Style" w:cs="Arial Unicode MS"/>
        </w:rPr>
      </w:pPr>
      <w:r w:rsidRPr="00B00B1D">
        <w:rPr>
          <w:rFonts w:ascii="Bookman Old Style" w:eastAsia="Arial Unicode MS" w:hAnsi="Bookman Old Style" w:cs="Arial Unicode MS"/>
        </w:rPr>
        <w:t xml:space="preserve">Presentada ante la Unidad de Acceso a la Información Pública de esta </w:t>
      </w:r>
      <w:r w:rsidR="00A77412" w:rsidRPr="00B00B1D">
        <w:rPr>
          <w:rFonts w:ascii="Bookman Old Style" w:eastAsia="Arial Unicode MS" w:hAnsi="Bookman Old Style" w:cs="Arial Unicode MS"/>
        </w:rPr>
        <w:t>dependencia por parte de</w:t>
      </w:r>
      <w:r w:rsidR="005E0D79">
        <w:rPr>
          <w:rFonts w:ascii="Bookman Old Style" w:eastAsia="Arial Unicode MS" w:hAnsi="Bookman Old Style" w:cs="Arial Unicode MS"/>
        </w:rPr>
        <w:t xml:space="preserve"> </w:t>
      </w:r>
      <w:r w:rsidR="005E0D79" w:rsidRPr="005E0D79">
        <w:rPr>
          <w:rFonts w:ascii="Bookman Old Style" w:eastAsia="Arial Unicode MS" w:hAnsi="Bookman Old Style" w:cs="Arial Unicode MS"/>
          <w:highlight w:val="black"/>
        </w:rPr>
        <w:t>XXXXXXXXXXXXX</w:t>
      </w:r>
      <w:r w:rsidR="00122555" w:rsidRPr="00B00B1D">
        <w:rPr>
          <w:rFonts w:ascii="Bookman Old Style" w:eastAsia="Arial Unicode MS" w:hAnsi="Bookman Old Style" w:cs="Arial Unicode MS"/>
        </w:rPr>
        <w:t xml:space="preserve">, </w:t>
      </w:r>
      <w:r w:rsidR="00C95FDC" w:rsidRPr="00B00B1D">
        <w:rPr>
          <w:rFonts w:ascii="Bookman Old Style" w:eastAsia="Arial Unicode MS" w:hAnsi="Bookman Old Style" w:cs="Arial Unicode MS"/>
        </w:rPr>
        <w:t>identificad</w:t>
      </w:r>
      <w:r w:rsidR="00B67898" w:rsidRPr="00B00B1D">
        <w:rPr>
          <w:rFonts w:ascii="Bookman Old Style" w:eastAsia="Arial Unicode MS" w:hAnsi="Bookman Old Style" w:cs="Arial Unicode MS"/>
        </w:rPr>
        <w:t>o</w:t>
      </w:r>
      <w:r w:rsidR="00863D13" w:rsidRPr="00B00B1D">
        <w:rPr>
          <w:rFonts w:ascii="Bookman Old Style" w:eastAsia="Arial Unicode MS" w:hAnsi="Bookman Old Style" w:cs="Arial Unicode MS"/>
        </w:rPr>
        <w:t xml:space="preserve"> </w:t>
      </w:r>
      <w:r w:rsidR="00122555" w:rsidRPr="00B00B1D">
        <w:rPr>
          <w:rFonts w:ascii="Bookman Old Style" w:eastAsia="Arial Unicode MS" w:hAnsi="Bookman Old Style" w:cs="Arial Unicode MS"/>
        </w:rPr>
        <w:t>con</w:t>
      </w:r>
      <w:r w:rsidR="00C95FDC" w:rsidRPr="00B00B1D">
        <w:rPr>
          <w:rFonts w:ascii="Bookman Old Style" w:eastAsia="Arial Unicode MS" w:hAnsi="Bookman Old Style" w:cs="Arial Unicode MS"/>
        </w:rPr>
        <w:t xml:space="preserve"> documento único de identidad</w:t>
      </w:r>
      <w:r w:rsidR="005E0D79">
        <w:rPr>
          <w:rFonts w:ascii="Bookman Old Style" w:eastAsia="Arial Unicode MS" w:hAnsi="Bookman Old Style" w:cs="Arial Unicode MS"/>
        </w:rPr>
        <w:t xml:space="preserve"> </w:t>
      </w:r>
      <w:r w:rsidR="005E0D79" w:rsidRPr="005E0D79">
        <w:rPr>
          <w:rFonts w:ascii="Bookman Old Style" w:eastAsia="Arial Unicode MS" w:hAnsi="Bookman Old Style" w:cs="Arial Unicode MS"/>
          <w:highlight w:val="black"/>
        </w:rPr>
        <w:t>xxxxxxxxxxxxxxxxxx</w:t>
      </w:r>
      <w:r w:rsidR="00AC1903" w:rsidRPr="00B00B1D">
        <w:rPr>
          <w:rFonts w:ascii="Bookman Old Style" w:eastAsia="Arial Unicode MS" w:hAnsi="Bookman Old Style" w:cs="Arial Unicode MS"/>
        </w:rPr>
        <w:t>,</w:t>
      </w:r>
      <w:r w:rsidR="00122555" w:rsidRPr="00B00B1D">
        <w:rPr>
          <w:rFonts w:ascii="Bookman Old Style" w:eastAsia="Arial Unicode MS" w:hAnsi="Bookman Old Style" w:cs="Arial Unicode MS"/>
        </w:rPr>
        <w:t xml:space="preserve"> considerando </w:t>
      </w:r>
      <w:r w:rsidRPr="00B00B1D">
        <w:rPr>
          <w:rFonts w:ascii="Bookman Old Style" w:eastAsia="Arial Unicode MS" w:hAnsi="Bookman Old Style" w:cs="Arial Unicode MS"/>
        </w:rPr>
        <w:t xml:space="preserve">que la solicitud cumple con todos los requisitos establecidos en el  Art. 66 de la Ley de Acceso a la Información Pública, y que la información solicitada no se encuentra entre las excepciones enumeradas en los artículos 19 y 24 de la ley; y art. 19 del Reglamento. </w:t>
      </w:r>
    </w:p>
    <w:p w:rsidR="00E37EA7" w:rsidRPr="00B00B1D" w:rsidRDefault="00E37EA7" w:rsidP="00E37EA7">
      <w:pPr>
        <w:tabs>
          <w:tab w:val="left" w:pos="1140"/>
        </w:tabs>
        <w:spacing w:after="0" w:line="120" w:lineRule="atLeast"/>
        <w:ind w:left="709"/>
        <w:jc w:val="both"/>
        <w:rPr>
          <w:rFonts w:ascii="Bookman Old Style" w:eastAsia="Arial Unicode MS" w:hAnsi="Bookman Old Style" w:cs="Arial Unicode MS"/>
        </w:rPr>
      </w:pPr>
      <w:r w:rsidRPr="00B00B1D">
        <w:rPr>
          <w:rFonts w:ascii="Bookman Old Style" w:eastAsia="Arial Unicode MS" w:hAnsi="Bookman Old Style" w:cs="Arial Unicode MS"/>
        </w:rPr>
        <w:t xml:space="preserve">                                </w:t>
      </w:r>
    </w:p>
    <w:p w:rsidR="00D807DA" w:rsidRPr="00B00B1D" w:rsidRDefault="00D807DA" w:rsidP="00BF77BC">
      <w:pPr>
        <w:tabs>
          <w:tab w:val="left" w:pos="1140"/>
        </w:tabs>
        <w:spacing w:after="0" w:line="240" w:lineRule="auto"/>
        <w:ind w:left="709"/>
        <w:jc w:val="both"/>
        <w:rPr>
          <w:rFonts w:ascii="Bookman Old Style" w:eastAsia="Arial Unicode MS" w:hAnsi="Bookman Old Style" w:cs="Arial Unicode MS"/>
          <w:b/>
        </w:rPr>
      </w:pPr>
      <w:r w:rsidRPr="00B00B1D">
        <w:rPr>
          <w:rFonts w:ascii="Bookman Old Style" w:eastAsia="Arial Unicode MS" w:hAnsi="Bookman Old Style" w:cs="Arial Unicode MS"/>
          <w:b/>
        </w:rPr>
        <w:t>CONSIDERANDO:</w:t>
      </w:r>
    </w:p>
    <w:p w:rsidR="00122555" w:rsidRPr="00B00B1D" w:rsidRDefault="00122555" w:rsidP="00BF77BC">
      <w:pPr>
        <w:tabs>
          <w:tab w:val="left" w:pos="1140"/>
        </w:tabs>
        <w:spacing w:after="0" w:line="240" w:lineRule="auto"/>
        <w:ind w:left="709"/>
        <w:jc w:val="both"/>
        <w:rPr>
          <w:rFonts w:ascii="Bookman Old Style" w:eastAsia="Arial Unicode MS" w:hAnsi="Bookman Old Style" w:cs="Arial Unicode MS"/>
          <w:b/>
        </w:rPr>
      </w:pPr>
    </w:p>
    <w:p w:rsidR="00CF1802" w:rsidRPr="00B00B1D" w:rsidRDefault="00122555" w:rsidP="007944EA">
      <w:pPr>
        <w:pStyle w:val="Prrafodelista"/>
        <w:numPr>
          <w:ilvl w:val="0"/>
          <w:numId w:val="2"/>
        </w:numPr>
        <w:tabs>
          <w:tab w:val="left" w:pos="1140"/>
        </w:tabs>
        <w:spacing w:after="0" w:line="240" w:lineRule="auto"/>
        <w:jc w:val="both"/>
        <w:rPr>
          <w:rFonts w:ascii="Bookman Old Style" w:eastAsia="Arial Unicode MS" w:hAnsi="Bookman Old Style" w:cs="Arial Unicode MS"/>
          <w:b/>
        </w:rPr>
      </w:pPr>
      <w:r w:rsidRPr="00B00B1D">
        <w:rPr>
          <w:rFonts w:ascii="Bookman Old Style" w:eastAsia="Arial Unicode MS" w:hAnsi="Bookman Old Style" w:cs="Arial Unicode MS"/>
        </w:rPr>
        <w:t>Que con base a las atribuciones de las letras d), i) y j) del artículo 50 de la Ley de Acceso a la Información Pública (en los consiguiente LAIP), le corresponde al Oficial de Información realizar los trámites necesarios para la localización y entrega de información solicitada por los particulares y resolver sobre las solicitudes de información que se sometan a su conocimiento.</w:t>
      </w:r>
      <w:r w:rsidR="00CF1802" w:rsidRPr="00B00B1D">
        <w:rPr>
          <w:rFonts w:ascii="Bookman Old Style" w:eastAsia="Arial Unicode MS" w:hAnsi="Bookman Old Style" w:cs="Arial Unicode MS"/>
        </w:rPr>
        <w:t xml:space="preserve"> </w:t>
      </w:r>
    </w:p>
    <w:p w:rsidR="00C95FDC" w:rsidRPr="00B00B1D" w:rsidRDefault="00C95FDC" w:rsidP="00C95FDC">
      <w:pPr>
        <w:pStyle w:val="Prrafodelista"/>
        <w:tabs>
          <w:tab w:val="left" w:pos="1140"/>
        </w:tabs>
        <w:spacing w:after="0" w:line="240" w:lineRule="auto"/>
        <w:ind w:left="1069"/>
        <w:jc w:val="both"/>
        <w:rPr>
          <w:rFonts w:ascii="Bookman Old Style" w:eastAsia="Arial Unicode MS" w:hAnsi="Bookman Old Style" w:cs="Arial Unicode MS"/>
          <w:b/>
        </w:rPr>
      </w:pPr>
    </w:p>
    <w:p w:rsidR="00C9235D" w:rsidRPr="00B00B1D" w:rsidRDefault="00C9235D" w:rsidP="00620892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Bookman Old Style" w:eastAsia="Arial Unicode MS" w:hAnsi="Bookman Old Style" w:cs="Arial Unicode MS"/>
        </w:rPr>
      </w:pPr>
      <w:r w:rsidRPr="00B00B1D">
        <w:rPr>
          <w:rFonts w:ascii="Bookman Old Style" w:eastAsia="Arial Unicode MS" w:hAnsi="Bookman Old Style" w:cs="Arial Unicode MS"/>
        </w:rPr>
        <w:t xml:space="preserve">Que como parte del procedimiento interno de gestión de información, la suscrita requirió a la Unidad Financiera Institucional de esta Secretaría de Estado la información pretendida por la peticionaria. </w:t>
      </w:r>
    </w:p>
    <w:p w:rsidR="00C9235D" w:rsidRPr="00B00B1D" w:rsidRDefault="00C9235D" w:rsidP="00C9235D">
      <w:pPr>
        <w:pStyle w:val="Prrafodelista"/>
        <w:rPr>
          <w:rFonts w:ascii="Bookman Old Style" w:eastAsia="Arial Unicode MS" w:hAnsi="Bookman Old Style" w:cs="Arial Unicode MS"/>
          <w:b/>
          <w:lang w:val="es-SV"/>
        </w:rPr>
      </w:pPr>
    </w:p>
    <w:p w:rsidR="00C9235D" w:rsidRPr="00B00B1D" w:rsidRDefault="00D807DA" w:rsidP="00C9235D">
      <w:pPr>
        <w:pStyle w:val="Prrafodelista"/>
        <w:spacing w:after="0" w:line="240" w:lineRule="auto"/>
        <w:ind w:left="567"/>
        <w:jc w:val="both"/>
        <w:rPr>
          <w:rFonts w:ascii="Bookman Old Style" w:eastAsia="Arial Unicode MS" w:hAnsi="Bookman Old Style" w:cs="Arial Unicode MS"/>
        </w:rPr>
      </w:pPr>
      <w:r w:rsidRPr="00B00B1D">
        <w:rPr>
          <w:rFonts w:ascii="Bookman Old Style" w:eastAsia="Arial Unicode MS" w:hAnsi="Bookman Old Style" w:cs="Arial Unicode MS"/>
          <w:b/>
          <w:lang w:val="es-SV"/>
        </w:rPr>
        <w:t xml:space="preserve">POR TANTO: </w:t>
      </w:r>
      <w:r w:rsidR="00D152EE" w:rsidRPr="00B00B1D">
        <w:rPr>
          <w:rFonts w:ascii="Bookman Old Style" w:eastAsia="Arial Unicode MS" w:hAnsi="Bookman Old Style" w:cs="Arial Unicode MS"/>
        </w:rPr>
        <w:t>De conformidad a lo</w:t>
      </w:r>
      <w:r w:rsidRPr="00B00B1D">
        <w:rPr>
          <w:rFonts w:ascii="Bookman Old Style" w:eastAsia="Arial Unicode MS" w:hAnsi="Bookman Old Style" w:cs="Arial Unicode MS"/>
        </w:rPr>
        <w:t xml:space="preserve"> establecido en los Art</w:t>
      </w:r>
      <w:r w:rsidR="00BE580A" w:rsidRPr="00B00B1D">
        <w:rPr>
          <w:rFonts w:ascii="Bookman Old Style" w:eastAsia="Arial Unicode MS" w:hAnsi="Bookman Old Style" w:cs="Arial Unicode MS"/>
        </w:rPr>
        <w:t>s</w:t>
      </w:r>
      <w:r w:rsidRPr="00B00B1D">
        <w:rPr>
          <w:rFonts w:ascii="Bookman Old Style" w:eastAsia="Arial Unicode MS" w:hAnsi="Bookman Old Style" w:cs="Arial Unicode MS"/>
        </w:rPr>
        <w:t xml:space="preserve">. 62 y 72 de la Ley de Acceso a la Información Pública.        </w:t>
      </w:r>
    </w:p>
    <w:p w:rsidR="00D807DA" w:rsidRPr="00B00B1D" w:rsidRDefault="00D807DA" w:rsidP="00C9235D">
      <w:pPr>
        <w:pStyle w:val="Prrafodelista"/>
        <w:spacing w:after="0" w:line="240" w:lineRule="auto"/>
        <w:ind w:left="567"/>
        <w:jc w:val="both"/>
        <w:rPr>
          <w:rFonts w:ascii="Bookman Old Style" w:eastAsia="Arial Unicode MS" w:hAnsi="Bookman Old Style" w:cs="Arial Unicode MS"/>
        </w:rPr>
      </w:pPr>
      <w:r w:rsidRPr="00B00B1D">
        <w:rPr>
          <w:rFonts w:ascii="Bookman Old Style" w:eastAsia="Arial Unicode MS" w:hAnsi="Bookman Old Style" w:cs="Arial Unicode MS"/>
        </w:rPr>
        <w:t xml:space="preserve">  </w:t>
      </w:r>
    </w:p>
    <w:p w:rsidR="00AB32E2" w:rsidRDefault="00D807DA" w:rsidP="00BF77BC">
      <w:pPr>
        <w:tabs>
          <w:tab w:val="left" w:pos="3000"/>
        </w:tabs>
        <w:spacing w:after="0" w:line="240" w:lineRule="auto"/>
        <w:jc w:val="both"/>
        <w:rPr>
          <w:rFonts w:ascii="Bookman Old Style" w:eastAsia="Arial Unicode MS" w:hAnsi="Bookman Old Style" w:cs="Arial Unicode MS"/>
          <w:b/>
          <w:lang w:val="es-SV"/>
        </w:rPr>
      </w:pPr>
      <w:r w:rsidRPr="00B00B1D">
        <w:rPr>
          <w:rFonts w:ascii="Bookman Old Style" w:eastAsia="Arial Unicode MS" w:hAnsi="Bookman Old Style" w:cs="Arial Unicode MS"/>
          <w:b/>
          <w:lang w:val="es-SV"/>
        </w:rPr>
        <w:t xml:space="preserve">        SE RESUELVE:</w:t>
      </w:r>
    </w:p>
    <w:p w:rsidR="00B00B1D" w:rsidRPr="00B00B1D" w:rsidRDefault="00B00B1D" w:rsidP="00BF77BC">
      <w:pPr>
        <w:tabs>
          <w:tab w:val="left" w:pos="3000"/>
        </w:tabs>
        <w:spacing w:after="0" w:line="240" w:lineRule="auto"/>
        <w:jc w:val="both"/>
        <w:rPr>
          <w:rFonts w:ascii="Bookman Old Style" w:eastAsia="Arial Unicode MS" w:hAnsi="Bookman Old Style" w:cs="Arial Unicode MS"/>
          <w:b/>
          <w:lang w:val="es-SV"/>
        </w:rPr>
      </w:pPr>
    </w:p>
    <w:p w:rsidR="00AB32E2" w:rsidRPr="00B00B1D" w:rsidRDefault="00AB32E2" w:rsidP="00AB32E2">
      <w:pPr>
        <w:pStyle w:val="Prrafodelista"/>
        <w:numPr>
          <w:ilvl w:val="0"/>
          <w:numId w:val="1"/>
        </w:numPr>
        <w:tabs>
          <w:tab w:val="left" w:pos="3000"/>
        </w:tabs>
        <w:spacing w:after="0" w:line="240" w:lineRule="auto"/>
        <w:jc w:val="both"/>
        <w:rPr>
          <w:rFonts w:ascii="Bookman Old Style" w:hAnsi="Bookman Old Style"/>
          <w:i/>
          <w:lang w:val="es-SV"/>
        </w:rPr>
      </w:pPr>
      <w:r w:rsidRPr="00B00B1D">
        <w:rPr>
          <w:rFonts w:ascii="Bookman Old Style" w:hAnsi="Bookman Old Style"/>
          <w:i/>
          <w:lang w:val="es-SV"/>
        </w:rPr>
        <w:t>Declárese procedente la solicitud de acceso a la información realizada por parte de</w:t>
      </w:r>
      <w:r w:rsidR="00B671B3" w:rsidRPr="00B00B1D">
        <w:rPr>
          <w:rFonts w:ascii="Bookman Old Style" w:hAnsi="Bookman Old Style"/>
          <w:i/>
          <w:lang w:val="es-SV"/>
        </w:rPr>
        <w:t xml:space="preserve">l </w:t>
      </w:r>
      <w:r w:rsidR="00E92DDD" w:rsidRPr="00B00B1D">
        <w:rPr>
          <w:rFonts w:ascii="Bookman Old Style" w:hAnsi="Bookman Old Style"/>
          <w:i/>
          <w:lang w:val="es-SV"/>
        </w:rPr>
        <w:t>peticionari</w:t>
      </w:r>
      <w:r w:rsidR="00B671B3" w:rsidRPr="00B00B1D">
        <w:rPr>
          <w:rFonts w:ascii="Bookman Old Style" w:hAnsi="Bookman Old Style"/>
          <w:i/>
          <w:lang w:val="es-SV"/>
        </w:rPr>
        <w:t>o</w:t>
      </w:r>
      <w:r w:rsidRPr="00B00B1D">
        <w:rPr>
          <w:rFonts w:ascii="Bookman Old Style" w:hAnsi="Bookman Old Style"/>
          <w:i/>
          <w:lang w:val="es-SV"/>
        </w:rPr>
        <w:t>.</w:t>
      </w:r>
    </w:p>
    <w:p w:rsidR="00C9235D" w:rsidRPr="00B00B1D" w:rsidRDefault="00C9235D" w:rsidP="00AB32E2">
      <w:pPr>
        <w:pStyle w:val="Prrafodelista"/>
        <w:numPr>
          <w:ilvl w:val="0"/>
          <w:numId w:val="1"/>
        </w:numPr>
        <w:tabs>
          <w:tab w:val="left" w:pos="3000"/>
        </w:tabs>
        <w:spacing w:after="0" w:line="240" w:lineRule="auto"/>
        <w:jc w:val="both"/>
        <w:rPr>
          <w:rFonts w:ascii="Bookman Old Style" w:hAnsi="Bookman Old Style"/>
          <w:i/>
          <w:lang w:val="es-SV"/>
        </w:rPr>
      </w:pPr>
      <w:r w:rsidRPr="00B00B1D">
        <w:rPr>
          <w:rFonts w:ascii="Bookman Old Style" w:hAnsi="Bookman Old Style"/>
          <w:i/>
          <w:lang w:val="es-SV"/>
        </w:rPr>
        <w:t>Brindar la información proporcionada por la Unidad Financiera Institucional, según el siguiente detalle:</w:t>
      </w:r>
    </w:p>
    <w:p w:rsidR="00C9235D" w:rsidRPr="00B00B1D" w:rsidRDefault="00C9235D" w:rsidP="00C9235D">
      <w:pPr>
        <w:tabs>
          <w:tab w:val="left" w:pos="3000"/>
        </w:tabs>
        <w:spacing w:after="0" w:line="240" w:lineRule="auto"/>
        <w:jc w:val="both"/>
        <w:rPr>
          <w:rFonts w:ascii="Bookman Old Style" w:hAnsi="Bookman Old Style"/>
          <w:i/>
          <w:lang w:val="es-SV"/>
        </w:rPr>
      </w:pPr>
    </w:p>
    <w:p w:rsidR="00C9235D" w:rsidRPr="00B00B1D" w:rsidRDefault="00C9235D" w:rsidP="00C9235D">
      <w:pPr>
        <w:tabs>
          <w:tab w:val="left" w:pos="426"/>
        </w:tabs>
        <w:spacing w:after="0" w:line="240" w:lineRule="auto"/>
        <w:jc w:val="both"/>
        <w:rPr>
          <w:rFonts w:ascii="Bookman Old Style" w:hAnsi="Bookman Old Style"/>
          <w:i/>
          <w:lang w:val="es-SV"/>
        </w:rPr>
      </w:pPr>
      <w:r w:rsidRPr="00B00B1D">
        <w:rPr>
          <w:rFonts w:ascii="Bookman Old Style" w:hAnsi="Bookman Old Style"/>
          <w:i/>
          <w:lang w:val="es-SV"/>
        </w:rPr>
        <w:tab/>
        <w:t xml:space="preserve">El Presupuesto General de la Nación (PGN) y su respectiva Ley de Salarios para el presente </w:t>
      </w:r>
      <w:r w:rsidRPr="00B00B1D">
        <w:rPr>
          <w:rFonts w:ascii="Bookman Old Style" w:hAnsi="Bookman Old Style"/>
          <w:i/>
          <w:lang w:val="es-SV"/>
        </w:rPr>
        <w:tab/>
        <w:t>ejercicio fiscal (año 2017), es de $4,957,831,280.</w:t>
      </w:r>
    </w:p>
    <w:p w:rsidR="00C9235D" w:rsidRPr="00B00B1D" w:rsidRDefault="00C9235D" w:rsidP="00C9235D">
      <w:pPr>
        <w:tabs>
          <w:tab w:val="left" w:pos="426"/>
        </w:tabs>
        <w:spacing w:after="0" w:line="240" w:lineRule="auto"/>
        <w:jc w:val="both"/>
        <w:rPr>
          <w:rFonts w:ascii="Bookman Old Style" w:hAnsi="Bookman Old Style"/>
          <w:i/>
          <w:lang w:val="es-SV"/>
        </w:rPr>
      </w:pPr>
    </w:p>
    <w:p w:rsidR="00C9235D" w:rsidRPr="00B00B1D" w:rsidRDefault="00C9235D" w:rsidP="00C9235D">
      <w:pPr>
        <w:tabs>
          <w:tab w:val="left" w:pos="426"/>
        </w:tabs>
        <w:spacing w:after="0" w:line="240" w:lineRule="auto"/>
        <w:jc w:val="both"/>
        <w:rPr>
          <w:rFonts w:ascii="Bookman Old Style" w:hAnsi="Bookman Old Style"/>
          <w:i/>
          <w:lang w:val="es-SV"/>
        </w:rPr>
      </w:pPr>
      <w:r w:rsidRPr="00B00B1D">
        <w:rPr>
          <w:rFonts w:ascii="Bookman Old Style" w:hAnsi="Bookman Old Style"/>
          <w:i/>
          <w:lang w:val="es-SV"/>
        </w:rPr>
        <w:tab/>
        <w:t xml:space="preserve">El Presupuesto Votado para el Ramo de Turismo fue de $26,775,523 dólares, sin embargo </w:t>
      </w:r>
      <w:r w:rsidR="00B00B1D">
        <w:rPr>
          <w:rFonts w:ascii="Bookman Old Style" w:hAnsi="Bookman Old Style"/>
          <w:i/>
          <w:lang w:val="es-SV"/>
        </w:rPr>
        <w:tab/>
      </w:r>
      <w:r w:rsidRPr="00B00B1D">
        <w:rPr>
          <w:rFonts w:ascii="Bookman Old Style" w:hAnsi="Bookman Old Style"/>
          <w:i/>
          <w:lang w:val="es-SV"/>
        </w:rPr>
        <w:t xml:space="preserve">tras el recorte para el pago de los Certificados de Inversión Previsional (CIP) aprobado por la </w:t>
      </w:r>
      <w:r w:rsidRPr="00B00B1D">
        <w:rPr>
          <w:rFonts w:ascii="Bookman Old Style" w:hAnsi="Bookman Old Style"/>
          <w:i/>
          <w:lang w:val="es-SV"/>
        </w:rPr>
        <w:tab/>
        <w:t xml:space="preserve">Asamblea Legislativa en decreto No.657 se recortó $3,172,222, quedando el presupuesto </w:t>
      </w:r>
      <w:r w:rsidR="00B00B1D">
        <w:rPr>
          <w:rFonts w:ascii="Bookman Old Style" w:hAnsi="Bookman Old Style"/>
          <w:i/>
          <w:lang w:val="es-SV"/>
        </w:rPr>
        <w:tab/>
      </w:r>
      <w:r w:rsidRPr="00B00B1D">
        <w:rPr>
          <w:rFonts w:ascii="Bookman Old Style" w:hAnsi="Bookman Old Style"/>
          <w:i/>
          <w:lang w:val="es-SV"/>
        </w:rPr>
        <w:t xml:space="preserve">actual  por la cantidad de $23,603,301.      </w:t>
      </w:r>
    </w:p>
    <w:p w:rsidR="00C9235D" w:rsidRPr="00B00B1D" w:rsidRDefault="00C9235D" w:rsidP="00C9235D">
      <w:pPr>
        <w:tabs>
          <w:tab w:val="left" w:pos="426"/>
        </w:tabs>
        <w:spacing w:after="0" w:line="240" w:lineRule="auto"/>
        <w:jc w:val="both"/>
        <w:rPr>
          <w:rFonts w:ascii="Bookman Old Style" w:hAnsi="Bookman Old Style"/>
          <w:i/>
          <w:lang w:val="es-SV"/>
        </w:rPr>
      </w:pPr>
    </w:p>
    <w:p w:rsidR="00C9235D" w:rsidRPr="00B00B1D" w:rsidRDefault="00C9235D" w:rsidP="00B00B1D">
      <w:pPr>
        <w:tabs>
          <w:tab w:val="left" w:pos="426"/>
        </w:tabs>
        <w:spacing w:after="0" w:line="240" w:lineRule="auto"/>
        <w:jc w:val="both"/>
        <w:rPr>
          <w:rFonts w:ascii="Bookman Old Style" w:hAnsi="Bookman Old Style"/>
          <w:i/>
          <w:lang w:val="es-SV"/>
        </w:rPr>
      </w:pPr>
      <w:r w:rsidRPr="00B00B1D">
        <w:rPr>
          <w:rFonts w:ascii="Bookman Old Style" w:hAnsi="Bookman Old Style"/>
          <w:i/>
          <w:lang w:val="es-SV"/>
        </w:rPr>
        <w:lastRenderedPageBreak/>
        <w:tab/>
        <w:t>En tal sentido el porcentaje de los fondos del Gobierno qu</w:t>
      </w:r>
      <w:r w:rsidR="0000129E">
        <w:rPr>
          <w:rFonts w:ascii="Bookman Old Style" w:hAnsi="Bookman Old Style"/>
          <w:i/>
          <w:lang w:val="es-SV"/>
        </w:rPr>
        <w:t>e están destinados al Ramo</w:t>
      </w:r>
      <w:r w:rsidRPr="00B00B1D">
        <w:rPr>
          <w:rFonts w:ascii="Bookman Old Style" w:hAnsi="Bookman Old Style"/>
          <w:i/>
          <w:lang w:val="es-SV"/>
        </w:rPr>
        <w:t xml:space="preserve"> de </w:t>
      </w:r>
      <w:r w:rsidRPr="00B00B1D">
        <w:rPr>
          <w:rFonts w:ascii="Bookman Old Style" w:hAnsi="Bookman Old Style"/>
          <w:i/>
          <w:lang w:val="es-SV"/>
        </w:rPr>
        <w:tab/>
        <w:t>Turismo es de 0.476%.</w:t>
      </w:r>
    </w:p>
    <w:p w:rsidR="00C9235D" w:rsidRPr="00B00B1D" w:rsidRDefault="00C9235D" w:rsidP="00C9235D">
      <w:pPr>
        <w:tabs>
          <w:tab w:val="left" w:pos="3000"/>
        </w:tabs>
        <w:spacing w:after="0" w:line="240" w:lineRule="auto"/>
        <w:jc w:val="both"/>
        <w:rPr>
          <w:rFonts w:ascii="Bookman Old Style" w:hAnsi="Bookman Old Style"/>
          <w:i/>
          <w:lang w:val="es-SV"/>
        </w:rPr>
      </w:pPr>
    </w:p>
    <w:p w:rsidR="00606F1D" w:rsidRPr="00B00B1D" w:rsidRDefault="00BE580A" w:rsidP="00B00B1D">
      <w:pPr>
        <w:pStyle w:val="Textosinformato"/>
        <w:tabs>
          <w:tab w:val="left" w:pos="426"/>
        </w:tabs>
        <w:rPr>
          <w:rFonts w:ascii="Bookman Old Style" w:hAnsi="Bookman Old Style"/>
          <w:color w:val="333333"/>
          <w:szCs w:val="22"/>
          <w:shd w:val="clear" w:color="auto" w:fill="FFFFFF"/>
        </w:rPr>
      </w:pPr>
      <w:r w:rsidRPr="00B00B1D">
        <w:rPr>
          <w:rFonts w:ascii="Bookman Old Style" w:eastAsia="Arial Unicode MS" w:hAnsi="Bookman Old Style" w:cs="Arial Unicode MS"/>
          <w:szCs w:val="22"/>
        </w:rPr>
        <w:t xml:space="preserve">      </w:t>
      </w:r>
      <w:r w:rsidR="006101B6" w:rsidRPr="00B00B1D">
        <w:rPr>
          <w:rFonts w:ascii="Bookman Old Style" w:eastAsia="Arial Unicode MS" w:hAnsi="Bookman Old Style" w:cs="Arial Unicode MS"/>
          <w:szCs w:val="22"/>
        </w:rPr>
        <w:t>Po</w:t>
      </w:r>
      <w:r w:rsidR="00D807DA" w:rsidRPr="00B00B1D">
        <w:rPr>
          <w:rFonts w:ascii="Bookman Old Style" w:eastAsia="Arial Unicode MS" w:hAnsi="Bookman Old Style" w:cs="Arial Unicode MS"/>
          <w:szCs w:val="22"/>
        </w:rPr>
        <w:t>r lo tanto se hace entrega de dicha in</w:t>
      </w:r>
      <w:r w:rsidRPr="00B00B1D">
        <w:rPr>
          <w:rFonts w:ascii="Bookman Old Style" w:eastAsia="Arial Unicode MS" w:hAnsi="Bookman Old Style" w:cs="Arial Unicode MS"/>
          <w:szCs w:val="22"/>
        </w:rPr>
        <w:t>formación, en esta misma fecha al correo</w:t>
      </w:r>
      <w:r w:rsidR="00DF7F38" w:rsidRPr="00B00B1D">
        <w:rPr>
          <w:rFonts w:ascii="Bookman Old Style" w:eastAsia="Arial Unicode MS" w:hAnsi="Bookman Old Style" w:cs="Arial Unicode MS"/>
          <w:szCs w:val="22"/>
        </w:rPr>
        <w:t xml:space="preserve">: </w:t>
      </w:r>
      <w:r w:rsidR="005E0D79">
        <w:rPr>
          <w:rFonts w:ascii="Bookman Old Style" w:eastAsia="Arial Unicode MS" w:hAnsi="Bookman Old Style" w:cs="Arial Unicode MS"/>
          <w:szCs w:val="22"/>
        </w:rPr>
        <w:tab/>
      </w:r>
      <w:r w:rsidR="005E0D79" w:rsidRPr="005E0D79">
        <w:rPr>
          <w:rFonts w:ascii="Bookman Old Style" w:eastAsia="Arial Unicode MS" w:hAnsi="Bookman Old Style" w:cs="Arial Unicode MS"/>
          <w:szCs w:val="22"/>
          <w:highlight w:val="black"/>
        </w:rPr>
        <w:t>xxxxxxxxxxxxxxx</w:t>
      </w:r>
      <w:r w:rsidR="00B00B1D">
        <w:rPr>
          <w:rFonts w:ascii="Bookman Old Style" w:eastAsia="Arial Unicode MS" w:hAnsi="Bookman Old Style" w:cs="Arial Unicode MS"/>
          <w:szCs w:val="22"/>
        </w:rPr>
        <w:tab/>
      </w:r>
      <w:r w:rsidR="00BF1BB9" w:rsidRPr="00B00B1D">
        <w:rPr>
          <w:rFonts w:ascii="Bookman Old Style" w:eastAsia="Arial Unicode MS" w:hAnsi="Bookman Old Style" w:cs="Arial Unicode MS"/>
          <w:szCs w:val="22"/>
        </w:rPr>
        <w:tab/>
      </w:r>
    </w:p>
    <w:p w:rsidR="00BF1BB9" w:rsidRPr="00BF1BB9" w:rsidRDefault="005E0D79" w:rsidP="0084598A">
      <w:pPr>
        <w:pStyle w:val="Textosinformato"/>
        <w:tabs>
          <w:tab w:val="left" w:pos="567"/>
        </w:tabs>
        <w:rPr>
          <w:rFonts w:ascii="Bookman Old Style" w:eastAsia="Arial Unicode MS" w:hAnsi="Bookman Old Style" w:cs="Arial Unicode MS"/>
          <w:sz w:val="20"/>
          <w:szCs w:val="20"/>
        </w:rPr>
      </w:pPr>
      <w:r>
        <w:rPr>
          <w:noProof/>
          <w:lang w:eastAsia="es-SV"/>
        </w:rPr>
        <w:drawing>
          <wp:anchor distT="0" distB="0" distL="114300" distR="114300" simplePos="0" relativeHeight="251660288" behindDoc="0" locked="0" layoutInCell="1" allowOverlap="1" wp14:anchorId="195F3C03" wp14:editId="758DFFE6">
            <wp:simplePos x="0" y="0"/>
            <wp:positionH relativeFrom="column">
              <wp:posOffset>2524125</wp:posOffset>
            </wp:positionH>
            <wp:positionV relativeFrom="paragraph">
              <wp:posOffset>65405</wp:posOffset>
            </wp:positionV>
            <wp:extent cx="2447925" cy="885825"/>
            <wp:effectExtent l="0" t="0" r="9525" b="9525"/>
            <wp:wrapThrough wrapText="bothSides">
              <wp:wrapPolygon edited="0">
                <wp:start x="0" y="0"/>
                <wp:lineTo x="0" y="21368"/>
                <wp:lineTo x="21516" y="21368"/>
                <wp:lineTo x="21516" y="0"/>
                <wp:lineTo x="0" y="0"/>
              </wp:wrapPolygon>
            </wp:wrapThrough>
            <wp:docPr id="1" name="Imagen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4598A" w:rsidRPr="00BF1BB9" w:rsidRDefault="0084598A" w:rsidP="0084598A">
      <w:pPr>
        <w:pStyle w:val="Textosinformato"/>
        <w:tabs>
          <w:tab w:val="left" w:pos="567"/>
        </w:tabs>
        <w:rPr>
          <w:rFonts w:ascii="Bookman Old Style" w:eastAsia="Arial Unicode MS" w:hAnsi="Bookman Old Style" w:cs="Arial Unicode MS"/>
          <w:szCs w:val="22"/>
        </w:rPr>
      </w:pPr>
    </w:p>
    <w:p w:rsidR="0084598A" w:rsidRPr="0084598A" w:rsidRDefault="0084598A" w:rsidP="0084598A">
      <w:pPr>
        <w:pStyle w:val="Textosinformato"/>
        <w:tabs>
          <w:tab w:val="left" w:pos="567"/>
        </w:tabs>
        <w:rPr>
          <w:sz w:val="20"/>
          <w:szCs w:val="20"/>
        </w:rPr>
      </w:pPr>
    </w:p>
    <w:p w:rsidR="00641697" w:rsidRPr="0084598A" w:rsidRDefault="00641697" w:rsidP="003A6BF5">
      <w:pPr>
        <w:spacing w:after="0" w:line="240" w:lineRule="auto"/>
        <w:jc w:val="both"/>
        <w:rPr>
          <w:sz w:val="20"/>
          <w:szCs w:val="20"/>
        </w:rPr>
      </w:pPr>
    </w:p>
    <w:p w:rsidR="005E0D79" w:rsidRDefault="005E0D79" w:rsidP="0084598A">
      <w:pPr>
        <w:pStyle w:val="Textosinformato"/>
        <w:jc w:val="center"/>
        <w:rPr>
          <w:rFonts w:ascii="Bookman Old Style" w:eastAsia="Arial Unicode MS" w:hAnsi="Bookman Old Style" w:cs="Arial Unicode MS"/>
          <w:szCs w:val="22"/>
        </w:rPr>
      </w:pPr>
    </w:p>
    <w:p w:rsidR="005E0D79" w:rsidRDefault="005E0D79" w:rsidP="0084598A">
      <w:pPr>
        <w:pStyle w:val="Textosinformato"/>
        <w:jc w:val="center"/>
        <w:rPr>
          <w:rFonts w:ascii="Bookman Old Style" w:eastAsia="Arial Unicode MS" w:hAnsi="Bookman Old Style" w:cs="Arial Unicode MS"/>
          <w:szCs w:val="22"/>
        </w:rPr>
      </w:pPr>
      <w:bookmarkStart w:id="0" w:name="_GoBack"/>
      <w:bookmarkEnd w:id="0"/>
    </w:p>
    <w:p w:rsidR="008B1EB2" w:rsidRPr="00B00B1D" w:rsidRDefault="008B1EB2" w:rsidP="0084598A">
      <w:pPr>
        <w:pStyle w:val="Textosinformato"/>
        <w:jc w:val="center"/>
        <w:rPr>
          <w:rFonts w:ascii="Bookman Old Style" w:eastAsia="Arial Unicode MS" w:hAnsi="Bookman Old Style" w:cs="Arial Unicode MS"/>
          <w:szCs w:val="22"/>
        </w:rPr>
      </w:pPr>
    </w:p>
    <w:p w:rsidR="008B0198" w:rsidRPr="006559CC" w:rsidRDefault="005E0D79" w:rsidP="008B1EB2">
      <w:pPr>
        <w:pStyle w:val="Textosinformato"/>
        <w:jc w:val="center"/>
        <w:rPr>
          <w:rFonts w:ascii="Bookman Old Style" w:hAnsi="Bookman Old Style"/>
        </w:rPr>
      </w:pPr>
      <w:r w:rsidRPr="00B00B1D">
        <w:rPr>
          <w:rFonts w:ascii="Bookman Old Style" w:eastAsia="Arial Unicode MS" w:hAnsi="Bookman Old Style" w:cs="Arial Unicode MS"/>
          <w:noProof/>
          <w:szCs w:val="22"/>
          <w:lang w:eastAsia="es-SV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EF82DB9" wp14:editId="41FEFF87">
                <wp:simplePos x="0" y="0"/>
                <wp:positionH relativeFrom="column">
                  <wp:posOffset>542925</wp:posOffset>
                </wp:positionH>
                <wp:positionV relativeFrom="paragraph">
                  <wp:posOffset>29845</wp:posOffset>
                </wp:positionV>
                <wp:extent cx="5934075" cy="647700"/>
                <wp:effectExtent l="0" t="0" r="28575" b="19050"/>
                <wp:wrapNone/>
                <wp:docPr id="4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4075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5328" w:rsidRPr="00C736F8" w:rsidRDefault="00C55328" w:rsidP="00C55328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C736F8">
                              <w:rPr>
                                <w:sz w:val="16"/>
                                <w:szCs w:val="16"/>
                              </w:rPr>
                              <w:t>Unidad de Acceso a la Información.</w:t>
                            </w:r>
                          </w:p>
                          <w:p w:rsidR="00C55328" w:rsidRPr="00C736F8" w:rsidRDefault="00C55328" w:rsidP="00C55328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C736F8">
                              <w:rPr>
                                <w:sz w:val="16"/>
                                <w:szCs w:val="16"/>
                              </w:rPr>
                              <w:t>Ministerio de Turismo</w:t>
                            </w:r>
                          </w:p>
                          <w:p w:rsidR="00C55328" w:rsidRPr="00C736F8" w:rsidRDefault="00C55328" w:rsidP="00C55328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C736F8">
                              <w:rPr>
                                <w:sz w:val="16"/>
                                <w:szCs w:val="16"/>
                              </w:rPr>
                              <w:t>Alameda Manuel Enrique Araujo, Edificio Carbonel No.2, 2ª. Planta, Colonia Roma.</w:t>
                            </w:r>
                          </w:p>
                          <w:p w:rsidR="00C55328" w:rsidRPr="00BC00EC" w:rsidRDefault="00C55328" w:rsidP="00C55328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BC00EC">
                              <w:rPr>
                                <w:sz w:val="16"/>
                                <w:szCs w:val="16"/>
                                <w:u w:val="single"/>
                              </w:rPr>
                              <w:t>Teléfono: 2243-7835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F82DB9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42.75pt;margin-top:2.35pt;width:467.25pt;height:5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">
                <v:textbox>
                  <w:txbxContent>
                    <w:p w:rsidR="00C55328" w:rsidRPr="00C736F8" w:rsidRDefault="00C55328" w:rsidP="00C55328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C736F8">
                        <w:rPr>
                          <w:sz w:val="16"/>
                          <w:szCs w:val="16"/>
                        </w:rPr>
                        <w:t>Unidad de Acceso a la Información.</w:t>
                      </w:r>
                    </w:p>
                    <w:p w:rsidR="00C55328" w:rsidRPr="00C736F8" w:rsidRDefault="00C55328" w:rsidP="00C55328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C736F8">
                        <w:rPr>
                          <w:sz w:val="16"/>
                          <w:szCs w:val="16"/>
                        </w:rPr>
                        <w:t>Ministerio de Turismo</w:t>
                      </w:r>
                    </w:p>
                    <w:p w:rsidR="00C55328" w:rsidRPr="00C736F8" w:rsidRDefault="00C55328" w:rsidP="00C55328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C736F8">
                        <w:rPr>
                          <w:sz w:val="16"/>
                          <w:szCs w:val="16"/>
                        </w:rPr>
                        <w:t>Alameda Manuel Enrique Araujo, Edificio Carbonel No.2, 2ª. Planta, Colonia Roma.</w:t>
                      </w:r>
                    </w:p>
                    <w:p w:rsidR="00C55328" w:rsidRPr="00BC00EC" w:rsidRDefault="00C55328" w:rsidP="00C55328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  <w:u w:val="single"/>
                        </w:rPr>
                      </w:pPr>
                      <w:r w:rsidRPr="00BC00EC">
                        <w:rPr>
                          <w:sz w:val="16"/>
                          <w:szCs w:val="16"/>
                          <w:u w:val="single"/>
                        </w:rPr>
                        <w:t>Teléfono: 2243-7835</w:t>
                      </w:r>
                    </w:p>
                  </w:txbxContent>
                </v:textbox>
              </v:shape>
            </w:pict>
          </mc:Fallback>
        </mc:AlternateContent>
      </w:r>
      <w:r w:rsidR="00C55328" w:rsidRPr="006559CC">
        <w:rPr>
          <w:rFonts w:ascii="Bookman Old Style" w:hAnsi="Bookman Old Style"/>
        </w:rPr>
        <w:tab/>
      </w:r>
      <w:r w:rsidR="00C55328" w:rsidRPr="006559CC">
        <w:rPr>
          <w:rFonts w:ascii="Bookman Old Style" w:hAnsi="Bookman Old Style"/>
        </w:rPr>
        <w:tab/>
      </w:r>
      <w:r w:rsidR="00C55328" w:rsidRPr="006559CC">
        <w:rPr>
          <w:rFonts w:ascii="Bookman Old Style" w:hAnsi="Bookman Old Style"/>
        </w:rPr>
        <w:tab/>
      </w:r>
      <w:r w:rsidR="00C55328" w:rsidRPr="006559CC">
        <w:rPr>
          <w:rFonts w:ascii="Bookman Old Style" w:hAnsi="Bookman Old Style"/>
        </w:rPr>
        <w:tab/>
      </w:r>
      <w:r w:rsidR="00C55328" w:rsidRPr="006559CC">
        <w:rPr>
          <w:rFonts w:ascii="Bookman Old Style" w:hAnsi="Bookman Old Style"/>
        </w:rPr>
        <w:tab/>
      </w:r>
      <w:r w:rsidR="00C55328" w:rsidRPr="006559CC">
        <w:rPr>
          <w:rFonts w:ascii="Bookman Old Style" w:hAnsi="Bookman Old Style"/>
        </w:rPr>
        <w:tab/>
      </w:r>
      <w:r w:rsidR="00C55328" w:rsidRPr="006559CC">
        <w:rPr>
          <w:rFonts w:ascii="Bookman Old Style" w:hAnsi="Bookman Old Style"/>
        </w:rPr>
        <w:tab/>
      </w:r>
      <w:r w:rsidR="00C55328" w:rsidRPr="006559CC">
        <w:rPr>
          <w:rFonts w:ascii="Bookman Old Style" w:hAnsi="Bookman Old Style"/>
        </w:rPr>
        <w:tab/>
      </w:r>
      <w:r w:rsidR="00C55328" w:rsidRPr="006559CC">
        <w:rPr>
          <w:rFonts w:ascii="Bookman Old Style" w:hAnsi="Bookman Old Style"/>
        </w:rPr>
        <w:tab/>
      </w:r>
      <w:r w:rsidR="00123666" w:rsidRPr="006559CC">
        <w:rPr>
          <w:rFonts w:ascii="Bookman Old Style" w:hAnsi="Bookman Old Style"/>
        </w:rPr>
        <w:t xml:space="preserve">            </w:t>
      </w:r>
      <w:r w:rsidR="00C55328" w:rsidRPr="006559CC">
        <w:rPr>
          <w:rFonts w:ascii="Bookman Old Style" w:hAnsi="Bookman Old Style"/>
        </w:rPr>
        <w:tab/>
      </w:r>
      <w:r w:rsidR="00C55328" w:rsidRPr="006559CC">
        <w:rPr>
          <w:rFonts w:ascii="Bookman Old Style" w:hAnsi="Bookman Old Style"/>
        </w:rPr>
        <w:tab/>
      </w:r>
      <w:r w:rsidR="00C55328" w:rsidRPr="006559CC">
        <w:rPr>
          <w:rFonts w:ascii="Bookman Old Style" w:hAnsi="Bookman Old Style"/>
        </w:rPr>
        <w:tab/>
      </w:r>
      <w:r w:rsidR="00C55328" w:rsidRPr="006559CC">
        <w:rPr>
          <w:rFonts w:ascii="Bookman Old Style" w:hAnsi="Bookman Old Style"/>
        </w:rPr>
        <w:tab/>
      </w:r>
      <w:r w:rsidR="00C55328" w:rsidRPr="006559CC">
        <w:rPr>
          <w:rFonts w:ascii="Bookman Old Style" w:hAnsi="Bookman Old Style"/>
        </w:rPr>
        <w:tab/>
      </w:r>
      <w:r w:rsidR="00C55328" w:rsidRPr="006559CC">
        <w:rPr>
          <w:rFonts w:ascii="Bookman Old Style" w:hAnsi="Bookman Old Style"/>
        </w:rPr>
        <w:tab/>
      </w:r>
      <w:r w:rsidR="00C55328" w:rsidRPr="006559CC">
        <w:rPr>
          <w:rFonts w:ascii="Bookman Old Style" w:hAnsi="Bookman Old Style"/>
        </w:rPr>
        <w:tab/>
      </w:r>
      <w:r w:rsidR="00C55328" w:rsidRPr="006559CC">
        <w:rPr>
          <w:rFonts w:ascii="Bookman Old Style" w:hAnsi="Bookman Old Style"/>
        </w:rPr>
        <w:tab/>
      </w:r>
      <w:r w:rsidR="00C55328" w:rsidRPr="006559CC">
        <w:rPr>
          <w:rFonts w:ascii="Bookman Old Style" w:hAnsi="Bookman Old Style"/>
        </w:rPr>
        <w:tab/>
      </w:r>
      <w:r w:rsidR="00C55328" w:rsidRPr="006559CC">
        <w:rPr>
          <w:rFonts w:ascii="Bookman Old Style" w:hAnsi="Bookman Old Style"/>
        </w:rPr>
        <w:tab/>
      </w:r>
    </w:p>
    <w:sectPr w:rsidR="008B0198" w:rsidRPr="006559CC" w:rsidSect="00F31C9A">
      <w:pgSz w:w="12240" w:h="15840"/>
      <w:pgMar w:top="851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0939" w:rsidRDefault="00680939" w:rsidP="00C55328">
      <w:pPr>
        <w:spacing w:after="0" w:line="240" w:lineRule="auto"/>
      </w:pPr>
      <w:r>
        <w:separator/>
      </w:r>
    </w:p>
  </w:endnote>
  <w:endnote w:type="continuationSeparator" w:id="0">
    <w:p w:rsidR="00680939" w:rsidRDefault="00680939" w:rsidP="00C55328">
      <w:pPr>
        <w:spacing w:after="0" w:line="240" w:lineRule="auto"/>
      </w:pPr>
      <w:r>
        <w:continuationSeparator/>
      </w:r>
    </w:p>
  </w:endnote>
  <w:endnote w:type="continuationNotice" w:id="1">
    <w:p w:rsidR="00680939" w:rsidRDefault="0068093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0939" w:rsidRDefault="00680939" w:rsidP="00C55328">
      <w:pPr>
        <w:spacing w:after="0" w:line="240" w:lineRule="auto"/>
      </w:pPr>
      <w:r>
        <w:separator/>
      </w:r>
    </w:p>
  </w:footnote>
  <w:footnote w:type="continuationSeparator" w:id="0">
    <w:p w:rsidR="00680939" w:rsidRDefault="00680939" w:rsidP="00C55328">
      <w:pPr>
        <w:spacing w:after="0" w:line="240" w:lineRule="auto"/>
      </w:pPr>
      <w:r>
        <w:continuationSeparator/>
      </w:r>
    </w:p>
  </w:footnote>
  <w:footnote w:type="continuationNotice" w:id="1">
    <w:p w:rsidR="00680939" w:rsidRDefault="00680939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8A1717"/>
    <w:multiLevelType w:val="hybridMultilevel"/>
    <w:tmpl w:val="4A8C620E"/>
    <w:lvl w:ilvl="0" w:tplc="80DE2E2A">
      <w:start w:val="1"/>
      <w:numFmt w:val="lowerLetter"/>
      <w:lvlText w:val="%1)"/>
      <w:lvlJc w:val="left"/>
      <w:pPr>
        <w:ind w:left="1789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509" w:hanging="360"/>
      </w:pPr>
    </w:lvl>
    <w:lvl w:ilvl="2" w:tplc="440A001B" w:tentative="1">
      <w:start w:val="1"/>
      <w:numFmt w:val="lowerRoman"/>
      <w:lvlText w:val="%3."/>
      <w:lvlJc w:val="right"/>
      <w:pPr>
        <w:ind w:left="3229" w:hanging="180"/>
      </w:pPr>
    </w:lvl>
    <w:lvl w:ilvl="3" w:tplc="440A000F" w:tentative="1">
      <w:start w:val="1"/>
      <w:numFmt w:val="decimal"/>
      <w:lvlText w:val="%4."/>
      <w:lvlJc w:val="left"/>
      <w:pPr>
        <w:ind w:left="3949" w:hanging="360"/>
      </w:pPr>
    </w:lvl>
    <w:lvl w:ilvl="4" w:tplc="440A0019" w:tentative="1">
      <w:start w:val="1"/>
      <w:numFmt w:val="lowerLetter"/>
      <w:lvlText w:val="%5."/>
      <w:lvlJc w:val="left"/>
      <w:pPr>
        <w:ind w:left="4669" w:hanging="360"/>
      </w:pPr>
    </w:lvl>
    <w:lvl w:ilvl="5" w:tplc="440A001B" w:tentative="1">
      <w:start w:val="1"/>
      <w:numFmt w:val="lowerRoman"/>
      <w:lvlText w:val="%6."/>
      <w:lvlJc w:val="right"/>
      <w:pPr>
        <w:ind w:left="5389" w:hanging="180"/>
      </w:pPr>
    </w:lvl>
    <w:lvl w:ilvl="6" w:tplc="440A000F" w:tentative="1">
      <w:start w:val="1"/>
      <w:numFmt w:val="decimal"/>
      <w:lvlText w:val="%7."/>
      <w:lvlJc w:val="left"/>
      <w:pPr>
        <w:ind w:left="6109" w:hanging="360"/>
      </w:pPr>
    </w:lvl>
    <w:lvl w:ilvl="7" w:tplc="440A0019" w:tentative="1">
      <w:start w:val="1"/>
      <w:numFmt w:val="lowerLetter"/>
      <w:lvlText w:val="%8."/>
      <w:lvlJc w:val="left"/>
      <w:pPr>
        <w:ind w:left="6829" w:hanging="360"/>
      </w:pPr>
    </w:lvl>
    <w:lvl w:ilvl="8" w:tplc="440A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" w15:restartNumberingAfterBreak="0">
    <w:nsid w:val="12B847AC"/>
    <w:multiLevelType w:val="hybridMultilevel"/>
    <w:tmpl w:val="A5AEA170"/>
    <w:lvl w:ilvl="0" w:tplc="30C44216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5674EBA"/>
    <w:multiLevelType w:val="hybridMultilevel"/>
    <w:tmpl w:val="8B8ACB0C"/>
    <w:lvl w:ilvl="0" w:tplc="36E8D1B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B9D07BD"/>
    <w:multiLevelType w:val="hybridMultilevel"/>
    <w:tmpl w:val="761ED084"/>
    <w:lvl w:ilvl="0" w:tplc="BB88008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4B73AF6"/>
    <w:multiLevelType w:val="multilevel"/>
    <w:tmpl w:val="6A827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7440991"/>
    <w:multiLevelType w:val="hybridMultilevel"/>
    <w:tmpl w:val="FBBE2FAA"/>
    <w:lvl w:ilvl="0" w:tplc="D7708808">
      <w:start w:val="1"/>
      <w:numFmt w:val="decimal"/>
      <w:lvlText w:val="%1)"/>
      <w:lvlJc w:val="left"/>
      <w:pPr>
        <w:ind w:left="1429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2149" w:hanging="360"/>
      </w:pPr>
    </w:lvl>
    <w:lvl w:ilvl="2" w:tplc="440A001B" w:tentative="1">
      <w:start w:val="1"/>
      <w:numFmt w:val="lowerRoman"/>
      <w:lvlText w:val="%3."/>
      <w:lvlJc w:val="right"/>
      <w:pPr>
        <w:ind w:left="2869" w:hanging="180"/>
      </w:pPr>
    </w:lvl>
    <w:lvl w:ilvl="3" w:tplc="440A000F" w:tentative="1">
      <w:start w:val="1"/>
      <w:numFmt w:val="decimal"/>
      <w:lvlText w:val="%4."/>
      <w:lvlJc w:val="left"/>
      <w:pPr>
        <w:ind w:left="3589" w:hanging="360"/>
      </w:pPr>
    </w:lvl>
    <w:lvl w:ilvl="4" w:tplc="440A0019" w:tentative="1">
      <w:start w:val="1"/>
      <w:numFmt w:val="lowerLetter"/>
      <w:lvlText w:val="%5."/>
      <w:lvlJc w:val="left"/>
      <w:pPr>
        <w:ind w:left="4309" w:hanging="360"/>
      </w:pPr>
    </w:lvl>
    <w:lvl w:ilvl="5" w:tplc="440A001B" w:tentative="1">
      <w:start w:val="1"/>
      <w:numFmt w:val="lowerRoman"/>
      <w:lvlText w:val="%6."/>
      <w:lvlJc w:val="right"/>
      <w:pPr>
        <w:ind w:left="5029" w:hanging="180"/>
      </w:pPr>
    </w:lvl>
    <w:lvl w:ilvl="6" w:tplc="440A000F" w:tentative="1">
      <w:start w:val="1"/>
      <w:numFmt w:val="decimal"/>
      <w:lvlText w:val="%7."/>
      <w:lvlJc w:val="left"/>
      <w:pPr>
        <w:ind w:left="5749" w:hanging="360"/>
      </w:pPr>
    </w:lvl>
    <w:lvl w:ilvl="7" w:tplc="440A0019" w:tentative="1">
      <w:start w:val="1"/>
      <w:numFmt w:val="lowerLetter"/>
      <w:lvlText w:val="%8."/>
      <w:lvlJc w:val="left"/>
      <w:pPr>
        <w:ind w:left="6469" w:hanging="360"/>
      </w:pPr>
    </w:lvl>
    <w:lvl w:ilvl="8" w:tplc="4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28B314CE"/>
    <w:multiLevelType w:val="hybridMultilevel"/>
    <w:tmpl w:val="442CD53E"/>
    <w:lvl w:ilvl="0" w:tplc="A41A15E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149" w:hanging="360"/>
      </w:pPr>
    </w:lvl>
    <w:lvl w:ilvl="2" w:tplc="440A001B" w:tentative="1">
      <w:start w:val="1"/>
      <w:numFmt w:val="lowerRoman"/>
      <w:lvlText w:val="%3."/>
      <w:lvlJc w:val="right"/>
      <w:pPr>
        <w:ind w:left="2869" w:hanging="180"/>
      </w:pPr>
    </w:lvl>
    <w:lvl w:ilvl="3" w:tplc="440A000F" w:tentative="1">
      <w:start w:val="1"/>
      <w:numFmt w:val="decimal"/>
      <w:lvlText w:val="%4."/>
      <w:lvlJc w:val="left"/>
      <w:pPr>
        <w:ind w:left="3589" w:hanging="360"/>
      </w:pPr>
    </w:lvl>
    <w:lvl w:ilvl="4" w:tplc="440A0019" w:tentative="1">
      <w:start w:val="1"/>
      <w:numFmt w:val="lowerLetter"/>
      <w:lvlText w:val="%5."/>
      <w:lvlJc w:val="left"/>
      <w:pPr>
        <w:ind w:left="4309" w:hanging="360"/>
      </w:pPr>
    </w:lvl>
    <w:lvl w:ilvl="5" w:tplc="440A001B" w:tentative="1">
      <w:start w:val="1"/>
      <w:numFmt w:val="lowerRoman"/>
      <w:lvlText w:val="%6."/>
      <w:lvlJc w:val="right"/>
      <w:pPr>
        <w:ind w:left="5029" w:hanging="180"/>
      </w:pPr>
    </w:lvl>
    <w:lvl w:ilvl="6" w:tplc="440A000F" w:tentative="1">
      <w:start w:val="1"/>
      <w:numFmt w:val="decimal"/>
      <w:lvlText w:val="%7."/>
      <w:lvlJc w:val="left"/>
      <w:pPr>
        <w:ind w:left="5749" w:hanging="360"/>
      </w:pPr>
    </w:lvl>
    <w:lvl w:ilvl="7" w:tplc="440A0019" w:tentative="1">
      <w:start w:val="1"/>
      <w:numFmt w:val="lowerLetter"/>
      <w:lvlText w:val="%8."/>
      <w:lvlJc w:val="left"/>
      <w:pPr>
        <w:ind w:left="6469" w:hanging="360"/>
      </w:pPr>
    </w:lvl>
    <w:lvl w:ilvl="8" w:tplc="4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C8A7766"/>
    <w:multiLevelType w:val="hybridMultilevel"/>
    <w:tmpl w:val="3DEC17B0"/>
    <w:lvl w:ilvl="0" w:tplc="02944D56">
      <w:start w:val="1"/>
      <w:numFmt w:val="upperRoman"/>
      <w:lvlText w:val="%1."/>
      <w:lvlJc w:val="right"/>
      <w:pPr>
        <w:ind w:left="1069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6BD31E5"/>
    <w:multiLevelType w:val="hybridMultilevel"/>
    <w:tmpl w:val="48C8A74C"/>
    <w:lvl w:ilvl="0" w:tplc="440A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9" w15:restartNumberingAfterBreak="0">
    <w:nsid w:val="39911F9D"/>
    <w:multiLevelType w:val="hybridMultilevel"/>
    <w:tmpl w:val="BB789080"/>
    <w:lvl w:ilvl="0" w:tplc="FCE45022">
      <w:numFmt w:val="bullet"/>
      <w:lvlText w:val="-"/>
      <w:lvlJc w:val="left"/>
      <w:pPr>
        <w:ind w:left="1429" w:hanging="360"/>
      </w:pPr>
      <w:rPr>
        <w:rFonts w:ascii="Calibri" w:eastAsiaTheme="minorHAnsi" w:hAnsi="Calibri" w:cstheme="minorBidi" w:hint="default"/>
      </w:rPr>
    </w:lvl>
    <w:lvl w:ilvl="1" w:tplc="44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4282486D"/>
    <w:multiLevelType w:val="hybridMultilevel"/>
    <w:tmpl w:val="A89CE95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A5566E"/>
    <w:multiLevelType w:val="hybridMultilevel"/>
    <w:tmpl w:val="5BDA15AE"/>
    <w:lvl w:ilvl="0" w:tplc="F7DEC7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5EA238B3"/>
    <w:multiLevelType w:val="hybridMultilevel"/>
    <w:tmpl w:val="F24861B2"/>
    <w:lvl w:ilvl="0" w:tplc="440A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13" w15:restartNumberingAfterBreak="0">
    <w:nsid w:val="62C74449"/>
    <w:multiLevelType w:val="hybridMultilevel"/>
    <w:tmpl w:val="54943502"/>
    <w:lvl w:ilvl="0" w:tplc="69E4BE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669A615B"/>
    <w:multiLevelType w:val="hybridMultilevel"/>
    <w:tmpl w:val="43FA1AE0"/>
    <w:lvl w:ilvl="0" w:tplc="2FAC67C6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  <w:color w:val="auto"/>
      </w:rPr>
    </w:lvl>
    <w:lvl w:ilvl="1" w:tplc="440A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5" w15:restartNumberingAfterBreak="0">
    <w:nsid w:val="6A906493"/>
    <w:multiLevelType w:val="hybridMultilevel"/>
    <w:tmpl w:val="4CEEAEBE"/>
    <w:lvl w:ilvl="0" w:tplc="440A000F">
      <w:start w:val="1"/>
      <w:numFmt w:val="decimal"/>
      <w:lvlText w:val="%1."/>
      <w:lvlJc w:val="left"/>
      <w:pPr>
        <w:ind w:left="1429" w:hanging="360"/>
      </w:pPr>
    </w:lvl>
    <w:lvl w:ilvl="1" w:tplc="440A0019" w:tentative="1">
      <w:start w:val="1"/>
      <w:numFmt w:val="lowerLetter"/>
      <w:lvlText w:val="%2."/>
      <w:lvlJc w:val="left"/>
      <w:pPr>
        <w:ind w:left="2149" w:hanging="360"/>
      </w:pPr>
    </w:lvl>
    <w:lvl w:ilvl="2" w:tplc="440A001B" w:tentative="1">
      <w:start w:val="1"/>
      <w:numFmt w:val="lowerRoman"/>
      <w:lvlText w:val="%3."/>
      <w:lvlJc w:val="right"/>
      <w:pPr>
        <w:ind w:left="2869" w:hanging="180"/>
      </w:pPr>
    </w:lvl>
    <w:lvl w:ilvl="3" w:tplc="440A000F" w:tentative="1">
      <w:start w:val="1"/>
      <w:numFmt w:val="decimal"/>
      <w:lvlText w:val="%4."/>
      <w:lvlJc w:val="left"/>
      <w:pPr>
        <w:ind w:left="3589" w:hanging="360"/>
      </w:pPr>
    </w:lvl>
    <w:lvl w:ilvl="4" w:tplc="440A0019" w:tentative="1">
      <w:start w:val="1"/>
      <w:numFmt w:val="lowerLetter"/>
      <w:lvlText w:val="%5."/>
      <w:lvlJc w:val="left"/>
      <w:pPr>
        <w:ind w:left="4309" w:hanging="360"/>
      </w:pPr>
    </w:lvl>
    <w:lvl w:ilvl="5" w:tplc="440A001B" w:tentative="1">
      <w:start w:val="1"/>
      <w:numFmt w:val="lowerRoman"/>
      <w:lvlText w:val="%6."/>
      <w:lvlJc w:val="right"/>
      <w:pPr>
        <w:ind w:left="5029" w:hanging="180"/>
      </w:pPr>
    </w:lvl>
    <w:lvl w:ilvl="6" w:tplc="440A000F" w:tentative="1">
      <w:start w:val="1"/>
      <w:numFmt w:val="decimal"/>
      <w:lvlText w:val="%7."/>
      <w:lvlJc w:val="left"/>
      <w:pPr>
        <w:ind w:left="5749" w:hanging="360"/>
      </w:pPr>
    </w:lvl>
    <w:lvl w:ilvl="7" w:tplc="440A0019" w:tentative="1">
      <w:start w:val="1"/>
      <w:numFmt w:val="lowerLetter"/>
      <w:lvlText w:val="%8."/>
      <w:lvlJc w:val="left"/>
      <w:pPr>
        <w:ind w:left="6469" w:hanging="360"/>
      </w:pPr>
    </w:lvl>
    <w:lvl w:ilvl="8" w:tplc="4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6C3A458F"/>
    <w:multiLevelType w:val="hybridMultilevel"/>
    <w:tmpl w:val="8CD07AE4"/>
    <w:lvl w:ilvl="0" w:tplc="1EBA0ED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1"/>
  </w:num>
  <w:num w:numId="4">
    <w:abstractNumId w:val="5"/>
  </w:num>
  <w:num w:numId="5">
    <w:abstractNumId w:val="0"/>
  </w:num>
  <w:num w:numId="6">
    <w:abstractNumId w:val="11"/>
  </w:num>
  <w:num w:numId="7">
    <w:abstractNumId w:val="13"/>
  </w:num>
  <w:num w:numId="8">
    <w:abstractNumId w:val="3"/>
  </w:num>
  <w:num w:numId="9">
    <w:abstractNumId w:val="6"/>
  </w:num>
  <w:num w:numId="10">
    <w:abstractNumId w:val="12"/>
  </w:num>
  <w:num w:numId="11">
    <w:abstractNumId w:val="4"/>
  </w:num>
  <w:num w:numId="12">
    <w:abstractNumId w:val="10"/>
  </w:num>
  <w:num w:numId="13">
    <w:abstractNumId w:val="8"/>
  </w:num>
  <w:num w:numId="14">
    <w:abstractNumId w:val="15"/>
  </w:num>
  <w:num w:numId="15">
    <w:abstractNumId w:val="14"/>
  </w:num>
  <w:num w:numId="16">
    <w:abstractNumId w:val="2"/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ED2"/>
    <w:rsid w:val="0000129E"/>
    <w:rsid w:val="000059BB"/>
    <w:rsid w:val="00031B70"/>
    <w:rsid w:val="00032896"/>
    <w:rsid w:val="00032921"/>
    <w:rsid w:val="00043C3D"/>
    <w:rsid w:val="00045FB5"/>
    <w:rsid w:val="00047088"/>
    <w:rsid w:val="0006363D"/>
    <w:rsid w:val="00066E4C"/>
    <w:rsid w:val="00071D37"/>
    <w:rsid w:val="00081D73"/>
    <w:rsid w:val="0008275D"/>
    <w:rsid w:val="00095CC3"/>
    <w:rsid w:val="000A0841"/>
    <w:rsid w:val="000A1F41"/>
    <w:rsid w:val="000A4F6C"/>
    <w:rsid w:val="000B262F"/>
    <w:rsid w:val="000B4A43"/>
    <w:rsid w:val="000C0E2F"/>
    <w:rsid w:val="000C273A"/>
    <w:rsid w:val="000C3374"/>
    <w:rsid w:val="000C5153"/>
    <w:rsid w:val="000C5B97"/>
    <w:rsid w:val="000C71B5"/>
    <w:rsid w:val="000D31C6"/>
    <w:rsid w:val="000E02A1"/>
    <w:rsid w:val="000E522A"/>
    <w:rsid w:val="00102D68"/>
    <w:rsid w:val="00106FE6"/>
    <w:rsid w:val="00112A0A"/>
    <w:rsid w:val="0011305B"/>
    <w:rsid w:val="001132FE"/>
    <w:rsid w:val="00115EC4"/>
    <w:rsid w:val="00115F13"/>
    <w:rsid w:val="001174E4"/>
    <w:rsid w:val="001178E3"/>
    <w:rsid w:val="00122555"/>
    <w:rsid w:val="00123032"/>
    <w:rsid w:val="00123666"/>
    <w:rsid w:val="00126A1D"/>
    <w:rsid w:val="00131877"/>
    <w:rsid w:val="00133676"/>
    <w:rsid w:val="0013521C"/>
    <w:rsid w:val="00135420"/>
    <w:rsid w:val="001525DC"/>
    <w:rsid w:val="00157D81"/>
    <w:rsid w:val="00157E9F"/>
    <w:rsid w:val="00157F6B"/>
    <w:rsid w:val="001617AB"/>
    <w:rsid w:val="00163E7F"/>
    <w:rsid w:val="001647B3"/>
    <w:rsid w:val="00170562"/>
    <w:rsid w:val="00177E51"/>
    <w:rsid w:val="00181084"/>
    <w:rsid w:val="00182825"/>
    <w:rsid w:val="001835AE"/>
    <w:rsid w:val="00184098"/>
    <w:rsid w:val="00185156"/>
    <w:rsid w:val="001919E4"/>
    <w:rsid w:val="00192241"/>
    <w:rsid w:val="00193483"/>
    <w:rsid w:val="00195B46"/>
    <w:rsid w:val="00195E36"/>
    <w:rsid w:val="001A10AD"/>
    <w:rsid w:val="001A431B"/>
    <w:rsid w:val="001A7897"/>
    <w:rsid w:val="001B1DE4"/>
    <w:rsid w:val="001B353A"/>
    <w:rsid w:val="001C273F"/>
    <w:rsid w:val="001C565C"/>
    <w:rsid w:val="001C5C46"/>
    <w:rsid w:val="001D0DFA"/>
    <w:rsid w:val="001D0E88"/>
    <w:rsid w:val="001D3F66"/>
    <w:rsid w:val="001E16B9"/>
    <w:rsid w:val="001E1A58"/>
    <w:rsid w:val="001F11B3"/>
    <w:rsid w:val="001F352D"/>
    <w:rsid w:val="001F67C3"/>
    <w:rsid w:val="00200DC3"/>
    <w:rsid w:val="00213ED2"/>
    <w:rsid w:val="0022245C"/>
    <w:rsid w:val="00223B18"/>
    <w:rsid w:val="0023131A"/>
    <w:rsid w:val="00242046"/>
    <w:rsid w:val="002473C3"/>
    <w:rsid w:val="00253370"/>
    <w:rsid w:val="00257C76"/>
    <w:rsid w:val="00257C7D"/>
    <w:rsid w:val="0026551E"/>
    <w:rsid w:val="0026576E"/>
    <w:rsid w:val="002659A4"/>
    <w:rsid w:val="00267A31"/>
    <w:rsid w:val="00277FC0"/>
    <w:rsid w:val="0028366A"/>
    <w:rsid w:val="00290A66"/>
    <w:rsid w:val="00296266"/>
    <w:rsid w:val="00297C62"/>
    <w:rsid w:val="002A2161"/>
    <w:rsid w:val="002A7308"/>
    <w:rsid w:val="002B1251"/>
    <w:rsid w:val="002B47B1"/>
    <w:rsid w:val="002C0687"/>
    <w:rsid w:val="002C3422"/>
    <w:rsid w:val="002C342A"/>
    <w:rsid w:val="002C6AA7"/>
    <w:rsid w:val="002D0A0E"/>
    <w:rsid w:val="002D196C"/>
    <w:rsid w:val="002D67B0"/>
    <w:rsid w:val="002E1140"/>
    <w:rsid w:val="002E38AB"/>
    <w:rsid w:val="002E3C34"/>
    <w:rsid w:val="002F1FDF"/>
    <w:rsid w:val="002F3C57"/>
    <w:rsid w:val="00303F01"/>
    <w:rsid w:val="00311F40"/>
    <w:rsid w:val="00321727"/>
    <w:rsid w:val="003236D8"/>
    <w:rsid w:val="00326293"/>
    <w:rsid w:val="00332C23"/>
    <w:rsid w:val="0034214F"/>
    <w:rsid w:val="00346C3A"/>
    <w:rsid w:val="003521A6"/>
    <w:rsid w:val="0035463E"/>
    <w:rsid w:val="00354B78"/>
    <w:rsid w:val="0036291E"/>
    <w:rsid w:val="00362CD7"/>
    <w:rsid w:val="00363295"/>
    <w:rsid w:val="00371C76"/>
    <w:rsid w:val="00372EA1"/>
    <w:rsid w:val="00380560"/>
    <w:rsid w:val="0038282A"/>
    <w:rsid w:val="00386BDE"/>
    <w:rsid w:val="00390F66"/>
    <w:rsid w:val="00393E28"/>
    <w:rsid w:val="00394F21"/>
    <w:rsid w:val="00396D22"/>
    <w:rsid w:val="003A47E5"/>
    <w:rsid w:val="003A6BF5"/>
    <w:rsid w:val="003A742C"/>
    <w:rsid w:val="003B048F"/>
    <w:rsid w:val="003C25B7"/>
    <w:rsid w:val="003C28F5"/>
    <w:rsid w:val="003E1A7A"/>
    <w:rsid w:val="003E3BED"/>
    <w:rsid w:val="003E485E"/>
    <w:rsid w:val="003E68A6"/>
    <w:rsid w:val="003E7A52"/>
    <w:rsid w:val="003F2531"/>
    <w:rsid w:val="00402EB0"/>
    <w:rsid w:val="00404C1C"/>
    <w:rsid w:val="00422E51"/>
    <w:rsid w:val="00434B7E"/>
    <w:rsid w:val="0043717C"/>
    <w:rsid w:val="0044031E"/>
    <w:rsid w:val="004409E8"/>
    <w:rsid w:val="00441BC3"/>
    <w:rsid w:val="0044551E"/>
    <w:rsid w:val="0044593E"/>
    <w:rsid w:val="00447AED"/>
    <w:rsid w:val="00452494"/>
    <w:rsid w:val="0046022C"/>
    <w:rsid w:val="00465112"/>
    <w:rsid w:val="0047151B"/>
    <w:rsid w:val="004741EC"/>
    <w:rsid w:val="00480059"/>
    <w:rsid w:val="004913B5"/>
    <w:rsid w:val="00491651"/>
    <w:rsid w:val="004925B1"/>
    <w:rsid w:val="0049758F"/>
    <w:rsid w:val="00497B94"/>
    <w:rsid w:val="004A3B53"/>
    <w:rsid w:val="004A6E04"/>
    <w:rsid w:val="004B18B7"/>
    <w:rsid w:val="004B5189"/>
    <w:rsid w:val="004B663D"/>
    <w:rsid w:val="004C4B7C"/>
    <w:rsid w:val="004C5E64"/>
    <w:rsid w:val="004C5FED"/>
    <w:rsid w:val="004C678A"/>
    <w:rsid w:val="004D3622"/>
    <w:rsid w:val="004D463E"/>
    <w:rsid w:val="004E1037"/>
    <w:rsid w:val="004E1E97"/>
    <w:rsid w:val="004E5445"/>
    <w:rsid w:val="004E686A"/>
    <w:rsid w:val="004F02E4"/>
    <w:rsid w:val="004F047A"/>
    <w:rsid w:val="004F0DF4"/>
    <w:rsid w:val="004F1F01"/>
    <w:rsid w:val="005168E7"/>
    <w:rsid w:val="00516AE8"/>
    <w:rsid w:val="0052000B"/>
    <w:rsid w:val="00520BE6"/>
    <w:rsid w:val="00521691"/>
    <w:rsid w:val="00524B7A"/>
    <w:rsid w:val="00524F9C"/>
    <w:rsid w:val="00531CB0"/>
    <w:rsid w:val="005323E6"/>
    <w:rsid w:val="00532BEB"/>
    <w:rsid w:val="00533040"/>
    <w:rsid w:val="0053538B"/>
    <w:rsid w:val="00542B30"/>
    <w:rsid w:val="00545606"/>
    <w:rsid w:val="00546E2F"/>
    <w:rsid w:val="005545C2"/>
    <w:rsid w:val="00554901"/>
    <w:rsid w:val="00556ADE"/>
    <w:rsid w:val="00564664"/>
    <w:rsid w:val="00564BA2"/>
    <w:rsid w:val="005713DC"/>
    <w:rsid w:val="00584369"/>
    <w:rsid w:val="00585F43"/>
    <w:rsid w:val="005906B2"/>
    <w:rsid w:val="005A4EFF"/>
    <w:rsid w:val="005A7CDC"/>
    <w:rsid w:val="005B1EF6"/>
    <w:rsid w:val="005B393D"/>
    <w:rsid w:val="005B3EE6"/>
    <w:rsid w:val="005B4ECD"/>
    <w:rsid w:val="005C0190"/>
    <w:rsid w:val="005C340C"/>
    <w:rsid w:val="005D44B6"/>
    <w:rsid w:val="005E045E"/>
    <w:rsid w:val="005E0D79"/>
    <w:rsid w:val="005E1956"/>
    <w:rsid w:val="005E3235"/>
    <w:rsid w:val="005F046B"/>
    <w:rsid w:val="00606F1D"/>
    <w:rsid w:val="00607C34"/>
    <w:rsid w:val="0061016E"/>
    <w:rsid w:val="006101B6"/>
    <w:rsid w:val="0061182D"/>
    <w:rsid w:val="00616EF2"/>
    <w:rsid w:val="00634691"/>
    <w:rsid w:val="0063767E"/>
    <w:rsid w:val="00641697"/>
    <w:rsid w:val="00644569"/>
    <w:rsid w:val="00644C25"/>
    <w:rsid w:val="00644DA7"/>
    <w:rsid w:val="006477B7"/>
    <w:rsid w:val="0065344F"/>
    <w:rsid w:val="00653A5D"/>
    <w:rsid w:val="006559CC"/>
    <w:rsid w:val="00656194"/>
    <w:rsid w:val="00656439"/>
    <w:rsid w:val="00657886"/>
    <w:rsid w:val="00663C6D"/>
    <w:rsid w:val="00663D6C"/>
    <w:rsid w:val="00664812"/>
    <w:rsid w:val="0066726A"/>
    <w:rsid w:val="006745D7"/>
    <w:rsid w:val="00675278"/>
    <w:rsid w:val="006756F8"/>
    <w:rsid w:val="006761E0"/>
    <w:rsid w:val="00677C83"/>
    <w:rsid w:val="00680939"/>
    <w:rsid w:val="00681BC6"/>
    <w:rsid w:val="00685371"/>
    <w:rsid w:val="006876ED"/>
    <w:rsid w:val="006A0683"/>
    <w:rsid w:val="006A1960"/>
    <w:rsid w:val="006B2840"/>
    <w:rsid w:val="006B29DD"/>
    <w:rsid w:val="006B3973"/>
    <w:rsid w:val="006B5734"/>
    <w:rsid w:val="006B62E8"/>
    <w:rsid w:val="006D2186"/>
    <w:rsid w:val="006D2661"/>
    <w:rsid w:val="006E50CB"/>
    <w:rsid w:val="006E7E30"/>
    <w:rsid w:val="006F0E18"/>
    <w:rsid w:val="006F5A5A"/>
    <w:rsid w:val="007008F6"/>
    <w:rsid w:val="00702A7F"/>
    <w:rsid w:val="00720688"/>
    <w:rsid w:val="007273A4"/>
    <w:rsid w:val="00731649"/>
    <w:rsid w:val="00732FD5"/>
    <w:rsid w:val="007379A5"/>
    <w:rsid w:val="00741C61"/>
    <w:rsid w:val="00743161"/>
    <w:rsid w:val="00751C45"/>
    <w:rsid w:val="00762497"/>
    <w:rsid w:val="00763518"/>
    <w:rsid w:val="0077093D"/>
    <w:rsid w:val="0077108F"/>
    <w:rsid w:val="00777FEA"/>
    <w:rsid w:val="00785FF8"/>
    <w:rsid w:val="007942BC"/>
    <w:rsid w:val="007944EA"/>
    <w:rsid w:val="007A61D7"/>
    <w:rsid w:val="007B2DF2"/>
    <w:rsid w:val="007B38C0"/>
    <w:rsid w:val="007C3AFC"/>
    <w:rsid w:val="007D15A7"/>
    <w:rsid w:val="007D1A9C"/>
    <w:rsid w:val="007D4463"/>
    <w:rsid w:val="007E0403"/>
    <w:rsid w:val="007E1117"/>
    <w:rsid w:val="007E413E"/>
    <w:rsid w:val="007E5D7D"/>
    <w:rsid w:val="007F1B7C"/>
    <w:rsid w:val="007F7AF3"/>
    <w:rsid w:val="00812B3F"/>
    <w:rsid w:val="0081713C"/>
    <w:rsid w:val="0081724D"/>
    <w:rsid w:val="00817C82"/>
    <w:rsid w:val="00820EC0"/>
    <w:rsid w:val="00825097"/>
    <w:rsid w:val="00825757"/>
    <w:rsid w:val="008321AA"/>
    <w:rsid w:val="00833B53"/>
    <w:rsid w:val="008424AA"/>
    <w:rsid w:val="0084598A"/>
    <w:rsid w:val="00857BED"/>
    <w:rsid w:val="0086194B"/>
    <w:rsid w:val="00863D13"/>
    <w:rsid w:val="0087209E"/>
    <w:rsid w:val="00872BEA"/>
    <w:rsid w:val="00885EB0"/>
    <w:rsid w:val="0089405B"/>
    <w:rsid w:val="00896DC2"/>
    <w:rsid w:val="008A69DB"/>
    <w:rsid w:val="008B0198"/>
    <w:rsid w:val="008B1EB2"/>
    <w:rsid w:val="008B2895"/>
    <w:rsid w:val="008B2D5A"/>
    <w:rsid w:val="008B78D0"/>
    <w:rsid w:val="008C1BAA"/>
    <w:rsid w:val="008C1FC2"/>
    <w:rsid w:val="008D3C7C"/>
    <w:rsid w:val="008D3E77"/>
    <w:rsid w:val="008D48E0"/>
    <w:rsid w:val="008D552F"/>
    <w:rsid w:val="008D7EAD"/>
    <w:rsid w:val="008E1AA2"/>
    <w:rsid w:val="008E5D2A"/>
    <w:rsid w:val="008F1B83"/>
    <w:rsid w:val="008F7553"/>
    <w:rsid w:val="00902FF9"/>
    <w:rsid w:val="009051DE"/>
    <w:rsid w:val="0090643C"/>
    <w:rsid w:val="00906697"/>
    <w:rsid w:val="00907D29"/>
    <w:rsid w:val="00925B49"/>
    <w:rsid w:val="009373C7"/>
    <w:rsid w:val="009558B7"/>
    <w:rsid w:val="00956054"/>
    <w:rsid w:val="00966E2D"/>
    <w:rsid w:val="009704A0"/>
    <w:rsid w:val="009708BE"/>
    <w:rsid w:val="009837B1"/>
    <w:rsid w:val="00995CCF"/>
    <w:rsid w:val="009A0DE3"/>
    <w:rsid w:val="009A14D5"/>
    <w:rsid w:val="009B2F52"/>
    <w:rsid w:val="009C3AD6"/>
    <w:rsid w:val="009D7206"/>
    <w:rsid w:val="009E43ED"/>
    <w:rsid w:val="009F307F"/>
    <w:rsid w:val="00A00C34"/>
    <w:rsid w:val="00A06E9E"/>
    <w:rsid w:val="00A14C61"/>
    <w:rsid w:val="00A217A4"/>
    <w:rsid w:val="00A3029B"/>
    <w:rsid w:val="00A34AEB"/>
    <w:rsid w:val="00A41234"/>
    <w:rsid w:val="00A418BD"/>
    <w:rsid w:val="00A55AA1"/>
    <w:rsid w:val="00A6509A"/>
    <w:rsid w:val="00A65720"/>
    <w:rsid w:val="00A72FD6"/>
    <w:rsid w:val="00A77412"/>
    <w:rsid w:val="00A81598"/>
    <w:rsid w:val="00A8309F"/>
    <w:rsid w:val="00A90E48"/>
    <w:rsid w:val="00A977FC"/>
    <w:rsid w:val="00A97A55"/>
    <w:rsid w:val="00A97E69"/>
    <w:rsid w:val="00AA0292"/>
    <w:rsid w:val="00AA5AEC"/>
    <w:rsid w:val="00AA7D64"/>
    <w:rsid w:val="00AB32E2"/>
    <w:rsid w:val="00AB7043"/>
    <w:rsid w:val="00AC1903"/>
    <w:rsid w:val="00AC20D6"/>
    <w:rsid w:val="00AC57B7"/>
    <w:rsid w:val="00AD29E9"/>
    <w:rsid w:val="00AD4F5B"/>
    <w:rsid w:val="00AE062C"/>
    <w:rsid w:val="00AE639B"/>
    <w:rsid w:val="00AE6740"/>
    <w:rsid w:val="00B00909"/>
    <w:rsid w:val="00B00B1D"/>
    <w:rsid w:val="00B055EC"/>
    <w:rsid w:val="00B121CE"/>
    <w:rsid w:val="00B203A0"/>
    <w:rsid w:val="00B30239"/>
    <w:rsid w:val="00B312D0"/>
    <w:rsid w:val="00B44B93"/>
    <w:rsid w:val="00B46CA6"/>
    <w:rsid w:val="00B51491"/>
    <w:rsid w:val="00B539DF"/>
    <w:rsid w:val="00B56EA9"/>
    <w:rsid w:val="00B605BD"/>
    <w:rsid w:val="00B6103C"/>
    <w:rsid w:val="00B6160B"/>
    <w:rsid w:val="00B671B3"/>
    <w:rsid w:val="00B67898"/>
    <w:rsid w:val="00B706D7"/>
    <w:rsid w:val="00B728C2"/>
    <w:rsid w:val="00B75ABF"/>
    <w:rsid w:val="00B858AF"/>
    <w:rsid w:val="00B911F4"/>
    <w:rsid w:val="00B933B5"/>
    <w:rsid w:val="00B94153"/>
    <w:rsid w:val="00BA1260"/>
    <w:rsid w:val="00BA2E3C"/>
    <w:rsid w:val="00BA3C98"/>
    <w:rsid w:val="00BA429D"/>
    <w:rsid w:val="00BA479F"/>
    <w:rsid w:val="00BA6F86"/>
    <w:rsid w:val="00BB182B"/>
    <w:rsid w:val="00BB26B8"/>
    <w:rsid w:val="00BB3098"/>
    <w:rsid w:val="00BB388A"/>
    <w:rsid w:val="00BB3D95"/>
    <w:rsid w:val="00BC00EC"/>
    <w:rsid w:val="00BC1C8B"/>
    <w:rsid w:val="00BC22F3"/>
    <w:rsid w:val="00BC28D4"/>
    <w:rsid w:val="00BC58A1"/>
    <w:rsid w:val="00BD0913"/>
    <w:rsid w:val="00BD3755"/>
    <w:rsid w:val="00BE0566"/>
    <w:rsid w:val="00BE580A"/>
    <w:rsid w:val="00BE59BD"/>
    <w:rsid w:val="00BE60EE"/>
    <w:rsid w:val="00BF1BB9"/>
    <w:rsid w:val="00BF5CA1"/>
    <w:rsid w:val="00BF633C"/>
    <w:rsid w:val="00BF71A1"/>
    <w:rsid w:val="00BF77BC"/>
    <w:rsid w:val="00C03FCB"/>
    <w:rsid w:val="00C1374A"/>
    <w:rsid w:val="00C14326"/>
    <w:rsid w:val="00C2190A"/>
    <w:rsid w:val="00C23688"/>
    <w:rsid w:val="00C26502"/>
    <w:rsid w:val="00C328B2"/>
    <w:rsid w:val="00C34014"/>
    <w:rsid w:val="00C34344"/>
    <w:rsid w:val="00C45DB4"/>
    <w:rsid w:val="00C45DBC"/>
    <w:rsid w:val="00C50F7F"/>
    <w:rsid w:val="00C51D15"/>
    <w:rsid w:val="00C5374A"/>
    <w:rsid w:val="00C54559"/>
    <w:rsid w:val="00C55328"/>
    <w:rsid w:val="00C571DC"/>
    <w:rsid w:val="00C613FB"/>
    <w:rsid w:val="00C630F0"/>
    <w:rsid w:val="00C64FCF"/>
    <w:rsid w:val="00C65E78"/>
    <w:rsid w:val="00C709AB"/>
    <w:rsid w:val="00C736F8"/>
    <w:rsid w:val="00C73CA1"/>
    <w:rsid w:val="00C76199"/>
    <w:rsid w:val="00C77506"/>
    <w:rsid w:val="00C9235D"/>
    <w:rsid w:val="00C9418C"/>
    <w:rsid w:val="00C95FDC"/>
    <w:rsid w:val="00C9754A"/>
    <w:rsid w:val="00CA356F"/>
    <w:rsid w:val="00CA6D68"/>
    <w:rsid w:val="00CB0106"/>
    <w:rsid w:val="00CB395A"/>
    <w:rsid w:val="00CC5190"/>
    <w:rsid w:val="00CC584E"/>
    <w:rsid w:val="00CC7B5E"/>
    <w:rsid w:val="00CD1AD1"/>
    <w:rsid w:val="00CD1B9E"/>
    <w:rsid w:val="00CD26B9"/>
    <w:rsid w:val="00CD27BC"/>
    <w:rsid w:val="00CD681D"/>
    <w:rsid w:val="00CE0F03"/>
    <w:rsid w:val="00CE55CB"/>
    <w:rsid w:val="00CE6C4B"/>
    <w:rsid w:val="00CF1802"/>
    <w:rsid w:val="00CF2549"/>
    <w:rsid w:val="00CF6389"/>
    <w:rsid w:val="00D020C3"/>
    <w:rsid w:val="00D0355F"/>
    <w:rsid w:val="00D119FF"/>
    <w:rsid w:val="00D12625"/>
    <w:rsid w:val="00D152EE"/>
    <w:rsid w:val="00D15654"/>
    <w:rsid w:val="00D20321"/>
    <w:rsid w:val="00D259E2"/>
    <w:rsid w:val="00D275EE"/>
    <w:rsid w:val="00D2786D"/>
    <w:rsid w:val="00D34997"/>
    <w:rsid w:val="00D43165"/>
    <w:rsid w:val="00D462FA"/>
    <w:rsid w:val="00D5165B"/>
    <w:rsid w:val="00D527D8"/>
    <w:rsid w:val="00D57EB4"/>
    <w:rsid w:val="00D63885"/>
    <w:rsid w:val="00D730DD"/>
    <w:rsid w:val="00D74F1B"/>
    <w:rsid w:val="00D75E5C"/>
    <w:rsid w:val="00D77349"/>
    <w:rsid w:val="00D807DA"/>
    <w:rsid w:val="00D90D04"/>
    <w:rsid w:val="00D924AD"/>
    <w:rsid w:val="00D95CBB"/>
    <w:rsid w:val="00D97C3C"/>
    <w:rsid w:val="00DA4331"/>
    <w:rsid w:val="00DB191C"/>
    <w:rsid w:val="00DB2099"/>
    <w:rsid w:val="00DB4B39"/>
    <w:rsid w:val="00DB7957"/>
    <w:rsid w:val="00DC08E8"/>
    <w:rsid w:val="00DC37CA"/>
    <w:rsid w:val="00DD543C"/>
    <w:rsid w:val="00DE1007"/>
    <w:rsid w:val="00DE255F"/>
    <w:rsid w:val="00DE3EB0"/>
    <w:rsid w:val="00DE45CB"/>
    <w:rsid w:val="00DE4CBA"/>
    <w:rsid w:val="00DF34A3"/>
    <w:rsid w:val="00DF5546"/>
    <w:rsid w:val="00DF64A7"/>
    <w:rsid w:val="00DF7F38"/>
    <w:rsid w:val="00E00B68"/>
    <w:rsid w:val="00E04241"/>
    <w:rsid w:val="00E1020A"/>
    <w:rsid w:val="00E10B1C"/>
    <w:rsid w:val="00E12441"/>
    <w:rsid w:val="00E1290C"/>
    <w:rsid w:val="00E12AB9"/>
    <w:rsid w:val="00E155B4"/>
    <w:rsid w:val="00E17840"/>
    <w:rsid w:val="00E2169C"/>
    <w:rsid w:val="00E2203E"/>
    <w:rsid w:val="00E22454"/>
    <w:rsid w:val="00E22552"/>
    <w:rsid w:val="00E23847"/>
    <w:rsid w:val="00E260F9"/>
    <w:rsid w:val="00E26129"/>
    <w:rsid w:val="00E31314"/>
    <w:rsid w:val="00E36746"/>
    <w:rsid w:val="00E37EA7"/>
    <w:rsid w:val="00E44C30"/>
    <w:rsid w:val="00E5015D"/>
    <w:rsid w:val="00E52386"/>
    <w:rsid w:val="00E54B64"/>
    <w:rsid w:val="00E570E5"/>
    <w:rsid w:val="00E63051"/>
    <w:rsid w:val="00E70EEA"/>
    <w:rsid w:val="00E713B9"/>
    <w:rsid w:val="00E73FF1"/>
    <w:rsid w:val="00E7514F"/>
    <w:rsid w:val="00E81AC1"/>
    <w:rsid w:val="00E829F9"/>
    <w:rsid w:val="00E83ABC"/>
    <w:rsid w:val="00E923F6"/>
    <w:rsid w:val="00E92DDD"/>
    <w:rsid w:val="00E941FE"/>
    <w:rsid w:val="00E96463"/>
    <w:rsid w:val="00E97D6F"/>
    <w:rsid w:val="00E97E05"/>
    <w:rsid w:val="00EA1206"/>
    <w:rsid w:val="00EA344A"/>
    <w:rsid w:val="00EA5F5C"/>
    <w:rsid w:val="00EB3473"/>
    <w:rsid w:val="00EB3CEF"/>
    <w:rsid w:val="00EB4519"/>
    <w:rsid w:val="00EB6059"/>
    <w:rsid w:val="00EB665A"/>
    <w:rsid w:val="00EB6C8E"/>
    <w:rsid w:val="00EB78D8"/>
    <w:rsid w:val="00EE3955"/>
    <w:rsid w:val="00EE5DDE"/>
    <w:rsid w:val="00EF4EB8"/>
    <w:rsid w:val="00F02154"/>
    <w:rsid w:val="00F1035C"/>
    <w:rsid w:val="00F2352A"/>
    <w:rsid w:val="00F254D0"/>
    <w:rsid w:val="00F26E67"/>
    <w:rsid w:val="00F31C9A"/>
    <w:rsid w:val="00F459B8"/>
    <w:rsid w:val="00F509EF"/>
    <w:rsid w:val="00F55578"/>
    <w:rsid w:val="00F60549"/>
    <w:rsid w:val="00F616B7"/>
    <w:rsid w:val="00F73EB1"/>
    <w:rsid w:val="00F74C43"/>
    <w:rsid w:val="00F772D6"/>
    <w:rsid w:val="00F80817"/>
    <w:rsid w:val="00F83418"/>
    <w:rsid w:val="00F87D31"/>
    <w:rsid w:val="00F909AB"/>
    <w:rsid w:val="00F96593"/>
    <w:rsid w:val="00FA7852"/>
    <w:rsid w:val="00FA78F8"/>
    <w:rsid w:val="00FB77FE"/>
    <w:rsid w:val="00FC2617"/>
    <w:rsid w:val="00FD0502"/>
    <w:rsid w:val="00FE7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22B768-6CF6-4D0D-B098-0BBB34A81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3ED2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13E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13ED2"/>
    <w:rPr>
      <w:rFonts w:ascii="Tahoma" w:hAnsi="Tahoma" w:cs="Tahoma"/>
      <w:sz w:val="16"/>
      <w:szCs w:val="16"/>
      <w:lang w:val="es-ES"/>
    </w:rPr>
  </w:style>
  <w:style w:type="paragraph" w:styleId="Prrafodelista">
    <w:name w:val="List Paragraph"/>
    <w:basedOn w:val="Normal"/>
    <w:uiPriority w:val="34"/>
    <w:qFormat/>
    <w:rsid w:val="007008F6"/>
    <w:pPr>
      <w:ind w:left="720"/>
      <w:contextualSpacing/>
    </w:pPr>
  </w:style>
  <w:style w:type="paragraph" w:styleId="Textosinformato">
    <w:name w:val="Plain Text"/>
    <w:basedOn w:val="Normal"/>
    <w:link w:val="TextosinformatoCar"/>
    <w:uiPriority w:val="99"/>
    <w:unhideWhenUsed/>
    <w:rsid w:val="00E2169C"/>
    <w:pPr>
      <w:spacing w:after="0" w:line="240" w:lineRule="auto"/>
    </w:pPr>
    <w:rPr>
      <w:rFonts w:ascii="Calibri" w:hAnsi="Calibri"/>
      <w:szCs w:val="21"/>
      <w:lang w:val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E2169C"/>
    <w:rPr>
      <w:rFonts w:ascii="Calibri" w:hAnsi="Calibri"/>
      <w:szCs w:val="21"/>
    </w:rPr>
  </w:style>
  <w:style w:type="character" w:styleId="Hipervnculo">
    <w:name w:val="Hyperlink"/>
    <w:basedOn w:val="Fuentedeprrafopredeter"/>
    <w:uiPriority w:val="99"/>
    <w:unhideWhenUsed/>
    <w:rsid w:val="00D90D04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303F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553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55328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C553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55328"/>
    <w:rPr>
      <w:lang w:val="es-ES"/>
    </w:rPr>
  </w:style>
  <w:style w:type="character" w:customStyle="1" w:styleId="apple-converted-space">
    <w:name w:val="apple-converted-space"/>
    <w:basedOn w:val="Fuentedeprrafopredeter"/>
    <w:rsid w:val="00491651"/>
  </w:style>
  <w:style w:type="paragraph" w:styleId="NormalWeb">
    <w:name w:val="Normal (Web)"/>
    <w:basedOn w:val="Normal"/>
    <w:uiPriority w:val="99"/>
    <w:unhideWhenUsed/>
    <w:rsid w:val="00D74F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76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6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576035">
          <w:marLeft w:val="37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19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4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E8964179DA2AD4DBB5377059F3A25BE" ma:contentTypeVersion="1" ma:contentTypeDescription="Crear nuevo documento." ma:contentTypeScope="" ma:versionID="bc90a9811d2019b28591e38f2cca561b">
  <xsd:schema xmlns:xsd="http://www.w3.org/2001/XMLSchema" xmlns:xs="http://www.w3.org/2001/XMLSchema" xmlns:p="http://schemas.microsoft.com/office/2006/metadata/properties" xmlns:ns3="1922356e-435a-41b4-b27e-1b29837d06c0" targetNamespace="http://schemas.microsoft.com/office/2006/metadata/properties" ma:root="true" ma:fieldsID="2ead40acf6c6fa23eea9945e4d34be48" ns3:_="">
    <xsd:import namespace="1922356e-435a-41b4-b27e-1b29837d06c0"/>
    <xsd:element name="properties">
      <xsd:complexType>
        <xsd:sequence>
          <xsd:element name="documentManagement">
            <xsd:complexType>
              <xsd:all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22356e-435a-41b4-b27e-1b29837d06c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BE3DDB-0F85-45F2-8758-7BD542B1E34C}">
  <ds:schemaRefs>
    <ds:schemaRef ds:uri="http://purl.org/dc/elements/1.1/"/>
    <ds:schemaRef ds:uri="1922356e-435a-41b4-b27e-1b29837d06c0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purl.org/dc/dcmitype/"/>
    <ds:schemaRef ds:uri="http://www.w3.org/XML/1998/namespace"/>
    <ds:schemaRef ds:uri="http://schemas.microsoft.com/office/2006/documentManagement/typ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7B73D11-71B5-435F-99E5-2709AF791A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22356e-435a-41b4-b27e-1b29837d06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371408-FD23-4E67-82C2-374278D52EF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6744957-3E91-4316-A0AC-182CF6287D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389</Words>
  <Characters>2143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Antonio Miranda</dc:creator>
  <cp:keywords/>
  <dc:description/>
  <cp:lastModifiedBy>Glenda Marisol Campos de Cáceres</cp:lastModifiedBy>
  <cp:revision>3</cp:revision>
  <cp:lastPrinted>2017-07-20T15:18:00Z</cp:lastPrinted>
  <dcterms:created xsi:type="dcterms:W3CDTF">2017-08-28T17:28:00Z</dcterms:created>
  <dcterms:modified xsi:type="dcterms:W3CDTF">2017-08-28T17:31:00Z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0x010100AE8964179DA2AD4DBB5377059F3A25BE</vt:lpwstr>
  </property>
</Properties>
</file>