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</w:t>
      </w:r>
      <w:r w:rsidR="003E3BED">
        <w:rPr>
          <w:b/>
          <w:sz w:val="24"/>
          <w:szCs w:val="24"/>
        </w:rPr>
        <w:t>6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D3755" w:rsidRPr="001A431B" w:rsidRDefault="00122555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San Salvador, a </w:t>
      </w:r>
      <w:r w:rsidR="00D730DD" w:rsidRPr="001A431B">
        <w:rPr>
          <w:rFonts w:eastAsia="Arial Unicode MS" w:cs="Arial Unicode MS"/>
        </w:rPr>
        <w:t xml:space="preserve">las </w:t>
      </w:r>
      <w:r w:rsidR="00CB0106">
        <w:rPr>
          <w:rFonts w:eastAsia="Arial Unicode MS" w:cs="Arial Unicode MS"/>
        </w:rPr>
        <w:t>nueve</w:t>
      </w:r>
      <w:r w:rsidR="00D97C3C" w:rsidRPr="001A431B">
        <w:rPr>
          <w:rFonts w:eastAsia="Arial Unicode MS" w:cs="Arial Unicode MS"/>
        </w:rPr>
        <w:t xml:space="preserve"> horas </w:t>
      </w:r>
      <w:r w:rsidR="00C45DBC" w:rsidRPr="001A431B">
        <w:rPr>
          <w:rFonts w:eastAsia="Arial Unicode MS" w:cs="Arial Unicode MS"/>
        </w:rPr>
        <w:t>del día</w:t>
      </w:r>
      <w:r w:rsidR="00E22454">
        <w:rPr>
          <w:rFonts w:eastAsia="Arial Unicode MS" w:cs="Arial Unicode MS"/>
        </w:rPr>
        <w:t xml:space="preserve"> veinticuatro</w:t>
      </w:r>
      <w:r w:rsidR="00A77412" w:rsidRPr="001A431B">
        <w:rPr>
          <w:rFonts w:eastAsia="Arial Unicode MS" w:cs="Arial Unicode MS"/>
        </w:rPr>
        <w:t xml:space="preserve"> </w:t>
      </w:r>
      <w:r w:rsidR="00DE1007" w:rsidRPr="001A431B">
        <w:rPr>
          <w:rFonts w:eastAsia="Arial Unicode MS" w:cs="Arial Unicode MS"/>
        </w:rPr>
        <w:t>de marzo</w:t>
      </w:r>
      <w:r w:rsidR="008E5D2A" w:rsidRPr="001A431B">
        <w:rPr>
          <w:rFonts w:eastAsia="Arial Unicode MS" w:cs="Arial Unicode MS"/>
        </w:rPr>
        <w:t xml:space="preserve"> </w:t>
      </w:r>
      <w:r w:rsidR="00C45DBC" w:rsidRPr="001A431B">
        <w:rPr>
          <w:rFonts w:eastAsia="Arial Unicode MS" w:cs="Arial Unicode MS"/>
        </w:rPr>
        <w:t>de dos mil diecisiete</w:t>
      </w:r>
      <w:r w:rsidR="00D807DA" w:rsidRPr="001A431B">
        <w:rPr>
          <w:rFonts w:eastAsia="Arial Unicode MS" w:cs="Arial Unicode MS"/>
        </w:rPr>
        <w:t>, el Ministerio de Turismo, luego de haber recibido y admitido la solicitud de</w:t>
      </w:r>
      <w:r w:rsidR="002A7308" w:rsidRPr="001A431B">
        <w:rPr>
          <w:rFonts w:eastAsia="Arial Unicode MS" w:cs="Arial Unicode MS"/>
        </w:rPr>
        <w:t xml:space="preserve"> información</w:t>
      </w:r>
      <w:r w:rsidR="00D807DA" w:rsidRPr="001A431B">
        <w:rPr>
          <w:rFonts w:eastAsia="Arial Unicode MS" w:cs="Arial Unicode MS"/>
        </w:rPr>
        <w:t>, respecto a:</w:t>
      </w:r>
    </w:p>
    <w:p w:rsidR="00A77412" w:rsidRPr="001A431B" w:rsidRDefault="00A77412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</w:p>
    <w:p w:rsidR="00A00C34" w:rsidRPr="00E37EA7" w:rsidRDefault="00E37EA7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  <w:b/>
        </w:rPr>
      </w:pPr>
      <w:r w:rsidRPr="00E37EA7">
        <w:rPr>
          <w:rFonts w:eastAsia="Arial Unicode MS" w:cs="Arial Unicode MS"/>
          <w:b/>
        </w:rPr>
        <w:t>Necesito información de viajeros desde 2013-a la fecha de lo siguiente: </w:t>
      </w:r>
      <w:r w:rsidRPr="00E37EA7">
        <w:rPr>
          <w:rFonts w:eastAsia="Arial Unicode MS" w:cs="Arial Unicode MS"/>
          <w:b/>
        </w:rPr>
        <w:br/>
        <w:t>- Total de visitantes extranjeros </w:t>
      </w:r>
      <w:r w:rsidRPr="00E37EA7">
        <w:rPr>
          <w:rFonts w:eastAsia="Arial Unicode MS" w:cs="Arial Unicode MS"/>
          <w:b/>
        </w:rPr>
        <w:br/>
        <w:t>- Total de visitantes extranjeros que su motivo de visita fue turismo </w:t>
      </w:r>
      <w:r w:rsidRPr="00E37EA7">
        <w:rPr>
          <w:rFonts w:eastAsia="Arial Unicode MS" w:cs="Arial Unicode MS"/>
          <w:b/>
        </w:rPr>
        <w:br/>
        <w:t>- Total de visitantes extranjeros que su motivo de visita fue negocios </w:t>
      </w:r>
      <w:r w:rsidRPr="00E37EA7">
        <w:rPr>
          <w:rFonts w:eastAsia="Arial Unicode MS" w:cs="Arial Unicode MS"/>
          <w:b/>
        </w:rPr>
        <w:br/>
        <w:t>- Cantidad y nombres de hoteles 3 estrellas en San Salvador y cantidad de cuartos disponibles </w:t>
      </w:r>
      <w:r w:rsidRPr="00E37EA7">
        <w:rPr>
          <w:rFonts w:eastAsia="Arial Unicode MS" w:cs="Arial Unicode MS"/>
          <w:b/>
        </w:rPr>
        <w:br/>
        <w:t>- Lista de hoteles y c</w:t>
      </w:r>
      <w:r w:rsidR="00185156">
        <w:rPr>
          <w:rFonts w:eastAsia="Arial Unicode MS" w:cs="Arial Unicode MS"/>
          <w:b/>
        </w:rPr>
        <w:t>uartos disponibles en: playas, Juayua, Apaneca y A</w:t>
      </w:r>
      <w:r w:rsidRPr="00E37EA7">
        <w:rPr>
          <w:rFonts w:eastAsia="Arial Unicode MS" w:cs="Arial Unicode MS"/>
          <w:b/>
        </w:rPr>
        <w:t>taco. </w:t>
      </w:r>
      <w:r w:rsidRPr="00E37EA7">
        <w:rPr>
          <w:rFonts w:eastAsia="Arial Unicode MS" w:cs="Arial Unicode MS"/>
          <w:b/>
        </w:rPr>
        <w:br/>
        <w:t>- Lista de hoteles de 4 y 5 estrellas con tasa de ocupación y disponibilidad de cuartos </w:t>
      </w:r>
      <w:r w:rsidRPr="00E37EA7">
        <w:rPr>
          <w:rFonts w:eastAsia="Arial Unicode MS" w:cs="Arial Unicode MS"/>
          <w:b/>
        </w:rPr>
        <w:br/>
        <w:t>- Estadísticas de visitantes por (nacionalidad y motivo de la visita) </w:t>
      </w:r>
      <w:r w:rsidRPr="00E37EA7">
        <w:rPr>
          <w:rFonts w:eastAsia="Arial Unicode MS" w:cs="Arial Unicode MS"/>
          <w:b/>
        </w:rPr>
        <w:br/>
        <w:t>- Lista de ferias y convenciones que hubo entre 2014 y 2016 </w:t>
      </w:r>
    </w:p>
    <w:p w:rsidR="00E37EA7" w:rsidRDefault="00E37EA7" w:rsidP="00E37EA7">
      <w:pPr>
        <w:tabs>
          <w:tab w:val="left" w:pos="1140"/>
        </w:tabs>
        <w:spacing w:after="0" w:line="120" w:lineRule="atLeast"/>
        <w:ind w:left="709"/>
        <w:rPr>
          <w:rFonts w:eastAsia="Arial Unicode MS" w:cs="Arial Unicode MS"/>
        </w:rPr>
      </w:pPr>
    </w:p>
    <w:p w:rsidR="00D807DA" w:rsidRDefault="00D807DA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Presentada ante la Unidad de Acceso a la Información Pública de esta </w:t>
      </w:r>
      <w:r w:rsidR="00A77412" w:rsidRPr="001A431B">
        <w:rPr>
          <w:rFonts w:eastAsia="Arial Unicode MS" w:cs="Arial Unicode MS"/>
        </w:rPr>
        <w:t>dependencia por parte de</w:t>
      </w:r>
      <w:r w:rsidR="00A00C34">
        <w:rPr>
          <w:rFonts w:eastAsia="Arial Unicode MS" w:cs="Arial Unicode MS"/>
        </w:rPr>
        <w:t xml:space="preserve"> </w:t>
      </w:r>
      <w:r w:rsidR="00BD2C54" w:rsidRPr="00BD2C54">
        <w:rPr>
          <w:rFonts w:eastAsia="Arial Unicode MS" w:cs="Arial Unicode MS"/>
          <w:highlight w:val="black"/>
        </w:rPr>
        <w:t>XXXXXXXXXXXXXXXXXXXX</w:t>
      </w:r>
      <w:r w:rsidR="00122555" w:rsidRPr="001A431B">
        <w:rPr>
          <w:rFonts w:eastAsia="Arial Unicode MS" w:cs="Arial Unicode MS"/>
        </w:rPr>
        <w:t xml:space="preserve">, </w:t>
      </w:r>
      <w:r w:rsidR="00A00C34">
        <w:rPr>
          <w:rFonts w:eastAsia="Arial Unicode MS" w:cs="Arial Unicode MS"/>
        </w:rPr>
        <w:t>identificado</w:t>
      </w:r>
      <w:r w:rsidR="00863D13" w:rsidRPr="001A431B">
        <w:rPr>
          <w:rFonts w:eastAsia="Arial Unicode MS" w:cs="Arial Unicode MS"/>
        </w:rPr>
        <w:t xml:space="preserve"> </w:t>
      </w:r>
      <w:r w:rsidR="00122555" w:rsidRPr="001A431B">
        <w:rPr>
          <w:rFonts w:eastAsia="Arial Unicode MS" w:cs="Arial Unicode MS"/>
        </w:rPr>
        <w:t xml:space="preserve">con </w:t>
      </w:r>
      <w:r w:rsidRPr="001A431B">
        <w:rPr>
          <w:rFonts w:eastAsia="Arial Unicode MS" w:cs="Arial Unicode MS"/>
        </w:rPr>
        <w:t>Documento Único de Identidad número</w:t>
      </w:r>
      <w:r w:rsidR="00BD2C54">
        <w:rPr>
          <w:rFonts w:eastAsia="Arial Unicode MS" w:cs="Arial Unicode MS"/>
        </w:rPr>
        <w:t xml:space="preserve"> </w:t>
      </w:r>
      <w:r w:rsidR="00BD2C54" w:rsidRPr="00BD2C54">
        <w:rPr>
          <w:rFonts w:eastAsia="Arial Unicode MS" w:cs="Arial Unicode MS"/>
          <w:highlight w:val="black"/>
        </w:rPr>
        <w:t>XXXXXXXXXXXXXXXX</w:t>
      </w:r>
      <w:r w:rsidR="00AC1903" w:rsidRPr="001A431B">
        <w:rPr>
          <w:rFonts w:eastAsia="Arial Unicode MS" w:cs="Arial Unicode MS"/>
        </w:rPr>
        <w:t>,</w:t>
      </w:r>
      <w:r w:rsidR="00122555" w:rsidRPr="001A431B">
        <w:rPr>
          <w:rFonts w:eastAsia="Arial Unicode MS" w:cs="Arial Unicode MS"/>
        </w:rPr>
        <w:t xml:space="preserve"> considerando </w:t>
      </w:r>
      <w:r w:rsidRPr="001A431B">
        <w:rPr>
          <w:rFonts w:eastAsia="Arial Unicode MS" w:cs="Arial Unicode MS"/>
        </w:rP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E37EA7" w:rsidRPr="001A431B" w:rsidRDefault="00E37EA7" w:rsidP="00E37EA7">
      <w:pPr>
        <w:tabs>
          <w:tab w:val="left" w:pos="1140"/>
        </w:tabs>
        <w:spacing w:after="0" w:line="120" w:lineRule="atLeast"/>
        <w:ind w:left="709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                               </w:t>
      </w:r>
    </w:p>
    <w:p w:rsidR="00D807DA" w:rsidRPr="001A431B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  <w:b/>
        </w:rPr>
        <w:t>CONSIDERANDO:</w:t>
      </w:r>
    </w:p>
    <w:p w:rsidR="00122555" w:rsidRPr="001A431B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</w:rPr>
      </w:pPr>
    </w:p>
    <w:p w:rsidR="00CF1802" w:rsidRPr="0022245C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1A431B">
        <w:rPr>
          <w:rFonts w:eastAsia="Arial Unicode MS" w:cs="Arial Unicode MS"/>
        </w:rPr>
        <w:t xml:space="preserve"> </w:t>
      </w:r>
    </w:p>
    <w:p w:rsidR="0022245C" w:rsidRPr="0022245C" w:rsidRDefault="0022245C" w:rsidP="0022245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5E1956" w:rsidRPr="0022245C" w:rsidRDefault="0022245C" w:rsidP="0022245C">
      <w:pPr>
        <w:pStyle w:val="Prrafodelista"/>
        <w:numPr>
          <w:ilvl w:val="0"/>
          <w:numId w:val="2"/>
        </w:numPr>
        <w:tabs>
          <w:tab w:val="left" w:pos="1140"/>
        </w:tabs>
        <w:spacing w:after="0" w:line="120" w:lineRule="atLeast"/>
        <w:jc w:val="both"/>
        <w:rPr>
          <w:rFonts w:eastAsia="Arial Unicode MS" w:cs="Arial Unicode MS"/>
          <w:b/>
        </w:rPr>
      </w:pPr>
      <w:r>
        <w:t xml:space="preserve">Que Ministerio de Turismo es el ente rector que fomenta, promueve y regula la industria turística y los servicios turísticos del país; siendo la Corporación Salvadoreña de Turismo (CORSATUR), que por Ley le corresponde según el Art.2 literal c. “Llevar un censo estadístico actualizado, conteniendo información sobre el inventario de atractivos turísticos e infraestructura nacional de la actividad turística y otra información de interés sobre el turismo interno e internacional”. </w:t>
      </w:r>
      <w:r w:rsidR="0087209E" w:rsidRPr="0022245C">
        <w:rPr>
          <w:rFonts w:eastAsia="Arial Unicode MS" w:cs="Arial Unicode MS"/>
          <w:b/>
        </w:rPr>
        <w:t xml:space="preserve">  </w:t>
      </w:r>
    </w:p>
    <w:p w:rsidR="005E1956" w:rsidRDefault="005E1956" w:rsidP="0022245C">
      <w:pPr>
        <w:tabs>
          <w:tab w:val="left" w:pos="1140"/>
        </w:tabs>
        <w:spacing w:after="0" w:line="120" w:lineRule="atLeast"/>
        <w:jc w:val="both"/>
        <w:rPr>
          <w:rFonts w:eastAsia="Arial Unicode MS" w:cs="Arial Unicode MS"/>
          <w:b/>
        </w:rPr>
      </w:pPr>
    </w:p>
    <w:p w:rsidR="00D807DA" w:rsidRPr="001A431B" w:rsidRDefault="00D807DA" w:rsidP="0022245C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POR TANTO: </w:t>
      </w:r>
      <w:r w:rsidR="00D152EE" w:rsidRPr="001A431B">
        <w:rPr>
          <w:rFonts w:eastAsia="Arial Unicode MS" w:cs="Arial Unicode MS"/>
        </w:rPr>
        <w:t>De conformidad a lo</w:t>
      </w:r>
      <w:r w:rsidRPr="001A431B">
        <w:rPr>
          <w:rFonts w:eastAsia="Arial Unicode MS" w:cs="Arial Unicode MS"/>
        </w:rPr>
        <w:t xml:space="preserve"> establecido en los Art. 62 y 72 de la Ley de Acceso a la Información Pública.     </w:t>
      </w:r>
    </w:p>
    <w:p w:rsidR="00D807DA" w:rsidRPr="001A431B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eastAsia="Arial Unicode MS" w:cs="Arial Unicode MS"/>
        </w:rPr>
      </w:pPr>
      <w:r w:rsidRPr="001A431B">
        <w:rPr>
          <w:rFonts w:eastAsia="Arial Unicode MS" w:cs="Arial Unicode MS"/>
        </w:rPr>
        <w:t xml:space="preserve">     </w:t>
      </w:r>
    </w:p>
    <w:p w:rsidR="00AB32E2" w:rsidRDefault="00D807DA" w:rsidP="00BF77BC">
      <w:pPr>
        <w:tabs>
          <w:tab w:val="left" w:pos="3000"/>
        </w:tabs>
        <w:spacing w:after="0" w:line="240" w:lineRule="auto"/>
        <w:jc w:val="both"/>
        <w:rPr>
          <w:rFonts w:eastAsia="Arial Unicode MS" w:cs="Arial Unicode MS"/>
          <w:b/>
          <w:lang w:val="es-SV"/>
        </w:rPr>
      </w:pPr>
      <w:r w:rsidRPr="001A431B">
        <w:rPr>
          <w:rFonts w:eastAsia="Arial Unicode MS" w:cs="Arial Unicode MS"/>
          <w:b/>
          <w:lang w:val="es-SV"/>
        </w:rPr>
        <w:t xml:space="preserve">               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>
        <w:rPr>
          <w:i/>
          <w:lang w:val="es-SV"/>
        </w:rPr>
        <w:t>ación realizada por parte del peticionario</w:t>
      </w:r>
      <w:r w:rsidRPr="0043717C">
        <w:rPr>
          <w:i/>
          <w:lang w:val="es-SV"/>
        </w:rPr>
        <w:t>.</w:t>
      </w:r>
    </w:p>
    <w:p w:rsidR="0022245C" w:rsidRDefault="0022245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Brindar el link del portal de transparencia de CORSATUR donde encontrará las Estadísticas de Turismo.</w:t>
      </w:r>
    </w:p>
    <w:p w:rsidR="0022245C" w:rsidRDefault="00FC0E61" w:rsidP="0022245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hyperlink r:id="rId13" w:history="1">
        <w:r w:rsidR="0022245C" w:rsidRPr="00B56672">
          <w:rPr>
            <w:rStyle w:val="Hipervnculo"/>
            <w:i/>
            <w:lang w:val="es-SV"/>
          </w:rPr>
          <w:t>http://publica.gobiernoabierto.gob.sv/institutions/corporacion-salvadorena-de-turismo/information_standards/estadisticas</w:t>
        </w:r>
      </w:hyperlink>
    </w:p>
    <w:p w:rsidR="00925B49" w:rsidRDefault="00925B49" w:rsidP="0022245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22245C" w:rsidRDefault="0022245C" w:rsidP="0022245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22245C" w:rsidRDefault="00925B49" w:rsidP="00925B49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lastRenderedPageBreak/>
        <w:t>Brindar el contacto de la Unidad de Acceso a la Información Pública de CORSATUR, para cualquier consulta o solicitud de información respeto a la petición realizada, según se detalla:</w:t>
      </w:r>
    </w:p>
    <w:p w:rsidR="00925B49" w:rsidRDefault="00925B49" w:rsidP="00925B49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Ing. Juan Miranda.</w:t>
      </w:r>
    </w:p>
    <w:p w:rsidR="00925B49" w:rsidRDefault="00925B49" w:rsidP="00925B49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Oficial de Información Ad honorem</w:t>
      </w:r>
    </w:p>
    <w:p w:rsidR="00925B49" w:rsidRDefault="00925B49" w:rsidP="00925B49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Correo electrónico: </w:t>
      </w:r>
      <w:hyperlink r:id="rId14" w:history="1">
        <w:r w:rsidRPr="00B56672">
          <w:rPr>
            <w:rStyle w:val="Hipervnculo"/>
            <w:i/>
            <w:lang w:val="es-SV"/>
          </w:rPr>
          <w:t>oficialdeinformacion@corsatur.gob.sv</w:t>
        </w:r>
      </w:hyperlink>
    </w:p>
    <w:p w:rsidR="00925B49" w:rsidRDefault="00925B49" w:rsidP="00925B49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Teléfono: 2243-78-35</w:t>
      </w:r>
    </w:p>
    <w:p w:rsidR="00925B49" w:rsidRDefault="00925B49" w:rsidP="00925B49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Dirección: Alameda Dr. Manuel Enrique Araujo, Pje. Carbonell, Edificio Carbonell No.1 y 2, San Salvador, El Salvador.</w:t>
      </w:r>
    </w:p>
    <w:p w:rsidR="00925B49" w:rsidRDefault="00925B49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925B49" w:rsidRDefault="00741C61" w:rsidP="00741C61">
      <w:pPr>
        <w:pStyle w:val="Textosinformato"/>
        <w:rPr>
          <w:rFonts w:asciiTheme="minorHAnsi" w:eastAsia="Arial Unicode MS" w:hAnsiTheme="minorHAnsi" w:cs="Arial Unicode MS"/>
        </w:rPr>
      </w:pPr>
      <w:r w:rsidRPr="001A431B">
        <w:rPr>
          <w:rFonts w:asciiTheme="minorHAnsi" w:eastAsia="Arial Unicode MS" w:hAnsiTheme="minorHAnsi" w:cs="Arial Unicode MS"/>
        </w:rPr>
        <w:tab/>
      </w:r>
      <w:r w:rsidR="006101B6" w:rsidRPr="001A431B">
        <w:rPr>
          <w:rFonts w:asciiTheme="minorHAnsi" w:eastAsia="Arial Unicode MS" w:hAnsiTheme="minorHAnsi" w:cs="Arial Unicode MS"/>
        </w:rPr>
        <w:t>Po</w:t>
      </w:r>
      <w:r w:rsidR="00D807DA" w:rsidRPr="001A431B">
        <w:rPr>
          <w:rFonts w:asciiTheme="minorHAnsi" w:eastAsia="Arial Unicode MS" w:hAnsiTheme="minorHAnsi" w:cs="Arial Unicode MS"/>
        </w:rPr>
        <w:t xml:space="preserve">r lo tanto se hace entrega de dicha información, en esta misma fecha, a través de correo </w:t>
      </w:r>
      <w:r w:rsidR="006101B6" w:rsidRPr="001A431B">
        <w:rPr>
          <w:rFonts w:asciiTheme="minorHAnsi" w:eastAsia="Arial Unicode MS" w:hAnsiTheme="minorHAnsi" w:cs="Arial Unicode MS"/>
        </w:rPr>
        <w:t>e</w:t>
      </w:r>
      <w:r w:rsidR="00D807DA" w:rsidRPr="001A431B">
        <w:rPr>
          <w:rFonts w:asciiTheme="minorHAnsi" w:eastAsia="Arial Unicode MS" w:hAnsiTheme="minorHAnsi" w:cs="Arial Unicode MS"/>
        </w:rPr>
        <w:t xml:space="preserve">lectrónico </w:t>
      </w:r>
      <w:r w:rsidRPr="001A431B">
        <w:rPr>
          <w:rFonts w:asciiTheme="minorHAnsi" w:eastAsia="Arial Unicode MS" w:hAnsiTheme="minorHAnsi" w:cs="Arial Unicode MS"/>
        </w:rPr>
        <w:tab/>
      </w:r>
      <w:r w:rsidR="00D807DA" w:rsidRPr="001A431B">
        <w:rPr>
          <w:rFonts w:asciiTheme="minorHAnsi" w:eastAsia="Arial Unicode MS" w:hAnsiTheme="minorHAnsi" w:cs="Arial Unicode MS"/>
        </w:rPr>
        <w:t>consignado para recibir notificaciones</w:t>
      </w:r>
      <w:r w:rsidR="00D807DA" w:rsidRPr="00925B49">
        <w:rPr>
          <w:rFonts w:asciiTheme="minorHAnsi" w:eastAsia="Arial Unicode MS" w:hAnsiTheme="minorHAnsi" w:cs="Arial Unicode MS"/>
        </w:rPr>
        <w:t xml:space="preserve">: </w:t>
      </w:r>
      <w:r w:rsidR="00BD2C54" w:rsidRPr="00BD2C54">
        <w:rPr>
          <w:highlight w:val="black"/>
        </w:rPr>
        <w:t>XXXXXXXXXXXXXX</w:t>
      </w:r>
    </w:p>
    <w:p w:rsidR="00043C3D" w:rsidRPr="001A431B" w:rsidRDefault="00043C3D" w:rsidP="00741C61">
      <w:pPr>
        <w:pStyle w:val="Textosinformato"/>
        <w:rPr>
          <w:rFonts w:asciiTheme="minorHAnsi" w:eastAsia="Arial Unicode MS" w:hAnsiTheme="minorHAnsi" w:cs="Arial Unicode MS"/>
        </w:rPr>
      </w:pPr>
    </w:p>
    <w:p w:rsidR="006D2661" w:rsidRPr="001A431B" w:rsidRDefault="006D2661" w:rsidP="00FC0E61">
      <w:pPr>
        <w:tabs>
          <w:tab w:val="left" w:pos="284"/>
          <w:tab w:val="left" w:pos="426"/>
          <w:tab w:val="left" w:pos="3000"/>
        </w:tabs>
        <w:spacing w:after="0" w:line="240" w:lineRule="auto"/>
        <w:jc w:val="both"/>
      </w:pPr>
      <w:bookmarkStart w:id="0" w:name="_GoBack"/>
      <w:bookmarkEnd w:id="0"/>
    </w:p>
    <w:p w:rsidR="00641697" w:rsidRPr="001A431B" w:rsidRDefault="00641697" w:rsidP="003A6BF5">
      <w:pPr>
        <w:spacing w:after="0" w:line="240" w:lineRule="auto"/>
        <w:jc w:val="both"/>
      </w:pPr>
    </w:p>
    <w:p w:rsidR="00C55328" w:rsidRPr="001A431B" w:rsidRDefault="00FC0E61" w:rsidP="00FC0E61">
      <w:pPr>
        <w:spacing w:after="0" w:line="240" w:lineRule="auto"/>
        <w:ind w:left="704"/>
        <w:jc w:val="center"/>
      </w:pPr>
      <w:r>
        <w:rPr>
          <w:noProof/>
          <w:lang w:val="en-US"/>
        </w:rPr>
        <w:drawing>
          <wp:inline distT="0" distB="0" distL="0" distR="0" wp14:anchorId="12C2523D" wp14:editId="43D9AB74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EB2" w:rsidRPr="001A431B" w:rsidRDefault="00A14C61" w:rsidP="008B1EB2">
      <w:pPr>
        <w:pStyle w:val="Textosinformato"/>
        <w:jc w:val="center"/>
        <w:rPr>
          <w:rFonts w:asciiTheme="minorHAnsi" w:hAnsiTheme="minorHAnsi"/>
        </w:rPr>
      </w:pPr>
      <w:r w:rsidRPr="001A431B"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1A431B">
        <w:rPr>
          <w:rFonts w:asciiTheme="minorHAnsi" w:hAnsiTheme="minorHAnsi"/>
          <w:szCs w:val="22"/>
        </w:rPr>
        <w:t xml:space="preserve">                                        </w:t>
      </w:r>
      <w:r w:rsidR="00C55328" w:rsidRPr="001A431B">
        <w:rPr>
          <w:rFonts w:asciiTheme="minorHAnsi" w:hAnsiTheme="minorHAnsi"/>
        </w:rPr>
        <w:tab/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77" w:rsidRDefault="00131877" w:rsidP="00C55328">
      <w:pPr>
        <w:spacing w:after="0" w:line="240" w:lineRule="auto"/>
      </w:pPr>
      <w:r>
        <w:separator/>
      </w:r>
    </w:p>
  </w:endnote>
  <w:endnote w:type="continuationSeparator" w:id="0">
    <w:p w:rsidR="00131877" w:rsidRDefault="00131877" w:rsidP="00C55328">
      <w:pPr>
        <w:spacing w:after="0" w:line="240" w:lineRule="auto"/>
      </w:pPr>
      <w:r>
        <w:continuationSeparator/>
      </w:r>
    </w:p>
  </w:endnote>
  <w:endnote w:type="continuationNotice" w:id="1">
    <w:p w:rsidR="00131877" w:rsidRDefault="001318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77" w:rsidRDefault="00131877" w:rsidP="00C55328">
      <w:pPr>
        <w:spacing w:after="0" w:line="240" w:lineRule="auto"/>
      </w:pPr>
      <w:r>
        <w:separator/>
      </w:r>
    </w:p>
  </w:footnote>
  <w:footnote w:type="continuationSeparator" w:id="0">
    <w:p w:rsidR="00131877" w:rsidRDefault="00131877" w:rsidP="00C55328">
      <w:pPr>
        <w:spacing w:after="0" w:line="240" w:lineRule="auto"/>
      </w:pPr>
      <w:r>
        <w:continuationSeparator/>
      </w:r>
    </w:p>
  </w:footnote>
  <w:footnote w:type="continuationNotice" w:id="1">
    <w:p w:rsidR="00131877" w:rsidRDefault="001318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1A7A"/>
    <w:rsid w:val="003E3BED"/>
    <w:rsid w:val="003E485E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5168E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3973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57BED"/>
    <w:rsid w:val="0086194B"/>
    <w:rsid w:val="00863D13"/>
    <w:rsid w:val="0087209E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2C54"/>
    <w:rsid w:val="00BD3755"/>
    <w:rsid w:val="00BE0566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1007"/>
    <w:rsid w:val="00DE255F"/>
    <w:rsid w:val="00DE3EB0"/>
    <w:rsid w:val="00DE45CB"/>
    <w:rsid w:val="00DE4CBA"/>
    <w:rsid w:val="00DF34A3"/>
    <w:rsid w:val="00DF5546"/>
    <w:rsid w:val="00DF64A7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C0E61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publica.gobiernoabierto.gob.sv/institutions/corporacion-salvadorena-de-turismo/information_standards/estadistica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ficialdeinformacion@corsatur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F5487-6D43-4CA7-84D3-AF9728ED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8</cp:revision>
  <cp:lastPrinted>2017-03-24T15:58:00Z</cp:lastPrinted>
  <dcterms:created xsi:type="dcterms:W3CDTF">2017-03-20T15:13:00Z</dcterms:created>
  <dcterms:modified xsi:type="dcterms:W3CDTF">2017-05-22T16:47:00Z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