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3ED2" w:rsidRPr="00C76199" w:rsidRDefault="00332C23" w:rsidP="003A6BF5">
      <w:pPr>
        <w:spacing w:line="240" w:lineRule="auto"/>
        <w:jc w:val="center"/>
        <w:rPr>
          <w:rFonts w:ascii="Century Gothic" w:hAnsi="Century Gothic"/>
          <w:sz w:val="20"/>
          <w:szCs w:val="20"/>
        </w:rPr>
      </w:pPr>
      <w:r w:rsidRPr="00C76199">
        <w:rPr>
          <w:rFonts w:ascii="Century Gothic" w:hAnsi="Century Gothic"/>
          <w:noProof/>
          <w:sz w:val="20"/>
          <w:szCs w:val="20"/>
          <w:lang w:val="en-US"/>
        </w:rPr>
        <w:drawing>
          <wp:inline distT="0" distB="0" distL="0" distR="0">
            <wp:extent cx="1171575" cy="514350"/>
            <wp:effectExtent l="0" t="0" r="9525" b="0"/>
            <wp:docPr id="3" name="Imagen 1" descr="LOGO MITUR J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MITUR JU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71575" cy="514350"/>
                    </a:xfrm>
                    <a:prstGeom prst="rect">
                      <a:avLst/>
                    </a:prstGeom>
                    <a:noFill/>
                    <a:ln>
                      <a:noFill/>
                    </a:ln>
                  </pic:spPr>
                </pic:pic>
              </a:graphicData>
            </a:graphic>
          </wp:inline>
        </w:drawing>
      </w:r>
    </w:p>
    <w:p w:rsidR="00213ED2" w:rsidRPr="00906697" w:rsidRDefault="00095CC3" w:rsidP="00BF77BC">
      <w:pPr>
        <w:tabs>
          <w:tab w:val="left" w:pos="3000"/>
        </w:tabs>
        <w:spacing w:after="0" w:line="120" w:lineRule="atLeast"/>
        <w:jc w:val="center"/>
        <w:rPr>
          <w:b/>
          <w:sz w:val="24"/>
          <w:szCs w:val="24"/>
        </w:rPr>
      </w:pPr>
      <w:r w:rsidRPr="00906697">
        <w:rPr>
          <w:b/>
          <w:sz w:val="24"/>
          <w:szCs w:val="24"/>
        </w:rPr>
        <w:t>UNIDAD DE ACCESO A LA INFORMACIÓ</w:t>
      </w:r>
      <w:r w:rsidR="00213ED2" w:rsidRPr="00906697">
        <w:rPr>
          <w:b/>
          <w:sz w:val="24"/>
          <w:szCs w:val="24"/>
        </w:rPr>
        <w:t>N PÚBLICA.</w:t>
      </w:r>
    </w:p>
    <w:p w:rsidR="00213ED2" w:rsidRDefault="00C03FCB" w:rsidP="00BF77BC">
      <w:pPr>
        <w:tabs>
          <w:tab w:val="left" w:pos="2475"/>
          <w:tab w:val="left" w:pos="3000"/>
          <w:tab w:val="center" w:pos="5040"/>
        </w:tabs>
        <w:spacing w:after="0" w:line="120" w:lineRule="atLeast"/>
        <w:rPr>
          <w:b/>
          <w:sz w:val="24"/>
          <w:szCs w:val="24"/>
        </w:rPr>
      </w:pPr>
      <w:r>
        <w:rPr>
          <w:b/>
          <w:sz w:val="24"/>
          <w:szCs w:val="24"/>
        </w:rPr>
        <w:tab/>
      </w:r>
      <w:r>
        <w:rPr>
          <w:b/>
          <w:sz w:val="24"/>
          <w:szCs w:val="24"/>
        </w:rPr>
        <w:tab/>
      </w:r>
      <w:r>
        <w:rPr>
          <w:b/>
          <w:sz w:val="24"/>
          <w:szCs w:val="24"/>
        </w:rPr>
        <w:tab/>
      </w:r>
      <w:r w:rsidR="00213ED2" w:rsidRPr="00906697">
        <w:rPr>
          <w:b/>
          <w:sz w:val="24"/>
          <w:szCs w:val="24"/>
        </w:rPr>
        <w:t xml:space="preserve">Resolución de </w:t>
      </w:r>
      <w:r w:rsidR="000A2FFA">
        <w:rPr>
          <w:b/>
          <w:sz w:val="24"/>
          <w:szCs w:val="24"/>
        </w:rPr>
        <w:t>Prórroga</w:t>
      </w:r>
    </w:p>
    <w:p w:rsidR="00D807DA" w:rsidRDefault="00C03FCB" w:rsidP="00BF77BC">
      <w:pPr>
        <w:tabs>
          <w:tab w:val="left" w:pos="2610"/>
          <w:tab w:val="left" w:pos="3000"/>
          <w:tab w:val="center" w:pos="5040"/>
          <w:tab w:val="left" w:pos="6825"/>
        </w:tabs>
        <w:spacing w:after="0" w:line="120" w:lineRule="atLeast"/>
        <w:rPr>
          <w:b/>
          <w:sz w:val="24"/>
          <w:szCs w:val="24"/>
        </w:rPr>
      </w:pPr>
      <w:r>
        <w:rPr>
          <w:b/>
          <w:sz w:val="24"/>
          <w:szCs w:val="24"/>
        </w:rPr>
        <w:tab/>
      </w:r>
      <w:r>
        <w:rPr>
          <w:b/>
          <w:sz w:val="24"/>
          <w:szCs w:val="24"/>
        </w:rPr>
        <w:tab/>
      </w:r>
      <w:r>
        <w:rPr>
          <w:b/>
          <w:sz w:val="24"/>
          <w:szCs w:val="24"/>
        </w:rPr>
        <w:tab/>
      </w:r>
      <w:r w:rsidR="004E1037">
        <w:rPr>
          <w:b/>
          <w:sz w:val="24"/>
          <w:szCs w:val="24"/>
        </w:rPr>
        <w:t>UAIP-MITUR No.1</w:t>
      </w:r>
      <w:r w:rsidR="00C066CA">
        <w:rPr>
          <w:b/>
          <w:sz w:val="24"/>
          <w:szCs w:val="24"/>
        </w:rPr>
        <w:t>4</w:t>
      </w:r>
      <w:r w:rsidR="00047088">
        <w:rPr>
          <w:b/>
          <w:sz w:val="24"/>
          <w:szCs w:val="24"/>
        </w:rPr>
        <w:t>/</w:t>
      </w:r>
      <w:r w:rsidR="00D730DD">
        <w:rPr>
          <w:b/>
          <w:sz w:val="24"/>
          <w:szCs w:val="24"/>
        </w:rPr>
        <w:t>2017</w:t>
      </w:r>
    </w:p>
    <w:p w:rsidR="00D807DA" w:rsidRDefault="00D807DA" w:rsidP="003A6BF5">
      <w:pPr>
        <w:tabs>
          <w:tab w:val="left" w:pos="2610"/>
          <w:tab w:val="left" w:pos="3000"/>
          <w:tab w:val="center" w:pos="5040"/>
          <w:tab w:val="left" w:pos="6825"/>
        </w:tabs>
        <w:spacing w:after="0" w:line="240" w:lineRule="auto"/>
        <w:rPr>
          <w:b/>
          <w:sz w:val="24"/>
          <w:szCs w:val="24"/>
        </w:rPr>
      </w:pPr>
    </w:p>
    <w:p w:rsidR="00C066CA" w:rsidRDefault="00C066CA" w:rsidP="00C066CA">
      <w:pPr>
        <w:pStyle w:val="Default"/>
        <w:spacing w:line="276" w:lineRule="auto"/>
        <w:jc w:val="both"/>
      </w:pPr>
      <w:r w:rsidRPr="006833A8">
        <w:t>En la ciudad de</w:t>
      </w:r>
      <w:r>
        <w:t xml:space="preserve">  San  Salvador,  a  las quince</w:t>
      </w:r>
      <w:r w:rsidRPr="006833A8">
        <w:t xml:space="preserve"> horas </w:t>
      </w:r>
      <w:r>
        <w:t xml:space="preserve">con treinta minutos del  día veintiuno </w:t>
      </w:r>
      <w:r w:rsidR="00DD12B7">
        <w:t>de marzo</w:t>
      </w:r>
      <w:r w:rsidRPr="006833A8">
        <w:t xml:space="preserve"> de dos mil diecisiete  </w:t>
      </w:r>
      <w:r w:rsidRPr="006833A8">
        <w:rPr>
          <w:b/>
        </w:rPr>
        <w:t>el</w:t>
      </w:r>
      <w:r>
        <w:rPr>
          <w:b/>
        </w:rPr>
        <w:t xml:space="preserve"> MINISTERIO DE TURISMO (MITUR)</w:t>
      </w:r>
      <w:r w:rsidRPr="006833A8">
        <w:rPr>
          <w:b/>
        </w:rPr>
        <w:t>,</w:t>
      </w:r>
      <w:r w:rsidRPr="006833A8">
        <w:t xml:space="preserve"> luego de haber recibido la solicitud de información número </w:t>
      </w:r>
      <w:r>
        <w:t>MITUR-2017-0011</w:t>
      </w:r>
      <w:r w:rsidRPr="006833A8">
        <w:rPr>
          <w:b/>
        </w:rPr>
        <w:t xml:space="preserve"> </w:t>
      </w:r>
      <w:r w:rsidRPr="006833A8">
        <w:t>presentada ante la Unidad de Acceso a la Información Pública - UAIP de esta Institución, por parte de:</w:t>
      </w:r>
      <w:r w:rsidR="00103752">
        <w:t xml:space="preserve"> </w:t>
      </w:r>
      <w:r w:rsidR="00103752" w:rsidRPr="00103752">
        <w:rPr>
          <w:rFonts w:eastAsia="Arial Unicode MS" w:cs="Arial Unicode MS"/>
          <w:highlight w:val="black"/>
        </w:rPr>
        <w:t>XXXXXXXXXXXXXXX</w:t>
      </w:r>
      <w:r w:rsidRPr="006833A8">
        <w:t xml:space="preserve">, quien solicita: </w:t>
      </w:r>
    </w:p>
    <w:p w:rsidR="00C066CA" w:rsidRDefault="00C066CA" w:rsidP="00C066CA">
      <w:pPr>
        <w:pStyle w:val="Default"/>
        <w:spacing w:line="276" w:lineRule="auto"/>
        <w:jc w:val="both"/>
      </w:pPr>
    </w:p>
    <w:p w:rsidR="00C066CA" w:rsidRPr="001A431B" w:rsidRDefault="00C066CA" w:rsidP="00C066CA">
      <w:pPr>
        <w:tabs>
          <w:tab w:val="left" w:pos="1140"/>
        </w:tabs>
        <w:spacing w:after="0" w:line="120" w:lineRule="atLeast"/>
        <w:jc w:val="both"/>
        <w:rPr>
          <w:rFonts w:eastAsia="Arial Unicode MS" w:cs="Arial Unicode MS"/>
          <w:b/>
        </w:rPr>
      </w:pPr>
      <w:r w:rsidRPr="001A431B">
        <w:rPr>
          <w:rFonts w:eastAsia="Arial Unicode MS" w:cs="Arial Unicode MS"/>
          <w:b/>
        </w:rPr>
        <w:t xml:space="preserve">De 2000 a la fecha y por año, base de datos por empleado del ministerio (incluyendo aquellos que ya no laboran en la institución) con la siguiente información: (1) año de contratación, (2) edad, (3) educación (es decir, máximo título obtenido), (4) experiencia laboral previa, (4) salario, (5) </w:t>
      </w:r>
      <w:proofErr w:type="spellStart"/>
      <w:r w:rsidRPr="001A431B">
        <w:rPr>
          <w:rFonts w:eastAsia="Arial Unicode MS" w:cs="Arial Unicode MS"/>
          <w:b/>
        </w:rPr>
        <w:t>regimen</w:t>
      </w:r>
      <w:proofErr w:type="spellEnd"/>
      <w:r w:rsidRPr="001A431B">
        <w:rPr>
          <w:rFonts w:eastAsia="Arial Unicode MS" w:cs="Arial Unicode MS"/>
          <w:b/>
        </w:rPr>
        <w:t xml:space="preserve"> legal de su contratación (es decir, bajo </w:t>
      </w:r>
      <w:proofErr w:type="spellStart"/>
      <w:r w:rsidRPr="001A431B">
        <w:rPr>
          <w:rFonts w:eastAsia="Arial Unicode MS" w:cs="Arial Unicode MS"/>
          <w:b/>
        </w:rPr>
        <w:t>que</w:t>
      </w:r>
      <w:proofErr w:type="spellEnd"/>
      <w:r w:rsidRPr="001A431B">
        <w:rPr>
          <w:rFonts w:eastAsia="Arial Unicode MS" w:cs="Arial Unicode MS"/>
          <w:b/>
        </w:rPr>
        <w:t xml:space="preserve"> ley de servicio público fue contratado), (6) (si el ministerio maneja la información) si el empleado es miembro de una gremial o grupo laboral, (7) unidad en la que trabaja, (8) posición o cargo laboral dentro de la institución, y (8) bonos, aguinaldos, o cualquier tipo de pago extraordinario recibido por el servidor público.</w:t>
      </w:r>
    </w:p>
    <w:p w:rsidR="00C066CA" w:rsidRDefault="00C066CA" w:rsidP="00C066CA">
      <w:pPr>
        <w:tabs>
          <w:tab w:val="left" w:pos="1140"/>
        </w:tabs>
        <w:spacing w:after="0" w:line="120" w:lineRule="atLeast"/>
        <w:jc w:val="both"/>
        <w:rPr>
          <w:rFonts w:eastAsia="Arial Unicode MS" w:cs="Arial Unicode MS"/>
          <w:b/>
        </w:rPr>
      </w:pPr>
      <w:r w:rsidRPr="004F02E4">
        <w:rPr>
          <w:rFonts w:eastAsia="Arial Unicode MS" w:cs="Arial Unicode MS"/>
          <w:b/>
        </w:rPr>
        <w:t>La información solicitada se pide por año y por empleado. Es decir, se solicita una base de datos de recursos humanos por año. Si es posible, se solicita la información con el nombre de la persona (servidor público). Si esto no es posible por razones de privacidad, se solicita todos los ítems descritos arriba por persona (salvo su nombre). La información se solicita desde cuando esté disponible y como se encuentre. La información se solicita en formato Excel, .</w:t>
      </w:r>
      <w:proofErr w:type="spellStart"/>
      <w:r w:rsidRPr="004F02E4">
        <w:rPr>
          <w:rFonts w:eastAsia="Arial Unicode MS" w:cs="Arial Unicode MS"/>
          <w:b/>
        </w:rPr>
        <w:t>csv</w:t>
      </w:r>
      <w:proofErr w:type="spellEnd"/>
      <w:r w:rsidRPr="004F02E4">
        <w:rPr>
          <w:rFonts w:eastAsia="Arial Unicode MS" w:cs="Arial Unicode MS"/>
          <w:b/>
        </w:rPr>
        <w:t>, .</w:t>
      </w:r>
      <w:proofErr w:type="spellStart"/>
      <w:r w:rsidRPr="004F02E4">
        <w:rPr>
          <w:rFonts w:eastAsia="Arial Unicode MS" w:cs="Arial Unicode MS"/>
          <w:b/>
        </w:rPr>
        <w:t>sav</w:t>
      </w:r>
      <w:proofErr w:type="spellEnd"/>
      <w:r w:rsidRPr="004F02E4">
        <w:rPr>
          <w:rFonts w:eastAsia="Arial Unicode MS" w:cs="Arial Unicode MS"/>
          <w:b/>
        </w:rPr>
        <w:t>, o base de datos (.</w:t>
      </w:r>
      <w:proofErr w:type="spellStart"/>
      <w:r w:rsidRPr="004F02E4">
        <w:rPr>
          <w:rFonts w:eastAsia="Arial Unicode MS" w:cs="Arial Unicode MS"/>
          <w:b/>
        </w:rPr>
        <w:t>dbf</w:t>
      </w:r>
      <w:proofErr w:type="spellEnd"/>
      <w:r w:rsidRPr="004F02E4">
        <w:rPr>
          <w:rFonts w:eastAsia="Arial Unicode MS" w:cs="Arial Unicode MS"/>
          <w:b/>
        </w:rPr>
        <w:t xml:space="preserve"> u otro formato).</w:t>
      </w:r>
    </w:p>
    <w:p w:rsidR="00C066CA" w:rsidRDefault="00C066CA" w:rsidP="00C066CA">
      <w:pPr>
        <w:tabs>
          <w:tab w:val="left" w:pos="1140"/>
        </w:tabs>
        <w:spacing w:after="0" w:line="120" w:lineRule="atLeast"/>
        <w:jc w:val="both"/>
        <w:rPr>
          <w:rFonts w:cs="Calibri"/>
          <w:b/>
          <w:caps/>
          <w:sz w:val="24"/>
          <w:szCs w:val="24"/>
        </w:rPr>
      </w:pPr>
    </w:p>
    <w:p w:rsidR="00C066CA" w:rsidRDefault="00C066CA" w:rsidP="00C066CA">
      <w:pPr>
        <w:spacing w:after="0"/>
        <w:jc w:val="both"/>
        <w:rPr>
          <w:rFonts w:cs="Calibri"/>
          <w:b/>
          <w:caps/>
          <w:sz w:val="24"/>
          <w:szCs w:val="24"/>
        </w:rPr>
      </w:pPr>
      <w:r w:rsidRPr="00862BC8">
        <w:rPr>
          <w:rFonts w:cs="Calibri"/>
          <w:b/>
          <w:caps/>
          <w:sz w:val="24"/>
          <w:szCs w:val="24"/>
        </w:rPr>
        <w:t>Considerando que:</w:t>
      </w:r>
    </w:p>
    <w:p w:rsidR="00C066CA" w:rsidRPr="005F278B" w:rsidRDefault="00C066CA" w:rsidP="00C066CA">
      <w:pPr>
        <w:pStyle w:val="Prrafodelista"/>
        <w:spacing w:after="0"/>
        <w:ind w:left="0"/>
        <w:jc w:val="both"/>
        <w:rPr>
          <w:rFonts w:cs="Calibri"/>
          <w:sz w:val="16"/>
          <w:szCs w:val="16"/>
        </w:rPr>
      </w:pPr>
    </w:p>
    <w:p w:rsidR="00C066CA" w:rsidRPr="0033004F" w:rsidRDefault="00C066CA" w:rsidP="000C0F8E">
      <w:pPr>
        <w:pStyle w:val="Prrafodelista"/>
        <w:numPr>
          <w:ilvl w:val="0"/>
          <w:numId w:val="19"/>
        </w:numPr>
        <w:spacing w:after="0"/>
        <w:jc w:val="both"/>
        <w:rPr>
          <w:sz w:val="24"/>
          <w:szCs w:val="24"/>
        </w:rPr>
      </w:pPr>
      <w:r w:rsidRPr="0033004F">
        <w:rPr>
          <w:rFonts w:cs="Calibri"/>
          <w:sz w:val="24"/>
          <w:szCs w:val="24"/>
        </w:rPr>
        <w:t>La información solicitada en su oportunidad se trasladó  a la Unidad Administrativa , para q</w:t>
      </w:r>
      <w:r w:rsidR="0033004F" w:rsidRPr="0033004F">
        <w:rPr>
          <w:rFonts w:cs="Calibri"/>
          <w:sz w:val="24"/>
          <w:szCs w:val="24"/>
        </w:rPr>
        <w:t>ue provean respuesta a la misma;</w:t>
      </w:r>
      <w:r w:rsidRPr="0033004F">
        <w:rPr>
          <w:rFonts w:cs="Calibri"/>
          <w:sz w:val="24"/>
          <w:szCs w:val="24"/>
        </w:rPr>
        <w:t xml:space="preserve"> mediante correo electrónico recibido en la presente fecha, la Jefe de dicha Unidad solicitó que fuera concedida una prórroga para la presentación de la documentación solicitada ya que “debido a la complejidad de la petición y el hecho que no se contaba con la información, se ha tenido que procesar en su totalidad, lo cual ha llevado más tiempo </w:t>
      </w:r>
      <w:r w:rsidR="0033004F" w:rsidRPr="0033004F">
        <w:rPr>
          <w:rFonts w:cs="Calibri"/>
          <w:sz w:val="24"/>
          <w:szCs w:val="24"/>
        </w:rPr>
        <w:t xml:space="preserve">del estipulado, dada la alta demanda de actividades de la Unidad y el tiempo de procesamiento que conlleva </w:t>
      </w:r>
      <w:r w:rsidRPr="0033004F">
        <w:rPr>
          <w:rFonts w:cs="Calibri"/>
          <w:sz w:val="24"/>
          <w:szCs w:val="24"/>
        </w:rPr>
        <w:t>construir la Base de Datos con las variables solicitadas</w:t>
      </w:r>
      <w:r w:rsidR="0033004F" w:rsidRPr="0033004F">
        <w:rPr>
          <w:rFonts w:cs="Calibri"/>
          <w:sz w:val="24"/>
          <w:szCs w:val="24"/>
        </w:rPr>
        <w:t>”.</w:t>
      </w:r>
    </w:p>
    <w:p w:rsidR="0033004F" w:rsidRPr="0033004F" w:rsidRDefault="0033004F" w:rsidP="0033004F">
      <w:pPr>
        <w:pStyle w:val="Prrafodelista"/>
        <w:spacing w:after="0"/>
        <w:jc w:val="both"/>
        <w:rPr>
          <w:sz w:val="24"/>
          <w:szCs w:val="24"/>
        </w:rPr>
      </w:pPr>
    </w:p>
    <w:p w:rsidR="0033004F" w:rsidRPr="0033004F" w:rsidRDefault="00C066CA" w:rsidP="0088328A">
      <w:pPr>
        <w:pStyle w:val="Prrafodelista"/>
        <w:numPr>
          <w:ilvl w:val="0"/>
          <w:numId w:val="19"/>
        </w:numPr>
        <w:spacing w:after="0" w:line="120" w:lineRule="atLeast"/>
        <w:jc w:val="both"/>
        <w:rPr>
          <w:sz w:val="24"/>
          <w:szCs w:val="24"/>
        </w:rPr>
      </w:pPr>
      <w:r w:rsidRPr="0033004F">
        <w:rPr>
          <w:sz w:val="24"/>
          <w:szCs w:val="24"/>
        </w:rPr>
        <w:t>Dicha prorroga es procedente, de acuerdo a lo establecido en el  artículo 71 de la Ley de Acceso a la Información Pública, el cual establece que “</w:t>
      </w:r>
      <w:r w:rsidRPr="0033004F">
        <w:rPr>
          <w:i/>
          <w:sz w:val="24"/>
          <w:szCs w:val="24"/>
        </w:rPr>
        <w:t xml:space="preserve">Si la información requerida excede de los cinco años de haberse generado, </w:t>
      </w:r>
      <w:r w:rsidR="0033004F" w:rsidRPr="0033004F">
        <w:rPr>
          <w:i/>
          <w:sz w:val="24"/>
          <w:szCs w:val="24"/>
        </w:rPr>
        <w:t xml:space="preserve">el plazo podrá ampliarse por </w:t>
      </w:r>
      <w:r w:rsidRPr="0033004F">
        <w:rPr>
          <w:i/>
          <w:sz w:val="24"/>
          <w:szCs w:val="24"/>
        </w:rPr>
        <w:t>días hábiles más”</w:t>
      </w:r>
      <w:r w:rsidRPr="0033004F">
        <w:rPr>
          <w:sz w:val="24"/>
          <w:szCs w:val="24"/>
        </w:rPr>
        <w:t>.</w:t>
      </w:r>
    </w:p>
    <w:p w:rsidR="0033004F" w:rsidRDefault="0033004F" w:rsidP="0033004F">
      <w:pPr>
        <w:pStyle w:val="Prrafodelista"/>
        <w:spacing w:after="0" w:line="120" w:lineRule="atLeast"/>
        <w:jc w:val="both"/>
        <w:rPr>
          <w:sz w:val="24"/>
          <w:szCs w:val="24"/>
        </w:rPr>
      </w:pPr>
      <w:r>
        <w:rPr>
          <w:sz w:val="24"/>
          <w:szCs w:val="24"/>
        </w:rPr>
        <w:t>En caso que no pueda entregarse en tiempo por la complejidad de la información u otras circunstancias excepcionales, por resolución motivada podrá disponerse de un plazo adicional de cinco días hábiles.</w:t>
      </w:r>
    </w:p>
    <w:p w:rsidR="0033004F" w:rsidRDefault="0033004F" w:rsidP="0033004F">
      <w:pPr>
        <w:pStyle w:val="Prrafodelista"/>
        <w:spacing w:after="0"/>
        <w:jc w:val="both"/>
        <w:rPr>
          <w:sz w:val="24"/>
          <w:szCs w:val="24"/>
        </w:rPr>
      </w:pPr>
    </w:p>
    <w:p w:rsidR="0033004F" w:rsidRDefault="0033004F" w:rsidP="0033004F">
      <w:pPr>
        <w:pStyle w:val="Prrafodelista"/>
        <w:spacing w:after="0"/>
        <w:jc w:val="both"/>
        <w:rPr>
          <w:sz w:val="24"/>
          <w:szCs w:val="24"/>
        </w:rPr>
      </w:pPr>
    </w:p>
    <w:p w:rsidR="0033004F" w:rsidRDefault="0033004F" w:rsidP="0033004F">
      <w:pPr>
        <w:pStyle w:val="Prrafodelista"/>
        <w:spacing w:after="0"/>
        <w:jc w:val="both"/>
        <w:rPr>
          <w:sz w:val="24"/>
          <w:szCs w:val="24"/>
        </w:rPr>
      </w:pPr>
    </w:p>
    <w:p w:rsidR="0033004F" w:rsidRPr="00862BC8" w:rsidRDefault="0033004F" w:rsidP="0033004F">
      <w:pPr>
        <w:pStyle w:val="Prrafodelista"/>
        <w:spacing w:after="0"/>
        <w:jc w:val="both"/>
        <w:rPr>
          <w:sz w:val="24"/>
          <w:szCs w:val="24"/>
        </w:rPr>
      </w:pPr>
    </w:p>
    <w:p w:rsidR="00C066CA" w:rsidRPr="00244592" w:rsidRDefault="00C066CA" w:rsidP="00C066CA">
      <w:pPr>
        <w:pStyle w:val="Prrafodelista"/>
        <w:spacing w:after="0"/>
        <w:jc w:val="both"/>
        <w:rPr>
          <w:sz w:val="16"/>
          <w:szCs w:val="16"/>
        </w:rPr>
      </w:pPr>
    </w:p>
    <w:p w:rsidR="00C066CA" w:rsidRPr="00862BC8" w:rsidRDefault="00C066CA" w:rsidP="00C066CA">
      <w:pPr>
        <w:pStyle w:val="Prrafodelista"/>
        <w:spacing w:after="0"/>
        <w:ind w:left="0"/>
        <w:jc w:val="both"/>
        <w:rPr>
          <w:rFonts w:cs="Calibri"/>
          <w:b/>
          <w:w w:val="102"/>
          <w:sz w:val="24"/>
          <w:szCs w:val="24"/>
        </w:rPr>
      </w:pPr>
      <w:r w:rsidRPr="00862BC8">
        <w:rPr>
          <w:sz w:val="24"/>
          <w:szCs w:val="24"/>
        </w:rPr>
        <w:t>P</w:t>
      </w:r>
      <w:r w:rsidRPr="00862BC8">
        <w:rPr>
          <w:rFonts w:cs="Calibri"/>
          <w:sz w:val="24"/>
          <w:szCs w:val="24"/>
        </w:rPr>
        <w:t xml:space="preserve">or lo anterior la </w:t>
      </w:r>
      <w:r>
        <w:rPr>
          <w:rFonts w:cs="Calibri"/>
          <w:sz w:val="24"/>
          <w:szCs w:val="24"/>
        </w:rPr>
        <w:t>Unidad de Acceso a la Información Pública,</w:t>
      </w:r>
      <w:r w:rsidRPr="00862BC8">
        <w:rPr>
          <w:rFonts w:cs="Calibri"/>
          <w:sz w:val="24"/>
          <w:szCs w:val="24"/>
        </w:rPr>
        <w:t xml:space="preserve">  </w:t>
      </w:r>
      <w:r w:rsidRPr="00862BC8">
        <w:rPr>
          <w:rFonts w:cs="Calibri"/>
          <w:b/>
          <w:sz w:val="24"/>
          <w:szCs w:val="24"/>
        </w:rPr>
        <w:t>RESUELVE</w:t>
      </w:r>
      <w:r>
        <w:rPr>
          <w:rFonts w:cs="Calibri"/>
          <w:b/>
          <w:w w:val="102"/>
          <w:sz w:val="24"/>
          <w:szCs w:val="24"/>
        </w:rPr>
        <w:t>:</w:t>
      </w:r>
    </w:p>
    <w:p w:rsidR="00C066CA" w:rsidRPr="00403881" w:rsidRDefault="00C066CA" w:rsidP="00C066CA">
      <w:pPr>
        <w:pStyle w:val="Prrafodelista"/>
        <w:spacing w:after="0"/>
        <w:jc w:val="both"/>
        <w:rPr>
          <w:rFonts w:cs="Calibri"/>
          <w:b/>
          <w:w w:val="102"/>
          <w:sz w:val="8"/>
          <w:szCs w:val="8"/>
        </w:rPr>
      </w:pPr>
    </w:p>
    <w:p w:rsidR="00C066CA" w:rsidRPr="00862BC8" w:rsidRDefault="00C066CA" w:rsidP="00C066CA">
      <w:pPr>
        <w:pStyle w:val="Prrafodelista"/>
        <w:widowControl w:val="0"/>
        <w:numPr>
          <w:ilvl w:val="0"/>
          <w:numId w:val="18"/>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jc w:val="both"/>
        <w:rPr>
          <w:rFonts w:eastAsia="Times New Roman"/>
          <w:sz w:val="24"/>
          <w:szCs w:val="24"/>
        </w:rPr>
      </w:pPr>
      <w:r w:rsidRPr="00862BC8">
        <w:rPr>
          <w:rFonts w:cs="Calibri"/>
          <w:b/>
          <w:sz w:val="24"/>
          <w:szCs w:val="24"/>
        </w:rPr>
        <w:t>AMPLIAR</w:t>
      </w:r>
      <w:r w:rsidRPr="00862BC8">
        <w:rPr>
          <w:rFonts w:cs="Calibri"/>
          <w:sz w:val="24"/>
          <w:szCs w:val="24"/>
        </w:rPr>
        <w:t xml:space="preserve">: El plazo de entrega de la información por </w:t>
      </w:r>
      <w:r w:rsidR="0033004F">
        <w:rPr>
          <w:rFonts w:cs="Calibri"/>
          <w:sz w:val="24"/>
          <w:szCs w:val="24"/>
        </w:rPr>
        <w:t>cinco</w:t>
      </w:r>
      <w:r w:rsidRPr="00862BC8">
        <w:rPr>
          <w:rFonts w:cs="Calibri"/>
          <w:sz w:val="24"/>
          <w:szCs w:val="24"/>
        </w:rPr>
        <w:t xml:space="preserve"> días hábiles adicionales, plazo que vencerá </w:t>
      </w:r>
      <w:r w:rsidR="0033004F">
        <w:rPr>
          <w:rFonts w:cs="Calibri"/>
          <w:sz w:val="24"/>
          <w:szCs w:val="24"/>
        </w:rPr>
        <w:t>el día veintiocho de marzo de</w:t>
      </w:r>
      <w:r>
        <w:rPr>
          <w:rFonts w:cs="Calibri"/>
          <w:sz w:val="24"/>
          <w:szCs w:val="24"/>
        </w:rPr>
        <w:t xml:space="preserve"> dos mil diecisiete</w:t>
      </w:r>
      <w:r w:rsidRPr="00862BC8">
        <w:rPr>
          <w:rFonts w:cs="Calibri"/>
          <w:sz w:val="24"/>
          <w:szCs w:val="24"/>
        </w:rPr>
        <w:t>.</w:t>
      </w:r>
    </w:p>
    <w:p w:rsidR="00C066CA" w:rsidRPr="00403881" w:rsidRDefault="00C066CA" w:rsidP="00C066CA">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ind w:left="786"/>
        <w:jc w:val="both"/>
        <w:rPr>
          <w:rFonts w:eastAsia="Times New Roman"/>
          <w:sz w:val="8"/>
          <w:szCs w:val="8"/>
        </w:rPr>
      </w:pPr>
    </w:p>
    <w:p w:rsidR="00C066CA" w:rsidRDefault="00C066CA" w:rsidP="00C066CA">
      <w:pPr>
        <w:pStyle w:val="Prrafodelista"/>
        <w:widowControl w:val="0"/>
        <w:numPr>
          <w:ilvl w:val="0"/>
          <w:numId w:val="18"/>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jc w:val="both"/>
        <w:rPr>
          <w:rFonts w:eastAsia="Times New Roman"/>
          <w:sz w:val="24"/>
          <w:szCs w:val="24"/>
        </w:rPr>
      </w:pPr>
      <w:r w:rsidRPr="00862BC8">
        <w:rPr>
          <w:rFonts w:cs="Calibri"/>
          <w:b/>
          <w:sz w:val="24"/>
          <w:szCs w:val="24"/>
        </w:rPr>
        <w:t>NOTIFÍQUESE</w:t>
      </w:r>
      <w:r w:rsidRPr="00862BC8">
        <w:rPr>
          <w:b/>
          <w:w w:val="102"/>
          <w:sz w:val="24"/>
          <w:szCs w:val="24"/>
        </w:rPr>
        <w:t>:</w:t>
      </w:r>
      <w:r w:rsidRPr="00862BC8">
        <w:rPr>
          <w:w w:val="102"/>
          <w:sz w:val="24"/>
          <w:szCs w:val="24"/>
        </w:rPr>
        <w:t xml:space="preserve"> </w:t>
      </w:r>
      <w:r w:rsidRPr="00862BC8">
        <w:rPr>
          <w:rFonts w:eastAsia="Times New Roman"/>
          <w:sz w:val="24"/>
          <w:szCs w:val="24"/>
          <w:lang w:eastAsia="es-SV"/>
        </w:rPr>
        <w:t>la presente resolución a las partes interesadas.</w:t>
      </w:r>
    </w:p>
    <w:p w:rsidR="0033004F" w:rsidRPr="0033004F" w:rsidRDefault="0033004F" w:rsidP="0033004F">
      <w:pPr>
        <w:pStyle w:val="Prrafodelista"/>
        <w:rPr>
          <w:rFonts w:eastAsia="Times New Roman"/>
          <w:sz w:val="24"/>
          <w:szCs w:val="24"/>
        </w:rPr>
      </w:pPr>
    </w:p>
    <w:p w:rsidR="0033004F" w:rsidRPr="0033004F" w:rsidRDefault="0033004F" w:rsidP="0033004F">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jc w:val="both"/>
        <w:rPr>
          <w:rFonts w:eastAsia="Times New Roman"/>
          <w:sz w:val="24"/>
          <w:szCs w:val="24"/>
        </w:rPr>
      </w:pPr>
    </w:p>
    <w:p w:rsidR="006D2661" w:rsidRDefault="006D2661" w:rsidP="00BF77BC">
      <w:pPr>
        <w:pStyle w:val="Prrafodelista"/>
        <w:tabs>
          <w:tab w:val="left" w:pos="284"/>
          <w:tab w:val="left" w:pos="426"/>
          <w:tab w:val="left" w:pos="3000"/>
        </w:tabs>
        <w:spacing w:after="0" w:line="240" w:lineRule="auto"/>
        <w:ind w:left="709"/>
        <w:jc w:val="both"/>
      </w:pPr>
    </w:p>
    <w:p w:rsidR="00641697" w:rsidRDefault="00641697" w:rsidP="003A6BF5">
      <w:pPr>
        <w:spacing w:after="0" w:line="240" w:lineRule="auto"/>
        <w:jc w:val="both"/>
      </w:pPr>
    </w:p>
    <w:p w:rsidR="008B1EB2" w:rsidRDefault="007A063C" w:rsidP="007A063C">
      <w:pPr>
        <w:spacing w:after="0" w:line="240" w:lineRule="auto"/>
        <w:ind w:left="704"/>
        <w:jc w:val="center"/>
      </w:pPr>
      <w:r>
        <w:rPr>
          <w:noProof/>
          <w:lang w:val="en-US"/>
        </w:rPr>
        <mc:AlternateContent>
          <mc:Choice Requires="wps">
            <w:drawing>
              <wp:anchor distT="0" distB="0" distL="114300" distR="114300" simplePos="0" relativeHeight="251658240" behindDoc="0" locked="0" layoutInCell="1" allowOverlap="1" wp14:anchorId="73A0EFC3" wp14:editId="001AFF29">
                <wp:simplePos x="0" y="0"/>
                <wp:positionH relativeFrom="column">
                  <wp:posOffset>228600</wp:posOffset>
                </wp:positionH>
                <wp:positionV relativeFrom="paragraph">
                  <wp:posOffset>847725</wp:posOffset>
                </wp:positionV>
                <wp:extent cx="6143625" cy="647700"/>
                <wp:effectExtent l="0" t="0" r="28575" b="19050"/>
                <wp:wrapNone/>
                <wp:docPr id="4"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3625" cy="647700"/>
                        </a:xfrm>
                        <a:prstGeom prst="rect">
                          <a:avLst/>
                        </a:prstGeom>
                        <a:solidFill>
                          <a:srgbClr val="FFFFFF"/>
                        </a:solidFill>
                        <a:ln w="9525">
                          <a:solidFill>
                            <a:srgbClr val="000000"/>
                          </a:solidFill>
                          <a:miter lim="800000"/>
                          <a:headEnd/>
                          <a:tailEnd/>
                        </a:ln>
                      </wps:spPr>
                      <wps:txbx>
                        <w:txbxContent>
                          <w:p w:rsidR="00C55328" w:rsidRPr="00C736F8" w:rsidRDefault="00C55328" w:rsidP="00C55328">
                            <w:pPr>
                              <w:spacing w:after="0" w:line="240" w:lineRule="auto"/>
                              <w:jc w:val="center"/>
                              <w:rPr>
                                <w:sz w:val="16"/>
                                <w:szCs w:val="16"/>
                              </w:rPr>
                            </w:pPr>
                            <w:r w:rsidRPr="00C736F8">
                              <w:rPr>
                                <w:sz w:val="16"/>
                                <w:szCs w:val="16"/>
                              </w:rPr>
                              <w:t>Unidad de Acceso a la Información.</w:t>
                            </w:r>
                          </w:p>
                          <w:p w:rsidR="00C55328" w:rsidRPr="00C736F8" w:rsidRDefault="00C55328" w:rsidP="00C55328">
                            <w:pPr>
                              <w:spacing w:after="0" w:line="240" w:lineRule="auto"/>
                              <w:jc w:val="center"/>
                              <w:rPr>
                                <w:sz w:val="16"/>
                                <w:szCs w:val="16"/>
                              </w:rPr>
                            </w:pPr>
                            <w:r w:rsidRPr="00C736F8">
                              <w:rPr>
                                <w:sz w:val="16"/>
                                <w:szCs w:val="16"/>
                              </w:rPr>
                              <w:t>Ministerio de Turismo</w:t>
                            </w:r>
                          </w:p>
                          <w:p w:rsidR="00C55328" w:rsidRPr="00C736F8" w:rsidRDefault="00C55328" w:rsidP="00C55328">
                            <w:pPr>
                              <w:spacing w:after="0" w:line="240" w:lineRule="auto"/>
                              <w:jc w:val="center"/>
                              <w:rPr>
                                <w:sz w:val="16"/>
                                <w:szCs w:val="16"/>
                              </w:rPr>
                            </w:pPr>
                            <w:r w:rsidRPr="00C736F8">
                              <w:rPr>
                                <w:sz w:val="16"/>
                                <w:szCs w:val="16"/>
                              </w:rPr>
                              <w:t xml:space="preserve">Alameda Manuel Enrique Araujo, Edificio </w:t>
                            </w:r>
                            <w:proofErr w:type="spellStart"/>
                            <w:r w:rsidRPr="00C736F8">
                              <w:rPr>
                                <w:sz w:val="16"/>
                                <w:szCs w:val="16"/>
                              </w:rPr>
                              <w:t>Carbonel</w:t>
                            </w:r>
                            <w:proofErr w:type="spellEnd"/>
                            <w:r w:rsidRPr="00C736F8">
                              <w:rPr>
                                <w:sz w:val="16"/>
                                <w:szCs w:val="16"/>
                              </w:rPr>
                              <w:t xml:space="preserve"> No.2, 2ª. Planta, Colonia Roma.</w:t>
                            </w:r>
                          </w:p>
                          <w:p w:rsidR="00C55328" w:rsidRPr="00BC00EC" w:rsidRDefault="00C55328" w:rsidP="00C55328">
                            <w:pPr>
                              <w:spacing w:after="0" w:line="240" w:lineRule="auto"/>
                              <w:jc w:val="center"/>
                              <w:rPr>
                                <w:sz w:val="16"/>
                                <w:szCs w:val="16"/>
                                <w:u w:val="single"/>
                              </w:rPr>
                            </w:pPr>
                            <w:r w:rsidRPr="00BC00EC">
                              <w:rPr>
                                <w:sz w:val="16"/>
                                <w:szCs w:val="16"/>
                                <w:u w:val="single"/>
                              </w:rPr>
                              <w:t>Teléfono: 2243-7835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 o:spid="_x0000_s1026" type="#_x0000_t202" style="position:absolute;left:0;text-align:left;margin-left:18pt;margin-top:66.75pt;width:483.75pt;height:5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">
                <v:textbox>
                  <w:txbxContent>
                    <w:p w:rsidR="00C55328" w:rsidRPr="00C736F8" w:rsidRDefault="00C55328" w:rsidP="00C55328">
                      <w:pPr>
                        <w:spacing w:after="0" w:line="240" w:lineRule="auto"/>
                        <w:jc w:val="center"/>
                        <w:rPr>
                          <w:sz w:val="16"/>
                          <w:szCs w:val="16"/>
                        </w:rPr>
                      </w:pPr>
                      <w:r w:rsidRPr="00C736F8">
                        <w:rPr>
                          <w:sz w:val="16"/>
                          <w:szCs w:val="16"/>
                        </w:rPr>
                        <w:t>Unidad de Acceso a la Información.</w:t>
                      </w:r>
                    </w:p>
                    <w:p w:rsidR="00C55328" w:rsidRPr="00C736F8" w:rsidRDefault="00C55328" w:rsidP="00C55328">
                      <w:pPr>
                        <w:spacing w:after="0" w:line="240" w:lineRule="auto"/>
                        <w:jc w:val="center"/>
                        <w:rPr>
                          <w:sz w:val="16"/>
                          <w:szCs w:val="16"/>
                        </w:rPr>
                      </w:pPr>
                      <w:r w:rsidRPr="00C736F8">
                        <w:rPr>
                          <w:sz w:val="16"/>
                          <w:szCs w:val="16"/>
                        </w:rPr>
                        <w:t>Ministerio de Turismo</w:t>
                      </w:r>
                    </w:p>
                    <w:p w:rsidR="00C55328" w:rsidRPr="00C736F8" w:rsidRDefault="00C55328" w:rsidP="00C55328">
                      <w:pPr>
                        <w:spacing w:after="0" w:line="240" w:lineRule="auto"/>
                        <w:jc w:val="center"/>
                        <w:rPr>
                          <w:sz w:val="16"/>
                          <w:szCs w:val="16"/>
                        </w:rPr>
                      </w:pPr>
                      <w:r w:rsidRPr="00C736F8">
                        <w:rPr>
                          <w:sz w:val="16"/>
                          <w:szCs w:val="16"/>
                        </w:rPr>
                        <w:t xml:space="preserve">Alameda Manuel Enrique Araujo, Edificio </w:t>
                      </w:r>
                      <w:proofErr w:type="spellStart"/>
                      <w:r w:rsidRPr="00C736F8">
                        <w:rPr>
                          <w:sz w:val="16"/>
                          <w:szCs w:val="16"/>
                        </w:rPr>
                        <w:t>Carbonel</w:t>
                      </w:r>
                      <w:proofErr w:type="spellEnd"/>
                      <w:r w:rsidRPr="00C736F8">
                        <w:rPr>
                          <w:sz w:val="16"/>
                          <w:szCs w:val="16"/>
                        </w:rPr>
                        <w:t xml:space="preserve"> No.2, 2ª. Planta, Colonia Roma.</w:t>
                      </w:r>
                    </w:p>
                    <w:p w:rsidR="00C55328" w:rsidRPr="00BC00EC" w:rsidRDefault="00C55328" w:rsidP="00C55328">
                      <w:pPr>
                        <w:spacing w:after="0" w:line="240" w:lineRule="auto"/>
                        <w:jc w:val="center"/>
                        <w:rPr>
                          <w:sz w:val="16"/>
                          <w:szCs w:val="16"/>
                          <w:u w:val="single"/>
                        </w:rPr>
                      </w:pPr>
                      <w:r w:rsidRPr="00BC00EC">
                        <w:rPr>
                          <w:sz w:val="16"/>
                          <w:szCs w:val="16"/>
                          <w:u w:val="single"/>
                        </w:rPr>
                        <w:t>Teléfono: 2243-7835</w:t>
                      </w:r>
                    </w:p>
                  </w:txbxContent>
                </v:textbox>
              </v:shape>
            </w:pict>
          </mc:Fallback>
        </mc:AlternateContent>
      </w:r>
      <w:r>
        <w:rPr>
          <w:noProof/>
          <w:lang w:val="en-US"/>
        </w:rPr>
        <w:drawing>
          <wp:inline distT="0" distB="0" distL="0" distR="0" wp14:anchorId="6DC30A84" wp14:editId="6E775912">
            <wp:extent cx="2476500" cy="847725"/>
            <wp:effectExtent l="0" t="0" r="0" b="9525"/>
            <wp:docPr id="1" name="Imagen 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76500" cy="847725"/>
                    </a:xfrm>
                    <a:prstGeom prst="rect">
                      <a:avLst/>
                    </a:prstGeom>
                    <a:noFill/>
                  </pic:spPr>
                </pic:pic>
              </a:graphicData>
            </a:graphic>
          </wp:inline>
        </w:drawing>
      </w:r>
    </w:p>
    <w:p w:rsidR="008B0198" w:rsidRDefault="00C55328" w:rsidP="008B1EB2">
      <w:pPr>
        <w:pStyle w:val="Textosinformato"/>
        <w:jc w:val="center"/>
      </w:pPr>
      <w:r w:rsidRPr="00906697">
        <w:tab/>
      </w:r>
      <w:r w:rsidRPr="00906697">
        <w:tab/>
      </w:r>
      <w:r w:rsidRPr="00906697">
        <w:tab/>
      </w:r>
      <w:r w:rsidRPr="00906697">
        <w:tab/>
      </w:r>
      <w:r w:rsidRPr="00906697">
        <w:tab/>
      </w:r>
      <w:r w:rsidRPr="00906697">
        <w:tab/>
      </w:r>
      <w:r w:rsidRPr="00906697">
        <w:tab/>
      </w:r>
      <w:r w:rsidRPr="00906697">
        <w:tab/>
      </w:r>
      <w:r w:rsidRPr="00906697">
        <w:tab/>
      </w:r>
      <w:r w:rsidR="00123666">
        <w:t xml:space="preserve">            </w:t>
      </w:r>
      <w:r w:rsidRPr="00906697">
        <w:tab/>
      </w:r>
      <w:r w:rsidRPr="00906697">
        <w:tab/>
      </w:r>
      <w:r w:rsidRPr="00906697">
        <w:tab/>
      </w:r>
      <w:r>
        <w:tab/>
      </w:r>
      <w:r>
        <w:tab/>
      </w:r>
      <w:r>
        <w:tab/>
      </w:r>
      <w:r>
        <w:tab/>
      </w:r>
      <w:r>
        <w:tab/>
      </w:r>
      <w:r>
        <w:tab/>
      </w:r>
      <w:r>
        <w:tab/>
      </w:r>
      <w:bookmarkStart w:id="0" w:name="_GoBack"/>
      <w:bookmarkEnd w:id="0"/>
    </w:p>
    <w:sectPr w:rsidR="008B0198" w:rsidSect="00F31C9A">
      <w:pgSz w:w="12240" w:h="15840"/>
      <w:pgMar w:top="851"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3AF4" w:rsidRDefault="00353AF4" w:rsidP="00C55328">
      <w:pPr>
        <w:spacing w:after="0" w:line="240" w:lineRule="auto"/>
      </w:pPr>
      <w:r>
        <w:separator/>
      </w:r>
    </w:p>
  </w:endnote>
  <w:endnote w:type="continuationSeparator" w:id="0">
    <w:p w:rsidR="00353AF4" w:rsidRDefault="00353AF4" w:rsidP="00C55328">
      <w:pPr>
        <w:spacing w:after="0" w:line="240" w:lineRule="auto"/>
      </w:pPr>
      <w:r>
        <w:continuationSeparator/>
      </w:r>
    </w:p>
  </w:endnote>
  <w:endnote w:type="continuationNotice" w:id="1">
    <w:p w:rsidR="00353AF4" w:rsidRDefault="00353A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3AF4" w:rsidRDefault="00353AF4" w:rsidP="00C55328">
      <w:pPr>
        <w:spacing w:after="0" w:line="240" w:lineRule="auto"/>
      </w:pPr>
      <w:r>
        <w:separator/>
      </w:r>
    </w:p>
  </w:footnote>
  <w:footnote w:type="continuationSeparator" w:id="0">
    <w:p w:rsidR="00353AF4" w:rsidRDefault="00353AF4" w:rsidP="00C55328">
      <w:pPr>
        <w:spacing w:after="0" w:line="240" w:lineRule="auto"/>
      </w:pPr>
      <w:r>
        <w:continuationSeparator/>
      </w:r>
    </w:p>
  </w:footnote>
  <w:footnote w:type="continuationNotice" w:id="1">
    <w:p w:rsidR="00353AF4" w:rsidRDefault="00353AF4">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A1717"/>
    <w:multiLevelType w:val="hybridMultilevel"/>
    <w:tmpl w:val="4A8C620E"/>
    <w:lvl w:ilvl="0" w:tplc="80DE2E2A">
      <w:start w:val="1"/>
      <w:numFmt w:val="lowerLetter"/>
      <w:lvlText w:val="%1)"/>
      <w:lvlJc w:val="left"/>
      <w:pPr>
        <w:ind w:left="1789" w:hanging="360"/>
      </w:pPr>
      <w:rPr>
        <w:rFonts w:hint="default"/>
      </w:rPr>
    </w:lvl>
    <w:lvl w:ilvl="1" w:tplc="440A0019" w:tentative="1">
      <w:start w:val="1"/>
      <w:numFmt w:val="lowerLetter"/>
      <w:lvlText w:val="%2."/>
      <w:lvlJc w:val="left"/>
      <w:pPr>
        <w:ind w:left="2509" w:hanging="360"/>
      </w:pPr>
    </w:lvl>
    <w:lvl w:ilvl="2" w:tplc="440A001B" w:tentative="1">
      <w:start w:val="1"/>
      <w:numFmt w:val="lowerRoman"/>
      <w:lvlText w:val="%3."/>
      <w:lvlJc w:val="right"/>
      <w:pPr>
        <w:ind w:left="3229" w:hanging="180"/>
      </w:pPr>
    </w:lvl>
    <w:lvl w:ilvl="3" w:tplc="440A000F" w:tentative="1">
      <w:start w:val="1"/>
      <w:numFmt w:val="decimal"/>
      <w:lvlText w:val="%4."/>
      <w:lvlJc w:val="left"/>
      <w:pPr>
        <w:ind w:left="3949" w:hanging="360"/>
      </w:pPr>
    </w:lvl>
    <w:lvl w:ilvl="4" w:tplc="440A0019" w:tentative="1">
      <w:start w:val="1"/>
      <w:numFmt w:val="lowerLetter"/>
      <w:lvlText w:val="%5."/>
      <w:lvlJc w:val="left"/>
      <w:pPr>
        <w:ind w:left="4669" w:hanging="360"/>
      </w:pPr>
    </w:lvl>
    <w:lvl w:ilvl="5" w:tplc="440A001B" w:tentative="1">
      <w:start w:val="1"/>
      <w:numFmt w:val="lowerRoman"/>
      <w:lvlText w:val="%6."/>
      <w:lvlJc w:val="right"/>
      <w:pPr>
        <w:ind w:left="5389" w:hanging="180"/>
      </w:pPr>
    </w:lvl>
    <w:lvl w:ilvl="6" w:tplc="440A000F" w:tentative="1">
      <w:start w:val="1"/>
      <w:numFmt w:val="decimal"/>
      <w:lvlText w:val="%7."/>
      <w:lvlJc w:val="left"/>
      <w:pPr>
        <w:ind w:left="6109" w:hanging="360"/>
      </w:pPr>
    </w:lvl>
    <w:lvl w:ilvl="7" w:tplc="440A0019" w:tentative="1">
      <w:start w:val="1"/>
      <w:numFmt w:val="lowerLetter"/>
      <w:lvlText w:val="%8."/>
      <w:lvlJc w:val="left"/>
      <w:pPr>
        <w:ind w:left="6829" w:hanging="360"/>
      </w:pPr>
    </w:lvl>
    <w:lvl w:ilvl="8" w:tplc="440A001B" w:tentative="1">
      <w:start w:val="1"/>
      <w:numFmt w:val="lowerRoman"/>
      <w:lvlText w:val="%9."/>
      <w:lvlJc w:val="right"/>
      <w:pPr>
        <w:ind w:left="7549" w:hanging="180"/>
      </w:pPr>
    </w:lvl>
  </w:abstractNum>
  <w:abstractNum w:abstractNumId="1">
    <w:nsid w:val="09CA34A9"/>
    <w:multiLevelType w:val="hybridMultilevel"/>
    <w:tmpl w:val="9AA421BE"/>
    <w:lvl w:ilvl="0" w:tplc="DE9ED250">
      <w:start w:val="1"/>
      <w:numFmt w:val="decimal"/>
      <w:lvlText w:val="%1)"/>
      <w:lvlJc w:val="left"/>
      <w:pPr>
        <w:ind w:left="786" w:hanging="360"/>
      </w:pPr>
      <w:rPr>
        <w:rFonts w:eastAsia="Calibri" w:cs="Calibri" w:hint="default"/>
        <w:b w:val="0"/>
        <w:sz w:val="22"/>
        <w:szCs w:val="22"/>
      </w:rPr>
    </w:lvl>
    <w:lvl w:ilvl="1" w:tplc="440A0019" w:tentative="1">
      <w:start w:val="1"/>
      <w:numFmt w:val="lowerLetter"/>
      <w:lvlText w:val="%2."/>
      <w:lvlJc w:val="left"/>
      <w:pPr>
        <w:ind w:left="3632" w:hanging="360"/>
      </w:pPr>
    </w:lvl>
    <w:lvl w:ilvl="2" w:tplc="440A001B" w:tentative="1">
      <w:start w:val="1"/>
      <w:numFmt w:val="lowerRoman"/>
      <w:lvlText w:val="%3."/>
      <w:lvlJc w:val="right"/>
      <w:pPr>
        <w:ind w:left="4352" w:hanging="180"/>
      </w:pPr>
    </w:lvl>
    <w:lvl w:ilvl="3" w:tplc="440A000F" w:tentative="1">
      <w:start w:val="1"/>
      <w:numFmt w:val="decimal"/>
      <w:lvlText w:val="%4."/>
      <w:lvlJc w:val="left"/>
      <w:pPr>
        <w:ind w:left="5072" w:hanging="360"/>
      </w:pPr>
    </w:lvl>
    <w:lvl w:ilvl="4" w:tplc="440A0019" w:tentative="1">
      <w:start w:val="1"/>
      <w:numFmt w:val="lowerLetter"/>
      <w:lvlText w:val="%5."/>
      <w:lvlJc w:val="left"/>
      <w:pPr>
        <w:ind w:left="5792" w:hanging="360"/>
      </w:pPr>
    </w:lvl>
    <w:lvl w:ilvl="5" w:tplc="440A001B" w:tentative="1">
      <w:start w:val="1"/>
      <w:numFmt w:val="lowerRoman"/>
      <w:lvlText w:val="%6."/>
      <w:lvlJc w:val="right"/>
      <w:pPr>
        <w:ind w:left="6512" w:hanging="180"/>
      </w:pPr>
    </w:lvl>
    <w:lvl w:ilvl="6" w:tplc="440A000F" w:tentative="1">
      <w:start w:val="1"/>
      <w:numFmt w:val="decimal"/>
      <w:lvlText w:val="%7."/>
      <w:lvlJc w:val="left"/>
      <w:pPr>
        <w:ind w:left="7232" w:hanging="360"/>
      </w:pPr>
    </w:lvl>
    <w:lvl w:ilvl="7" w:tplc="440A0019" w:tentative="1">
      <w:start w:val="1"/>
      <w:numFmt w:val="lowerLetter"/>
      <w:lvlText w:val="%8."/>
      <w:lvlJc w:val="left"/>
      <w:pPr>
        <w:ind w:left="7952" w:hanging="360"/>
      </w:pPr>
    </w:lvl>
    <w:lvl w:ilvl="8" w:tplc="440A001B" w:tentative="1">
      <w:start w:val="1"/>
      <w:numFmt w:val="lowerRoman"/>
      <w:lvlText w:val="%9."/>
      <w:lvlJc w:val="right"/>
      <w:pPr>
        <w:ind w:left="8672" w:hanging="180"/>
      </w:pPr>
    </w:lvl>
  </w:abstractNum>
  <w:abstractNum w:abstractNumId="2">
    <w:nsid w:val="12B847AC"/>
    <w:multiLevelType w:val="hybridMultilevel"/>
    <w:tmpl w:val="A5AEA170"/>
    <w:lvl w:ilvl="0" w:tplc="30C44216">
      <w:start w:val="1"/>
      <w:numFmt w:val="decimal"/>
      <w:lvlText w:val="%1)"/>
      <w:lvlJc w:val="left"/>
      <w:pPr>
        <w:ind w:left="1429" w:hanging="360"/>
      </w:pPr>
      <w:rPr>
        <w:rFont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3">
    <w:nsid w:val="15674EBA"/>
    <w:multiLevelType w:val="hybridMultilevel"/>
    <w:tmpl w:val="8B8ACB0C"/>
    <w:lvl w:ilvl="0" w:tplc="36E8D1BA">
      <w:start w:val="1"/>
      <w:numFmt w:val="upperRoman"/>
      <w:lvlText w:val="%1."/>
      <w:lvlJc w:val="left"/>
      <w:pPr>
        <w:ind w:left="1429" w:hanging="720"/>
      </w:pPr>
      <w:rPr>
        <w:rFonts w:hint="default"/>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4">
    <w:nsid w:val="1B9D07BD"/>
    <w:multiLevelType w:val="hybridMultilevel"/>
    <w:tmpl w:val="761ED084"/>
    <w:lvl w:ilvl="0" w:tplc="BB880080">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nsid w:val="24B73AF6"/>
    <w:multiLevelType w:val="multilevel"/>
    <w:tmpl w:val="6A827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7440991"/>
    <w:multiLevelType w:val="hybridMultilevel"/>
    <w:tmpl w:val="FBBE2FAA"/>
    <w:lvl w:ilvl="0" w:tplc="D7708808">
      <w:start w:val="1"/>
      <w:numFmt w:val="decimal"/>
      <w:lvlText w:val="%1)"/>
      <w:lvlJc w:val="left"/>
      <w:pPr>
        <w:ind w:left="1429" w:hanging="360"/>
      </w:pPr>
      <w:rPr>
        <w:rFonts w:hint="default"/>
        <w:b/>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7">
    <w:nsid w:val="28B314CE"/>
    <w:multiLevelType w:val="hybridMultilevel"/>
    <w:tmpl w:val="442CD53E"/>
    <w:lvl w:ilvl="0" w:tplc="A41A15E4">
      <w:start w:val="1"/>
      <w:numFmt w:val="decimal"/>
      <w:lvlText w:val="%1."/>
      <w:lvlJc w:val="left"/>
      <w:pPr>
        <w:ind w:left="1429" w:hanging="360"/>
      </w:pPr>
      <w:rPr>
        <w:rFonts w:hint="default"/>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8">
    <w:nsid w:val="2C8A7766"/>
    <w:multiLevelType w:val="hybridMultilevel"/>
    <w:tmpl w:val="3DEC17B0"/>
    <w:lvl w:ilvl="0" w:tplc="02944D56">
      <w:start w:val="1"/>
      <w:numFmt w:val="upperRoman"/>
      <w:lvlText w:val="%1."/>
      <w:lvlJc w:val="right"/>
      <w:pPr>
        <w:ind w:left="1069" w:hanging="360"/>
      </w:pPr>
      <w:rPr>
        <w:rFonts w:hint="default"/>
        <w:b/>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9">
    <w:nsid w:val="36BD31E5"/>
    <w:multiLevelType w:val="hybridMultilevel"/>
    <w:tmpl w:val="48C8A74C"/>
    <w:lvl w:ilvl="0" w:tplc="440A0001">
      <w:start w:val="1"/>
      <w:numFmt w:val="bullet"/>
      <w:lvlText w:val=""/>
      <w:lvlJc w:val="left"/>
      <w:pPr>
        <w:ind w:left="1470" w:hanging="360"/>
      </w:pPr>
      <w:rPr>
        <w:rFonts w:ascii="Symbol" w:hAnsi="Symbol" w:hint="default"/>
      </w:rPr>
    </w:lvl>
    <w:lvl w:ilvl="1" w:tplc="440A0003" w:tentative="1">
      <w:start w:val="1"/>
      <w:numFmt w:val="bullet"/>
      <w:lvlText w:val="o"/>
      <w:lvlJc w:val="left"/>
      <w:pPr>
        <w:ind w:left="2190" w:hanging="360"/>
      </w:pPr>
      <w:rPr>
        <w:rFonts w:ascii="Courier New" w:hAnsi="Courier New" w:cs="Courier New" w:hint="default"/>
      </w:rPr>
    </w:lvl>
    <w:lvl w:ilvl="2" w:tplc="440A0005" w:tentative="1">
      <w:start w:val="1"/>
      <w:numFmt w:val="bullet"/>
      <w:lvlText w:val=""/>
      <w:lvlJc w:val="left"/>
      <w:pPr>
        <w:ind w:left="2910" w:hanging="360"/>
      </w:pPr>
      <w:rPr>
        <w:rFonts w:ascii="Wingdings" w:hAnsi="Wingdings" w:hint="default"/>
      </w:rPr>
    </w:lvl>
    <w:lvl w:ilvl="3" w:tplc="440A0001" w:tentative="1">
      <w:start w:val="1"/>
      <w:numFmt w:val="bullet"/>
      <w:lvlText w:val=""/>
      <w:lvlJc w:val="left"/>
      <w:pPr>
        <w:ind w:left="3630" w:hanging="360"/>
      </w:pPr>
      <w:rPr>
        <w:rFonts w:ascii="Symbol" w:hAnsi="Symbol" w:hint="default"/>
      </w:rPr>
    </w:lvl>
    <w:lvl w:ilvl="4" w:tplc="440A0003" w:tentative="1">
      <w:start w:val="1"/>
      <w:numFmt w:val="bullet"/>
      <w:lvlText w:val="o"/>
      <w:lvlJc w:val="left"/>
      <w:pPr>
        <w:ind w:left="4350" w:hanging="360"/>
      </w:pPr>
      <w:rPr>
        <w:rFonts w:ascii="Courier New" w:hAnsi="Courier New" w:cs="Courier New" w:hint="default"/>
      </w:rPr>
    </w:lvl>
    <w:lvl w:ilvl="5" w:tplc="440A0005" w:tentative="1">
      <w:start w:val="1"/>
      <w:numFmt w:val="bullet"/>
      <w:lvlText w:val=""/>
      <w:lvlJc w:val="left"/>
      <w:pPr>
        <w:ind w:left="5070" w:hanging="360"/>
      </w:pPr>
      <w:rPr>
        <w:rFonts w:ascii="Wingdings" w:hAnsi="Wingdings" w:hint="default"/>
      </w:rPr>
    </w:lvl>
    <w:lvl w:ilvl="6" w:tplc="440A0001" w:tentative="1">
      <w:start w:val="1"/>
      <w:numFmt w:val="bullet"/>
      <w:lvlText w:val=""/>
      <w:lvlJc w:val="left"/>
      <w:pPr>
        <w:ind w:left="5790" w:hanging="360"/>
      </w:pPr>
      <w:rPr>
        <w:rFonts w:ascii="Symbol" w:hAnsi="Symbol" w:hint="default"/>
      </w:rPr>
    </w:lvl>
    <w:lvl w:ilvl="7" w:tplc="440A0003" w:tentative="1">
      <w:start w:val="1"/>
      <w:numFmt w:val="bullet"/>
      <w:lvlText w:val="o"/>
      <w:lvlJc w:val="left"/>
      <w:pPr>
        <w:ind w:left="6510" w:hanging="360"/>
      </w:pPr>
      <w:rPr>
        <w:rFonts w:ascii="Courier New" w:hAnsi="Courier New" w:cs="Courier New" w:hint="default"/>
      </w:rPr>
    </w:lvl>
    <w:lvl w:ilvl="8" w:tplc="440A0005" w:tentative="1">
      <w:start w:val="1"/>
      <w:numFmt w:val="bullet"/>
      <w:lvlText w:val=""/>
      <w:lvlJc w:val="left"/>
      <w:pPr>
        <w:ind w:left="7230" w:hanging="360"/>
      </w:pPr>
      <w:rPr>
        <w:rFonts w:ascii="Wingdings" w:hAnsi="Wingdings" w:hint="default"/>
      </w:rPr>
    </w:lvl>
  </w:abstractNum>
  <w:abstractNum w:abstractNumId="10">
    <w:nsid w:val="4282486D"/>
    <w:multiLevelType w:val="hybridMultilevel"/>
    <w:tmpl w:val="A89CE95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nsid w:val="43A5566E"/>
    <w:multiLevelType w:val="hybridMultilevel"/>
    <w:tmpl w:val="5BDA15AE"/>
    <w:lvl w:ilvl="0" w:tplc="F7DEC704">
      <w:start w:val="1"/>
      <w:numFmt w:val="decimal"/>
      <w:lvlText w:val="%1."/>
      <w:lvlJc w:val="left"/>
      <w:pPr>
        <w:ind w:left="1069" w:hanging="360"/>
      </w:pPr>
      <w:rPr>
        <w:rFonts w:hint="default"/>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2">
    <w:nsid w:val="5EA238B3"/>
    <w:multiLevelType w:val="hybridMultilevel"/>
    <w:tmpl w:val="F24861B2"/>
    <w:lvl w:ilvl="0" w:tplc="440A0001">
      <w:start w:val="1"/>
      <w:numFmt w:val="bullet"/>
      <w:lvlText w:val=""/>
      <w:lvlJc w:val="left"/>
      <w:pPr>
        <w:ind w:left="1860" w:hanging="360"/>
      </w:pPr>
      <w:rPr>
        <w:rFonts w:ascii="Symbol" w:hAnsi="Symbol" w:hint="default"/>
      </w:rPr>
    </w:lvl>
    <w:lvl w:ilvl="1" w:tplc="440A0003" w:tentative="1">
      <w:start w:val="1"/>
      <w:numFmt w:val="bullet"/>
      <w:lvlText w:val="o"/>
      <w:lvlJc w:val="left"/>
      <w:pPr>
        <w:ind w:left="2580" w:hanging="360"/>
      </w:pPr>
      <w:rPr>
        <w:rFonts w:ascii="Courier New" w:hAnsi="Courier New" w:cs="Courier New" w:hint="default"/>
      </w:rPr>
    </w:lvl>
    <w:lvl w:ilvl="2" w:tplc="440A0005" w:tentative="1">
      <w:start w:val="1"/>
      <w:numFmt w:val="bullet"/>
      <w:lvlText w:val=""/>
      <w:lvlJc w:val="left"/>
      <w:pPr>
        <w:ind w:left="3300" w:hanging="360"/>
      </w:pPr>
      <w:rPr>
        <w:rFonts w:ascii="Wingdings" w:hAnsi="Wingdings" w:hint="default"/>
      </w:rPr>
    </w:lvl>
    <w:lvl w:ilvl="3" w:tplc="440A0001" w:tentative="1">
      <w:start w:val="1"/>
      <w:numFmt w:val="bullet"/>
      <w:lvlText w:val=""/>
      <w:lvlJc w:val="left"/>
      <w:pPr>
        <w:ind w:left="4020" w:hanging="360"/>
      </w:pPr>
      <w:rPr>
        <w:rFonts w:ascii="Symbol" w:hAnsi="Symbol" w:hint="default"/>
      </w:rPr>
    </w:lvl>
    <w:lvl w:ilvl="4" w:tplc="440A0003" w:tentative="1">
      <w:start w:val="1"/>
      <w:numFmt w:val="bullet"/>
      <w:lvlText w:val="o"/>
      <w:lvlJc w:val="left"/>
      <w:pPr>
        <w:ind w:left="4740" w:hanging="360"/>
      </w:pPr>
      <w:rPr>
        <w:rFonts w:ascii="Courier New" w:hAnsi="Courier New" w:cs="Courier New" w:hint="default"/>
      </w:rPr>
    </w:lvl>
    <w:lvl w:ilvl="5" w:tplc="440A0005" w:tentative="1">
      <w:start w:val="1"/>
      <w:numFmt w:val="bullet"/>
      <w:lvlText w:val=""/>
      <w:lvlJc w:val="left"/>
      <w:pPr>
        <w:ind w:left="5460" w:hanging="360"/>
      </w:pPr>
      <w:rPr>
        <w:rFonts w:ascii="Wingdings" w:hAnsi="Wingdings" w:hint="default"/>
      </w:rPr>
    </w:lvl>
    <w:lvl w:ilvl="6" w:tplc="440A0001" w:tentative="1">
      <w:start w:val="1"/>
      <w:numFmt w:val="bullet"/>
      <w:lvlText w:val=""/>
      <w:lvlJc w:val="left"/>
      <w:pPr>
        <w:ind w:left="6180" w:hanging="360"/>
      </w:pPr>
      <w:rPr>
        <w:rFonts w:ascii="Symbol" w:hAnsi="Symbol" w:hint="default"/>
      </w:rPr>
    </w:lvl>
    <w:lvl w:ilvl="7" w:tplc="440A0003" w:tentative="1">
      <w:start w:val="1"/>
      <w:numFmt w:val="bullet"/>
      <w:lvlText w:val="o"/>
      <w:lvlJc w:val="left"/>
      <w:pPr>
        <w:ind w:left="6900" w:hanging="360"/>
      </w:pPr>
      <w:rPr>
        <w:rFonts w:ascii="Courier New" w:hAnsi="Courier New" w:cs="Courier New" w:hint="default"/>
      </w:rPr>
    </w:lvl>
    <w:lvl w:ilvl="8" w:tplc="440A0005" w:tentative="1">
      <w:start w:val="1"/>
      <w:numFmt w:val="bullet"/>
      <w:lvlText w:val=""/>
      <w:lvlJc w:val="left"/>
      <w:pPr>
        <w:ind w:left="7620" w:hanging="360"/>
      </w:pPr>
      <w:rPr>
        <w:rFonts w:ascii="Wingdings" w:hAnsi="Wingdings" w:hint="default"/>
      </w:rPr>
    </w:lvl>
  </w:abstractNum>
  <w:abstractNum w:abstractNumId="13">
    <w:nsid w:val="62C74449"/>
    <w:multiLevelType w:val="hybridMultilevel"/>
    <w:tmpl w:val="54943502"/>
    <w:lvl w:ilvl="0" w:tplc="69E4BE40">
      <w:start w:val="1"/>
      <w:numFmt w:val="decimal"/>
      <w:lvlText w:val="%1."/>
      <w:lvlJc w:val="left"/>
      <w:pPr>
        <w:ind w:left="1069" w:hanging="360"/>
      </w:pPr>
      <w:rPr>
        <w:rFonts w:hint="default"/>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4">
    <w:nsid w:val="64AE459C"/>
    <w:multiLevelType w:val="hybridMultilevel"/>
    <w:tmpl w:val="B26EA296"/>
    <w:lvl w:ilvl="0" w:tplc="F024361A">
      <w:start w:val="1"/>
      <w:numFmt w:val="decimal"/>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669A615B"/>
    <w:multiLevelType w:val="hybridMultilevel"/>
    <w:tmpl w:val="43FA1AE0"/>
    <w:lvl w:ilvl="0" w:tplc="2FAC67C6">
      <w:start w:val="1"/>
      <w:numFmt w:val="bullet"/>
      <w:lvlText w:val=""/>
      <w:lvlJc w:val="left"/>
      <w:pPr>
        <w:ind w:left="1789" w:hanging="360"/>
      </w:pPr>
      <w:rPr>
        <w:rFonts w:ascii="Symbol" w:hAnsi="Symbol" w:hint="default"/>
        <w:color w:val="auto"/>
      </w:rPr>
    </w:lvl>
    <w:lvl w:ilvl="1" w:tplc="440A0003" w:tentative="1">
      <w:start w:val="1"/>
      <w:numFmt w:val="bullet"/>
      <w:lvlText w:val="o"/>
      <w:lvlJc w:val="left"/>
      <w:pPr>
        <w:ind w:left="2509" w:hanging="360"/>
      </w:pPr>
      <w:rPr>
        <w:rFonts w:ascii="Courier New" w:hAnsi="Courier New" w:cs="Courier New" w:hint="default"/>
      </w:rPr>
    </w:lvl>
    <w:lvl w:ilvl="2" w:tplc="440A0005" w:tentative="1">
      <w:start w:val="1"/>
      <w:numFmt w:val="bullet"/>
      <w:lvlText w:val=""/>
      <w:lvlJc w:val="left"/>
      <w:pPr>
        <w:ind w:left="3229" w:hanging="360"/>
      </w:pPr>
      <w:rPr>
        <w:rFonts w:ascii="Wingdings" w:hAnsi="Wingdings" w:hint="default"/>
      </w:rPr>
    </w:lvl>
    <w:lvl w:ilvl="3" w:tplc="440A0001" w:tentative="1">
      <w:start w:val="1"/>
      <w:numFmt w:val="bullet"/>
      <w:lvlText w:val=""/>
      <w:lvlJc w:val="left"/>
      <w:pPr>
        <w:ind w:left="3949" w:hanging="360"/>
      </w:pPr>
      <w:rPr>
        <w:rFonts w:ascii="Symbol" w:hAnsi="Symbol" w:hint="default"/>
      </w:rPr>
    </w:lvl>
    <w:lvl w:ilvl="4" w:tplc="440A0003" w:tentative="1">
      <w:start w:val="1"/>
      <w:numFmt w:val="bullet"/>
      <w:lvlText w:val="o"/>
      <w:lvlJc w:val="left"/>
      <w:pPr>
        <w:ind w:left="4669" w:hanging="360"/>
      </w:pPr>
      <w:rPr>
        <w:rFonts w:ascii="Courier New" w:hAnsi="Courier New" w:cs="Courier New" w:hint="default"/>
      </w:rPr>
    </w:lvl>
    <w:lvl w:ilvl="5" w:tplc="440A0005" w:tentative="1">
      <w:start w:val="1"/>
      <w:numFmt w:val="bullet"/>
      <w:lvlText w:val=""/>
      <w:lvlJc w:val="left"/>
      <w:pPr>
        <w:ind w:left="5389" w:hanging="360"/>
      </w:pPr>
      <w:rPr>
        <w:rFonts w:ascii="Wingdings" w:hAnsi="Wingdings" w:hint="default"/>
      </w:rPr>
    </w:lvl>
    <w:lvl w:ilvl="6" w:tplc="440A0001" w:tentative="1">
      <w:start w:val="1"/>
      <w:numFmt w:val="bullet"/>
      <w:lvlText w:val=""/>
      <w:lvlJc w:val="left"/>
      <w:pPr>
        <w:ind w:left="6109" w:hanging="360"/>
      </w:pPr>
      <w:rPr>
        <w:rFonts w:ascii="Symbol" w:hAnsi="Symbol" w:hint="default"/>
      </w:rPr>
    </w:lvl>
    <w:lvl w:ilvl="7" w:tplc="440A0003" w:tentative="1">
      <w:start w:val="1"/>
      <w:numFmt w:val="bullet"/>
      <w:lvlText w:val="o"/>
      <w:lvlJc w:val="left"/>
      <w:pPr>
        <w:ind w:left="6829" w:hanging="360"/>
      </w:pPr>
      <w:rPr>
        <w:rFonts w:ascii="Courier New" w:hAnsi="Courier New" w:cs="Courier New" w:hint="default"/>
      </w:rPr>
    </w:lvl>
    <w:lvl w:ilvl="8" w:tplc="440A0005" w:tentative="1">
      <w:start w:val="1"/>
      <w:numFmt w:val="bullet"/>
      <w:lvlText w:val=""/>
      <w:lvlJc w:val="left"/>
      <w:pPr>
        <w:ind w:left="7549" w:hanging="360"/>
      </w:pPr>
      <w:rPr>
        <w:rFonts w:ascii="Wingdings" w:hAnsi="Wingdings" w:hint="default"/>
      </w:rPr>
    </w:lvl>
  </w:abstractNum>
  <w:abstractNum w:abstractNumId="16">
    <w:nsid w:val="6A906493"/>
    <w:multiLevelType w:val="hybridMultilevel"/>
    <w:tmpl w:val="4CEEAEBE"/>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7">
    <w:nsid w:val="6C3A458F"/>
    <w:multiLevelType w:val="hybridMultilevel"/>
    <w:tmpl w:val="8CD07AE4"/>
    <w:lvl w:ilvl="0" w:tplc="1EBA0ED8">
      <w:start w:val="1"/>
      <w:numFmt w:val="decimal"/>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2"/>
  </w:num>
  <w:num w:numId="4">
    <w:abstractNumId w:val="6"/>
  </w:num>
  <w:num w:numId="5">
    <w:abstractNumId w:val="0"/>
  </w:num>
  <w:num w:numId="6">
    <w:abstractNumId w:val="11"/>
  </w:num>
  <w:num w:numId="7">
    <w:abstractNumId w:val="13"/>
  </w:num>
  <w:num w:numId="8">
    <w:abstractNumId w:val="4"/>
  </w:num>
  <w:num w:numId="9">
    <w:abstractNumId w:val="7"/>
  </w:num>
  <w:num w:numId="10">
    <w:abstractNumId w:val="12"/>
  </w:num>
  <w:num w:numId="11">
    <w:abstractNumId w:val="5"/>
  </w:num>
  <w:num w:numId="12">
    <w:abstractNumId w:val="10"/>
  </w:num>
  <w:num w:numId="13">
    <w:abstractNumId w:val="9"/>
  </w:num>
  <w:num w:numId="14">
    <w:abstractNumId w:val="16"/>
  </w:num>
  <w:num w:numId="15">
    <w:abstractNumId w:val="15"/>
  </w:num>
  <w:num w:numId="16">
    <w:abstractNumId w:val="3"/>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3ED2"/>
    <w:rsid w:val="000059BB"/>
    <w:rsid w:val="00031B70"/>
    <w:rsid w:val="00032896"/>
    <w:rsid w:val="00032921"/>
    <w:rsid w:val="00045FB5"/>
    <w:rsid w:val="00047088"/>
    <w:rsid w:val="0006363D"/>
    <w:rsid w:val="00066E4C"/>
    <w:rsid w:val="00071D37"/>
    <w:rsid w:val="00081D73"/>
    <w:rsid w:val="0008275D"/>
    <w:rsid w:val="00095CC3"/>
    <w:rsid w:val="000A0841"/>
    <w:rsid w:val="000A1F41"/>
    <w:rsid w:val="000A2FFA"/>
    <w:rsid w:val="000A4F6C"/>
    <w:rsid w:val="000B262F"/>
    <w:rsid w:val="000B4A43"/>
    <w:rsid w:val="000C0E2F"/>
    <w:rsid w:val="000C273A"/>
    <w:rsid w:val="000C3374"/>
    <w:rsid w:val="000C5153"/>
    <w:rsid w:val="000C5B97"/>
    <w:rsid w:val="000D31C6"/>
    <w:rsid w:val="000E522A"/>
    <w:rsid w:val="00102D68"/>
    <w:rsid w:val="00103752"/>
    <w:rsid w:val="00106FE6"/>
    <w:rsid w:val="00112A0A"/>
    <w:rsid w:val="0011305B"/>
    <w:rsid w:val="001132FE"/>
    <w:rsid w:val="00115EC4"/>
    <w:rsid w:val="00115F13"/>
    <w:rsid w:val="001178E3"/>
    <w:rsid w:val="00122555"/>
    <w:rsid w:val="00123032"/>
    <w:rsid w:val="00123666"/>
    <w:rsid w:val="00126A1D"/>
    <w:rsid w:val="00133676"/>
    <w:rsid w:val="0013521C"/>
    <w:rsid w:val="00135420"/>
    <w:rsid w:val="001525DC"/>
    <w:rsid w:val="00157D81"/>
    <w:rsid w:val="00157E9F"/>
    <w:rsid w:val="00157F6B"/>
    <w:rsid w:val="001617AB"/>
    <w:rsid w:val="00163E7F"/>
    <w:rsid w:val="001647B3"/>
    <w:rsid w:val="00170562"/>
    <w:rsid w:val="00177E51"/>
    <w:rsid w:val="00181084"/>
    <w:rsid w:val="00182825"/>
    <w:rsid w:val="001835AE"/>
    <w:rsid w:val="00184098"/>
    <w:rsid w:val="001919E4"/>
    <w:rsid w:val="00192241"/>
    <w:rsid w:val="00193483"/>
    <w:rsid w:val="00195B46"/>
    <w:rsid w:val="00195E36"/>
    <w:rsid w:val="001A10AD"/>
    <w:rsid w:val="001A7897"/>
    <w:rsid w:val="001B1DE4"/>
    <w:rsid w:val="001B353A"/>
    <w:rsid w:val="001C273F"/>
    <w:rsid w:val="001C565C"/>
    <w:rsid w:val="001C5C46"/>
    <w:rsid w:val="001D0DFA"/>
    <w:rsid w:val="001D0E88"/>
    <w:rsid w:val="001D3F66"/>
    <w:rsid w:val="001E16B9"/>
    <w:rsid w:val="001E1A58"/>
    <w:rsid w:val="001F11B3"/>
    <w:rsid w:val="001F352D"/>
    <w:rsid w:val="001F67C3"/>
    <w:rsid w:val="00200DC3"/>
    <w:rsid w:val="00213ED2"/>
    <w:rsid w:val="00223B18"/>
    <w:rsid w:val="0023131A"/>
    <w:rsid w:val="00242046"/>
    <w:rsid w:val="002473C3"/>
    <w:rsid w:val="00253370"/>
    <w:rsid w:val="00257C76"/>
    <w:rsid w:val="00257C7D"/>
    <w:rsid w:val="0026551E"/>
    <w:rsid w:val="0026576E"/>
    <w:rsid w:val="002659A4"/>
    <w:rsid w:val="00267A31"/>
    <w:rsid w:val="00277FC0"/>
    <w:rsid w:val="0028366A"/>
    <w:rsid w:val="00290A66"/>
    <w:rsid w:val="00297C62"/>
    <w:rsid w:val="002A7308"/>
    <w:rsid w:val="002B1251"/>
    <w:rsid w:val="002B47B1"/>
    <w:rsid w:val="002C0687"/>
    <w:rsid w:val="002C3422"/>
    <w:rsid w:val="002C342A"/>
    <w:rsid w:val="002C6AA7"/>
    <w:rsid w:val="002D0A0E"/>
    <w:rsid w:val="002D196C"/>
    <w:rsid w:val="002D67B0"/>
    <w:rsid w:val="002E1140"/>
    <w:rsid w:val="002E38AB"/>
    <w:rsid w:val="002E3C34"/>
    <w:rsid w:val="002F1FDF"/>
    <w:rsid w:val="002F3C57"/>
    <w:rsid w:val="00303F01"/>
    <w:rsid w:val="00311F40"/>
    <w:rsid w:val="003236D8"/>
    <w:rsid w:val="00326293"/>
    <w:rsid w:val="0033004F"/>
    <w:rsid w:val="00332C23"/>
    <w:rsid w:val="00346C3A"/>
    <w:rsid w:val="003521A6"/>
    <w:rsid w:val="00353AF4"/>
    <w:rsid w:val="0035463E"/>
    <w:rsid w:val="00354B78"/>
    <w:rsid w:val="0036291E"/>
    <w:rsid w:val="00362CD7"/>
    <w:rsid w:val="00372EA1"/>
    <w:rsid w:val="00380560"/>
    <w:rsid w:val="0038282A"/>
    <w:rsid w:val="00386BDE"/>
    <w:rsid w:val="00390F66"/>
    <w:rsid w:val="00393E28"/>
    <w:rsid w:val="00394F21"/>
    <w:rsid w:val="00396D22"/>
    <w:rsid w:val="003A47E5"/>
    <w:rsid w:val="003A6BF5"/>
    <w:rsid w:val="003A742C"/>
    <w:rsid w:val="003B048F"/>
    <w:rsid w:val="003C25B7"/>
    <w:rsid w:val="003E68A6"/>
    <w:rsid w:val="003E7A52"/>
    <w:rsid w:val="003F2531"/>
    <w:rsid w:val="00402EB0"/>
    <w:rsid w:val="00404C1C"/>
    <w:rsid w:val="00434B7E"/>
    <w:rsid w:val="0043717C"/>
    <w:rsid w:val="0044031E"/>
    <w:rsid w:val="004409E8"/>
    <w:rsid w:val="00441BC3"/>
    <w:rsid w:val="0044551E"/>
    <w:rsid w:val="0044593E"/>
    <w:rsid w:val="00447AED"/>
    <w:rsid w:val="00452494"/>
    <w:rsid w:val="0046022C"/>
    <w:rsid w:val="00465112"/>
    <w:rsid w:val="0047151B"/>
    <w:rsid w:val="004741EC"/>
    <w:rsid w:val="00480059"/>
    <w:rsid w:val="004913B5"/>
    <w:rsid w:val="00491651"/>
    <w:rsid w:val="004925B1"/>
    <w:rsid w:val="0049758F"/>
    <w:rsid w:val="00497B94"/>
    <w:rsid w:val="004A3B53"/>
    <w:rsid w:val="004A6E04"/>
    <w:rsid w:val="004B18B7"/>
    <w:rsid w:val="004B5189"/>
    <w:rsid w:val="004C4B7C"/>
    <w:rsid w:val="004C5E64"/>
    <w:rsid w:val="004C5FED"/>
    <w:rsid w:val="004C678A"/>
    <w:rsid w:val="004D3622"/>
    <w:rsid w:val="004D463E"/>
    <w:rsid w:val="004E1037"/>
    <w:rsid w:val="004E1E97"/>
    <w:rsid w:val="004E5445"/>
    <w:rsid w:val="004E686A"/>
    <w:rsid w:val="004F047A"/>
    <w:rsid w:val="004F0DF4"/>
    <w:rsid w:val="005168E7"/>
    <w:rsid w:val="00516AE8"/>
    <w:rsid w:val="0052000B"/>
    <w:rsid w:val="00524B7A"/>
    <w:rsid w:val="00524F9C"/>
    <w:rsid w:val="00531CB0"/>
    <w:rsid w:val="005323E6"/>
    <w:rsid w:val="00532BEB"/>
    <w:rsid w:val="00533040"/>
    <w:rsid w:val="0053538B"/>
    <w:rsid w:val="00542850"/>
    <w:rsid w:val="00542B30"/>
    <w:rsid w:val="00545606"/>
    <w:rsid w:val="00546E2F"/>
    <w:rsid w:val="005545C2"/>
    <w:rsid w:val="00554901"/>
    <w:rsid w:val="00556ADE"/>
    <w:rsid w:val="00564664"/>
    <w:rsid w:val="00564BA2"/>
    <w:rsid w:val="005713DC"/>
    <w:rsid w:val="00584369"/>
    <w:rsid w:val="00585F43"/>
    <w:rsid w:val="005906B2"/>
    <w:rsid w:val="005A4EFF"/>
    <w:rsid w:val="005A7874"/>
    <w:rsid w:val="005A7CDC"/>
    <w:rsid w:val="005B1EF6"/>
    <w:rsid w:val="005B393D"/>
    <w:rsid w:val="005B3EE6"/>
    <w:rsid w:val="005B4ECD"/>
    <w:rsid w:val="005C0190"/>
    <w:rsid w:val="005C340C"/>
    <w:rsid w:val="005D44B6"/>
    <w:rsid w:val="005E045E"/>
    <w:rsid w:val="005E3235"/>
    <w:rsid w:val="005F046B"/>
    <w:rsid w:val="00606F1D"/>
    <w:rsid w:val="00607C34"/>
    <w:rsid w:val="0061016E"/>
    <w:rsid w:val="006101B6"/>
    <w:rsid w:val="0061182D"/>
    <w:rsid w:val="00616EF2"/>
    <w:rsid w:val="00634691"/>
    <w:rsid w:val="0063767E"/>
    <w:rsid w:val="00641697"/>
    <w:rsid w:val="00644C25"/>
    <w:rsid w:val="00644DA7"/>
    <w:rsid w:val="006477B7"/>
    <w:rsid w:val="0065344F"/>
    <w:rsid w:val="00653A5D"/>
    <w:rsid w:val="00656194"/>
    <w:rsid w:val="00656439"/>
    <w:rsid w:val="00657886"/>
    <w:rsid w:val="00663C6D"/>
    <w:rsid w:val="00664812"/>
    <w:rsid w:val="0066726A"/>
    <w:rsid w:val="006745D7"/>
    <w:rsid w:val="00675278"/>
    <w:rsid w:val="006756F8"/>
    <w:rsid w:val="006761E0"/>
    <w:rsid w:val="00677C83"/>
    <w:rsid w:val="00681BC6"/>
    <w:rsid w:val="00685371"/>
    <w:rsid w:val="006876ED"/>
    <w:rsid w:val="006A1960"/>
    <w:rsid w:val="006B2840"/>
    <w:rsid w:val="006B29DD"/>
    <w:rsid w:val="006B5734"/>
    <w:rsid w:val="006B62E8"/>
    <w:rsid w:val="006D2661"/>
    <w:rsid w:val="006E50CB"/>
    <w:rsid w:val="006F0E18"/>
    <w:rsid w:val="006F5A5A"/>
    <w:rsid w:val="007008F6"/>
    <w:rsid w:val="00702A7F"/>
    <w:rsid w:val="00720688"/>
    <w:rsid w:val="007273A4"/>
    <w:rsid w:val="00731649"/>
    <w:rsid w:val="00732FD5"/>
    <w:rsid w:val="007379A5"/>
    <w:rsid w:val="00741C61"/>
    <w:rsid w:val="00743161"/>
    <w:rsid w:val="00751C45"/>
    <w:rsid w:val="00762497"/>
    <w:rsid w:val="00763518"/>
    <w:rsid w:val="0077093D"/>
    <w:rsid w:val="00777FEA"/>
    <w:rsid w:val="007942BC"/>
    <w:rsid w:val="007944EA"/>
    <w:rsid w:val="007A063C"/>
    <w:rsid w:val="007A61D7"/>
    <w:rsid w:val="007B2DF2"/>
    <w:rsid w:val="007B38C0"/>
    <w:rsid w:val="007C3AFC"/>
    <w:rsid w:val="007D15A7"/>
    <w:rsid w:val="007D1A9C"/>
    <w:rsid w:val="007D4463"/>
    <w:rsid w:val="007E0403"/>
    <w:rsid w:val="007E1117"/>
    <w:rsid w:val="007E413E"/>
    <w:rsid w:val="007F1B7C"/>
    <w:rsid w:val="007F7AF3"/>
    <w:rsid w:val="00812B3F"/>
    <w:rsid w:val="0081713C"/>
    <w:rsid w:val="0081724D"/>
    <w:rsid w:val="00817C82"/>
    <w:rsid w:val="00820EC0"/>
    <w:rsid w:val="00825097"/>
    <w:rsid w:val="00825757"/>
    <w:rsid w:val="008321AA"/>
    <w:rsid w:val="00833B53"/>
    <w:rsid w:val="008424AA"/>
    <w:rsid w:val="0086194B"/>
    <w:rsid w:val="00863D13"/>
    <w:rsid w:val="00885EB0"/>
    <w:rsid w:val="0089405B"/>
    <w:rsid w:val="00896DC2"/>
    <w:rsid w:val="008A69DB"/>
    <w:rsid w:val="008B0198"/>
    <w:rsid w:val="008B1EB2"/>
    <w:rsid w:val="008B2895"/>
    <w:rsid w:val="008B2D5A"/>
    <w:rsid w:val="008B78D0"/>
    <w:rsid w:val="008C1BAA"/>
    <w:rsid w:val="008C1FC2"/>
    <w:rsid w:val="008D3C7C"/>
    <w:rsid w:val="008D3E77"/>
    <w:rsid w:val="008D48E0"/>
    <w:rsid w:val="008D552F"/>
    <w:rsid w:val="008D7EAD"/>
    <w:rsid w:val="008E1AA2"/>
    <w:rsid w:val="008E5D2A"/>
    <w:rsid w:val="008F1B83"/>
    <w:rsid w:val="008F7553"/>
    <w:rsid w:val="00902FF9"/>
    <w:rsid w:val="009051DE"/>
    <w:rsid w:val="0090643C"/>
    <w:rsid w:val="00906697"/>
    <w:rsid w:val="009373C7"/>
    <w:rsid w:val="00956054"/>
    <w:rsid w:val="00966E2D"/>
    <w:rsid w:val="009704A0"/>
    <w:rsid w:val="009708BE"/>
    <w:rsid w:val="009837B1"/>
    <w:rsid w:val="00995CCF"/>
    <w:rsid w:val="009A0DE3"/>
    <w:rsid w:val="009A14D5"/>
    <w:rsid w:val="009B2F52"/>
    <w:rsid w:val="009C3AD6"/>
    <w:rsid w:val="009D7206"/>
    <w:rsid w:val="009E43ED"/>
    <w:rsid w:val="009F307F"/>
    <w:rsid w:val="00A06E9E"/>
    <w:rsid w:val="00A14C61"/>
    <w:rsid w:val="00A217A4"/>
    <w:rsid w:val="00A3029B"/>
    <w:rsid w:val="00A33D29"/>
    <w:rsid w:val="00A34AEB"/>
    <w:rsid w:val="00A41234"/>
    <w:rsid w:val="00A418BD"/>
    <w:rsid w:val="00A55AA1"/>
    <w:rsid w:val="00A6509A"/>
    <w:rsid w:val="00A65720"/>
    <w:rsid w:val="00A72FD6"/>
    <w:rsid w:val="00A77412"/>
    <w:rsid w:val="00A81598"/>
    <w:rsid w:val="00A8309F"/>
    <w:rsid w:val="00A90E48"/>
    <w:rsid w:val="00A977FC"/>
    <w:rsid w:val="00A97A55"/>
    <w:rsid w:val="00A97E69"/>
    <w:rsid w:val="00AA0292"/>
    <w:rsid w:val="00AA5AEC"/>
    <w:rsid w:val="00AA7D64"/>
    <w:rsid w:val="00AB7043"/>
    <w:rsid w:val="00AC1903"/>
    <w:rsid w:val="00AC20D6"/>
    <w:rsid w:val="00AD29E9"/>
    <w:rsid w:val="00AD4F5B"/>
    <w:rsid w:val="00AE062C"/>
    <w:rsid w:val="00AE6740"/>
    <w:rsid w:val="00B00909"/>
    <w:rsid w:val="00B121CE"/>
    <w:rsid w:val="00B203A0"/>
    <w:rsid w:val="00B30239"/>
    <w:rsid w:val="00B312D0"/>
    <w:rsid w:val="00B44B93"/>
    <w:rsid w:val="00B46CA6"/>
    <w:rsid w:val="00B51491"/>
    <w:rsid w:val="00B56EA9"/>
    <w:rsid w:val="00B605BD"/>
    <w:rsid w:val="00B6103C"/>
    <w:rsid w:val="00B6160B"/>
    <w:rsid w:val="00B706D7"/>
    <w:rsid w:val="00B728C2"/>
    <w:rsid w:val="00B75ABF"/>
    <w:rsid w:val="00B858AF"/>
    <w:rsid w:val="00B911F4"/>
    <w:rsid w:val="00B94153"/>
    <w:rsid w:val="00BA2E3C"/>
    <w:rsid w:val="00BA3C98"/>
    <w:rsid w:val="00BA429D"/>
    <w:rsid w:val="00BA479F"/>
    <w:rsid w:val="00BA6F86"/>
    <w:rsid w:val="00BB182B"/>
    <w:rsid w:val="00BB26B8"/>
    <w:rsid w:val="00BB3098"/>
    <w:rsid w:val="00BB388A"/>
    <w:rsid w:val="00BB3D95"/>
    <w:rsid w:val="00BC00EC"/>
    <w:rsid w:val="00BC1C8B"/>
    <w:rsid w:val="00BC22F3"/>
    <w:rsid w:val="00BC28D4"/>
    <w:rsid w:val="00BD0913"/>
    <w:rsid w:val="00BD3755"/>
    <w:rsid w:val="00BE0566"/>
    <w:rsid w:val="00BE59BD"/>
    <w:rsid w:val="00BE60EE"/>
    <w:rsid w:val="00BF5CA1"/>
    <w:rsid w:val="00BF633C"/>
    <w:rsid w:val="00BF71A1"/>
    <w:rsid w:val="00BF77BC"/>
    <w:rsid w:val="00C03FCB"/>
    <w:rsid w:val="00C066CA"/>
    <w:rsid w:val="00C1374A"/>
    <w:rsid w:val="00C14326"/>
    <w:rsid w:val="00C2190A"/>
    <w:rsid w:val="00C26502"/>
    <w:rsid w:val="00C328B2"/>
    <w:rsid w:val="00C34014"/>
    <w:rsid w:val="00C34344"/>
    <w:rsid w:val="00C45DB4"/>
    <w:rsid w:val="00C45DBC"/>
    <w:rsid w:val="00C50F7F"/>
    <w:rsid w:val="00C51D15"/>
    <w:rsid w:val="00C54559"/>
    <w:rsid w:val="00C55328"/>
    <w:rsid w:val="00C571DC"/>
    <w:rsid w:val="00C613FB"/>
    <w:rsid w:val="00C630F0"/>
    <w:rsid w:val="00C64FCF"/>
    <w:rsid w:val="00C65E78"/>
    <w:rsid w:val="00C709AB"/>
    <w:rsid w:val="00C736F8"/>
    <w:rsid w:val="00C73CA1"/>
    <w:rsid w:val="00C76199"/>
    <w:rsid w:val="00C77506"/>
    <w:rsid w:val="00C9418C"/>
    <w:rsid w:val="00C9754A"/>
    <w:rsid w:val="00CA356F"/>
    <w:rsid w:val="00CA6D68"/>
    <w:rsid w:val="00CB395A"/>
    <w:rsid w:val="00CC5190"/>
    <w:rsid w:val="00CC584E"/>
    <w:rsid w:val="00CC7B5E"/>
    <w:rsid w:val="00CD1AD1"/>
    <w:rsid w:val="00CD1B9E"/>
    <w:rsid w:val="00CD26B9"/>
    <w:rsid w:val="00CD27BC"/>
    <w:rsid w:val="00CD681D"/>
    <w:rsid w:val="00CE55CB"/>
    <w:rsid w:val="00CE6C4B"/>
    <w:rsid w:val="00CF1802"/>
    <w:rsid w:val="00CF2549"/>
    <w:rsid w:val="00D020C3"/>
    <w:rsid w:val="00D0355F"/>
    <w:rsid w:val="00D119FF"/>
    <w:rsid w:val="00D12625"/>
    <w:rsid w:val="00D152EE"/>
    <w:rsid w:val="00D15654"/>
    <w:rsid w:val="00D20321"/>
    <w:rsid w:val="00D259E2"/>
    <w:rsid w:val="00D275EE"/>
    <w:rsid w:val="00D2786D"/>
    <w:rsid w:val="00D43165"/>
    <w:rsid w:val="00D462FA"/>
    <w:rsid w:val="00D5165B"/>
    <w:rsid w:val="00D527D8"/>
    <w:rsid w:val="00D57EB4"/>
    <w:rsid w:val="00D63885"/>
    <w:rsid w:val="00D730DD"/>
    <w:rsid w:val="00D74F1B"/>
    <w:rsid w:val="00D75E5C"/>
    <w:rsid w:val="00D77349"/>
    <w:rsid w:val="00D807DA"/>
    <w:rsid w:val="00D90D04"/>
    <w:rsid w:val="00D924AD"/>
    <w:rsid w:val="00D95CBB"/>
    <w:rsid w:val="00D97C3C"/>
    <w:rsid w:val="00DA4331"/>
    <w:rsid w:val="00DB2099"/>
    <w:rsid w:val="00DB4B39"/>
    <w:rsid w:val="00DB7957"/>
    <w:rsid w:val="00DC08E8"/>
    <w:rsid w:val="00DC37CA"/>
    <w:rsid w:val="00DD12B7"/>
    <w:rsid w:val="00DE1007"/>
    <w:rsid w:val="00DE255F"/>
    <w:rsid w:val="00DE3EB0"/>
    <w:rsid w:val="00DE45CB"/>
    <w:rsid w:val="00DE4CBA"/>
    <w:rsid w:val="00DF34A3"/>
    <w:rsid w:val="00DF5546"/>
    <w:rsid w:val="00DF64A7"/>
    <w:rsid w:val="00E04241"/>
    <w:rsid w:val="00E10B1C"/>
    <w:rsid w:val="00E12441"/>
    <w:rsid w:val="00E1290C"/>
    <w:rsid w:val="00E12AB9"/>
    <w:rsid w:val="00E155B4"/>
    <w:rsid w:val="00E17840"/>
    <w:rsid w:val="00E2169C"/>
    <w:rsid w:val="00E2203E"/>
    <w:rsid w:val="00E22552"/>
    <w:rsid w:val="00E23847"/>
    <w:rsid w:val="00E36746"/>
    <w:rsid w:val="00E5015D"/>
    <w:rsid w:val="00E52386"/>
    <w:rsid w:val="00E570E5"/>
    <w:rsid w:val="00E63051"/>
    <w:rsid w:val="00E70EEA"/>
    <w:rsid w:val="00E713B9"/>
    <w:rsid w:val="00E73FF1"/>
    <w:rsid w:val="00E7514F"/>
    <w:rsid w:val="00E81AC1"/>
    <w:rsid w:val="00E829F9"/>
    <w:rsid w:val="00E83ABC"/>
    <w:rsid w:val="00E923F6"/>
    <w:rsid w:val="00E941FE"/>
    <w:rsid w:val="00E96463"/>
    <w:rsid w:val="00E97D6F"/>
    <w:rsid w:val="00EA1206"/>
    <w:rsid w:val="00EA344A"/>
    <w:rsid w:val="00EA5F5C"/>
    <w:rsid w:val="00EB3473"/>
    <w:rsid w:val="00EB4519"/>
    <w:rsid w:val="00EB6059"/>
    <w:rsid w:val="00EB665A"/>
    <w:rsid w:val="00EB6C8E"/>
    <w:rsid w:val="00EB78D8"/>
    <w:rsid w:val="00EE3955"/>
    <w:rsid w:val="00EE5DDE"/>
    <w:rsid w:val="00EF4EB8"/>
    <w:rsid w:val="00F02154"/>
    <w:rsid w:val="00F1035C"/>
    <w:rsid w:val="00F254D0"/>
    <w:rsid w:val="00F26E67"/>
    <w:rsid w:val="00F31C9A"/>
    <w:rsid w:val="00F459B8"/>
    <w:rsid w:val="00F509EF"/>
    <w:rsid w:val="00F55578"/>
    <w:rsid w:val="00F60549"/>
    <w:rsid w:val="00F616B7"/>
    <w:rsid w:val="00F73EB1"/>
    <w:rsid w:val="00F74C43"/>
    <w:rsid w:val="00F772D6"/>
    <w:rsid w:val="00F80817"/>
    <w:rsid w:val="00F83418"/>
    <w:rsid w:val="00F87D31"/>
    <w:rsid w:val="00F909AB"/>
    <w:rsid w:val="00FA7852"/>
    <w:rsid w:val="00FA78F8"/>
    <w:rsid w:val="00FB77FE"/>
    <w:rsid w:val="00FD0502"/>
    <w:rsid w:val="00FE79A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3ED2"/>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13ED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13ED2"/>
    <w:rPr>
      <w:rFonts w:ascii="Tahoma" w:hAnsi="Tahoma" w:cs="Tahoma"/>
      <w:sz w:val="16"/>
      <w:szCs w:val="16"/>
      <w:lang w:val="es-ES"/>
    </w:rPr>
  </w:style>
  <w:style w:type="paragraph" w:styleId="Prrafodelista">
    <w:name w:val="List Paragraph"/>
    <w:basedOn w:val="Normal"/>
    <w:uiPriority w:val="34"/>
    <w:qFormat/>
    <w:rsid w:val="007008F6"/>
    <w:pPr>
      <w:ind w:left="720"/>
      <w:contextualSpacing/>
    </w:pPr>
  </w:style>
  <w:style w:type="paragraph" w:styleId="Textosinformato">
    <w:name w:val="Plain Text"/>
    <w:basedOn w:val="Normal"/>
    <w:link w:val="TextosinformatoCar"/>
    <w:uiPriority w:val="99"/>
    <w:unhideWhenUsed/>
    <w:rsid w:val="00E2169C"/>
    <w:pPr>
      <w:spacing w:after="0" w:line="240" w:lineRule="auto"/>
    </w:pPr>
    <w:rPr>
      <w:rFonts w:ascii="Calibri" w:hAnsi="Calibri"/>
      <w:szCs w:val="21"/>
      <w:lang w:val="es-SV"/>
    </w:rPr>
  </w:style>
  <w:style w:type="character" w:customStyle="1" w:styleId="TextosinformatoCar">
    <w:name w:val="Texto sin formato Car"/>
    <w:basedOn w:val="Fuentedeprrafopredeter"/>
    <w:link w:val="Textosinformato"/>
    <w:uiPriority w:val="99"/>
    <w:rsid w:val="00E2169C"/>
    <w:rPr>
      <w:rFonts w:ascii="Calibri" w:hAnsi="Calibri"/>
      <w:szCs w:val="21"/>
    </w:rPr>
  </w:style>
  <w:style w:type="character" w:styleId="Hipervnculo">
    <w:name w:val="Hyperlink"/>
    <w:basedOn w:val="Fuentedeprrafopredeter"/>
    <w:uiPriority w:val="99"/>
    <w:unhideWhenUsed/>
    <w:rsid w:val="00D90D04"/>
    <w:rPr>
      <w:color w:val="0000FF" w:themeColor="hyperlink"/>
      <w:u w:val="single"/>
    </w:rPr>
  </w:style>
  <w:style w:type="table" w:styleId="Tablaconcuadrcula">
    <w:name w:val="Table Grid"/>
    <w:basedOn w:val="Tablanormal"/>
    <w:uiPriority w:val="59"/>
    <w:rsid w:val="00303F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5532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55328"/>
    <w:rPr>
      <w:lang w:val="es-ES"/>
    </w:rPr>
  </w:style>
  <w:style w:type="paragraph" w:styleId="Piedepgina">
    <w:name w:val="footer"/>
    <w:basedOn w:val="Normal"/>
    <w:link w:val="PiedepginaCar"/>
    <w:uiPriority w:val="99"/>
    <w:unhideWhenUsed/>
    <w:rsid w:val="00C5532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55328"/>
    <w:rPr>
      <w:lang w:val="es-ES"/>
    </w:rPr>
  </w:style>
  <w:style w:type="character" w:customStyle="1" w:styleId="apple-converted-space">
    <w:name w:val="apple-converted-space"/>
    <w:basedOn w:val="Fuentedeprrafopredeter"/>
    <w:rsid w:val="00491651"/>
  </w:style>
  <w:style w:type="paragraph" w:styleId="NormalWeb">
    <w:name w:val="Normal (Web)"/>
    <w:basedOn w:val="Normal"/>
    <w:uiPriority w:val="99"/>
    <w:unhideWhenUsed/>
    <w:rsid w:val="00D74F1B"/>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Default">
    <w:name w:val="Default"/>
    <w:rsid w:val="00C066CA"/>
    <w:pPr>
      <w:autoSpaceDE w:val="0"/>
      <w:autoSpaceDN w:val="0"/>
      <w:adjustRightInd w:val="0"/>
      <w:spacing w:after="0" w:line="240" w:lineRule="auto"/>
    </w:pPr>
    <w:rPr>
      <w:rFonts w:ascii="Calibri" w:eastAsia="Calibri" w:hAnsi="Calibri" w:cs="Calibri"/>
      <w:color w:val="000000"/>
      <w:sz w:val="24"/>
      <w:szCs w:val="24"/>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3ED2"/>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13ED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13ED2"/>
    <w:rPr>
      <w:rFonts w:ascii="Tahoma" w:hAnsi="Tahoma" w:cs="Tahoma"/>
      <w:sz w:val="16"/>
      <w:szCs w:val="16"/>
      <w:lang w:val="es-ES"/>
    </w:rPr>
  </w:style>
  <w:style w:type="paragraph" w:styleId="Prrafodelista">
    <w:name w:val="List Paragraph"/>
    <w:basedOn w:val="Normal"/>
    <w:uiPriority w:val="34"/>
    <w:qFormat/>
    <w:rsid w:val="007008F6"/>
    <w:pPr>
      <w:ind w:left="720"/>
      <w:contextualSpacing/>
    </w:pPr>
  </w:style>
  <w:style w:type="paragraph" w:styleId="Textosinformato">
    <w:name w:val="Plain Text"/>
    <w:basedOn w:val="Normal"/>
    <w:link w:val="TextosinformatoCar"/>
    <w:uiPriority w:val="99"/>
    <w:unhideWhenUsed/>
    <w:rsid w:val="00E2169C"/>
    <w:pPr>
      <w:spacing w:after="0" w:line="240" w:lineRule="auto"/>
    </w:pPr>
    <w:rPr>
      <w:rFonts w:ascii="Calibri" w:hAnsi="Calibri"/>
      <w:szCs w:val="21"/>
      <w:lang w:val="es-SV"/>
    </w:rPr>
  </w:style>
  <w:style w:type="character" w:customStyle="1" w:styleId="TextosinformatoCar">
    <w:name w:val="Texto sin formato Car"/>
    <w:basedOn w:val="Fuentedeprrafopredeter"/>
    <w:link w:val="Textosinformato"/>
    <w:uiPriority w:val="99"/>
    <w:rsid w:val="00E2169C"/>
    <w:rPr>
      <w:rFonts w:ascii="Calibri" w:hAnsi="Calibri"/>
      <w:szCs w:val="21"/>
    </w:rPr>
  </w:style>
  <w:style w:type="character" w:styleId="Hipervnculo">
    <w:name w:val="Hyperlink"/>
    <w:basedOn w:val="Fuentedeprrafopredeter"/>
    <w:uiPriority w:val="99"/>
    <w:unhideWhenUsed/>
    <w:rsid w:val="00D90D04"/>
    <w:rPr>
      <w:color w:val="0000FF" w:themeColor="hyperlink"/>
      <w:u w:val="single"/>
    </w:rPr>
  </w:style>
  <w:style w:type="table" w:styleId="Tablaconcuadrcula">
    <w:name w:val="Table Grid"/>
    <w:basedOn w:val="Tablanormal"/>
    <w:uiPriority w:val="59"/>
    <w:rsid w:val="00303F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5532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55328"/>
    <w:rPr>
      <w:lang w:val="es-ES"/>
    </w:rPr>
  </w:style>
  <w:style w:type="paragraph" w:styleId="Piedepgina">
    <w:name w:val="footer"/>
    <w:basedOn w:val="Normal"/>
    <w:link w:val="PiedepginaCar"/>
    <w:uiPriority w:val="99"/>
    <w:unhideWhenUsed/>
    <w:rsid w:val="00C5532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55328"/>
    <w:rPr>
      <w:lang w:val="es-ES"/>
    </w:rPr>
  </w:style>
  <w:style w:type="character" w:customStyle="1" w:styleId="apple-converted-space">
    <w:name w:val="apple-converted-space"/>
    <w:basedOn w:val="Fuentedeprrafopredeter"/>
    <w:rsid w:val="00491651"/>
  </w:style>
  <w:style w:type="paragraph" w:styleId="NormalWeb">
    <w:name w:val="Normal (Web)"/>
    <w:basedOn w:val="Normal"/>
    <w:uiPriority w:val="99"/>
    <w:unhideWhenUsed/>
    <w:rsid w:val="00D74F1B"/>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Default">
    <w:name w:val="Default"/>
    <w:rsid w:val="00C066CA"/>
    <w:pPr>
      <w:autoSpaceDE w:val="0"/>
      <w:autoSpaceDN w:val="0"/>
      <w:adjustRightInd w:val="0"/>
      <w:spacing w:after="0" w:line="240" w:lineRule="auto"/>
    </w:pPr>
    <w:rPr>
      <w:rFonts w:ascii="Calibri" w:eastAsia="Calibri" w:hAnsi="Calibri" w:cs="Calibri"/>
      <w:color w:val="000000"/>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765389">
      <w:bodyDiv w:val="1"/>
      <w:marLeft w:val="0"/>
      <w:marRight w:val="0"/>
      <w:marTop w:val="0"/>
      <w:marBottom w:val="0"/>
      <w:divBdr>
        <w:top w:val="none" w:sz="0" w:space="0" w:color="auto"/>
        <w:left w:val="none" w:sz="0" w:space="0" w:color="auto"/>
        <w:bottom w:val="none" w:sz="0" w:space="0" w:color="auto"/>
        <w:right w:val="none" w:sz="0" w:space="0" w:color="auto"/>
      </w:divBdr>
    </w:div>
    <w:div w:id="237908477">
      <w:bodyDiv w:val="1"/>
      <w:marLeft w:val="0"/>
      <w:marRight w:val="0"/>
      <w:marTop w:val="0"/>
      <w:marBottom w:val="0"/>
      <w:divBdr>
        <w:top w:val="none" w:sz="0" w:space="0" w:color="auto"/>
        <w:left w:val="none" w:sz="0" w:space="0" w:color="auto"/>
        <w:bottom w:val="none" w:sz="0" w:space="0" w:color="auto"/>
        <w:right w:val="none" w:sz="0" w:space="0" w:color="auto"/>
      </w:divBdr>
    </w:div>
    <w:div w:id="291864011">
      <w:bodyDiv w:val="1"/>
      <w:marLeft w:val="0"/>
      <w:marRight w:val="0"/>
      <w:marTop w:val="0"/>
      <w:marBottom w:val="0"/>
      <w:divBdr>
        <w:top w:val="none" w:sz="0" w:space="0" w:color="auto"/>
        <w:left w:val="none" w:sz="0" w:space="0" w:color="auto"/>
        <w:bottom w:val="none" w:sz="0" w:space="0" w:color="auto"/>
        <w:right w:val="none" w:sz="0" w:space="0" w:color="auto"/>
      </w:divBdr>
    </w:div>
    <w:div w:id="416638909">
      <w:bodyDiv w:val="1"/>
      <w:marLeft w:val="0"/>
      <w:marRight w:val="0"/>
      <w:marTop w:val="0"/>
      <w:marBottom w:val="0"/>
      <w:divBdr>
        <w:top w:val="none" w:sz="0" w:space="0" w:color="auto"/>
        <w:left w:val="none" w:sz="0" w:space="0" w:color="auto"/>
        <w:bottom w:val="none" w:sz="0" w:space="0" w:color="auto"/>
        <w:right w:val="none" w:sz="0" w:space="0" w:color="auto"/>
      </w:divBdr>
    </w:div>
    <w:div w:id="533225844">
      <w:bodyDiv w:val="1"/>
      <w:marLeft w:val="0"/>
      <w:marRight w:val="0"/>
      <w:marTop w:val="0"/>
      <w:marBottom w:val="0"/>
      <w:divBdr>
        <w:top w:val="none" w:sz="0" w:space="0" w:color="auto"/>
        <w:left w:val="none" w:sz="0" w:space="0" w:color="auto"/>
        <w:bottom w:val="none" w:sz="0" w:space="0" w:color="auto"/>
        <w:right w:val="none" w:sz="0" w:space="0" w:color="auto"/>
      </w:divBdr>
    </w:div>
    <w:div w:id="620067569">
      <w:bodyDiv w:val="1"/>
      <w:marLeft w:val="0"/>
      <w:marRight w:val="0"/>
      <w:marTop w:val="0"/>
      <w:marBottom w:val="0"/>
      <w:divBdr>
        <w:top w:val="none" w:sz="0" w:space="0" w:color="auto"/>
        <w:left w:val="none" w:sz="0" w:space="0" w:color="auto"/>
        <w:bottom w:val="none" w:sz="0" w:space="0" w:color="auto"/>
        <w:right w:val="none" w:sz="0" w:space="0" w:color="auto"/>
      </w:divBdr>
    </w:div>
    <w:div w:id="657225689">
      <w:bodyDiv w:val="1"/>
      <w:marLeft w:val="0"/>
      <w:marRight w:val="0"/>
      <w:marTop w:val="0"/>
      <w:marBottom w:val="0"/>
      <w:divBdr>
        <w:top w:val="none" w:sz="0" w:space="0" w:color="auto"/>
        <w:left w:val="none" w:sz="0" w:space="0" w:color="auto"/>
        <w:bottom w:val="none" w:sz="0" w:space="0" w:color="auto"/>
        <w:right w:val="none" w:sz="0" w:space="0" w:color="auto"/>
      </w:divBdr>
    </w:div>
    <w:div w:id="830487315">
      <w:bodyDiv w:val="1"/>
      <w:marLeft w:val="0"/>
      <w:marRight w:val="0"/>
      <w:marTop w:val="0"/>
      <w:marBottom w:val="0"/>
      <w:divBdr>
        <w:top w:val="none" w:sz="0" w:space="0" w:color="auto"/>
        <w:left w:val="none" w:sz="0" w:space="0" w:color="auto"/>
        <w:bottom w:val="none" w:sz="0" w:space="0" w:color="auto"/>
        <w:right w:val="none" w:sz="0" w:space="0" w:color="auto"/>
      </w:divBdr>
    </w:div>
    <w:div w:id="830608301">
      <w:bodyDiv w:val="1"/>
      <w:marLeft w:val="0"/>
      <w:marRight w:val="0"/>
      <w:marTop w:val="0"/>
      <w:marBottom w:val="0"/>
      <w:divBdr>
        <w:top w:val="none" w:sz="0" w:space="0" w:color="auto"/>
        <w:left w:val="none" w:sz="0" w:space="0" w:color="auto"/>
        <w:bottom w:val="none" w:sz="0" w:space="0" w:color="auto"/>
        <w:right w:val="none" w:sz="0" w:space="0" w:color="auto"/>
      </w:divBdr>
    </w:div>
    <w:div w:id="896286562">
      <w:bodyDiv w:val="1"/>
      <w:marLeft w:val="0"/>
      <w:marRight w:val="0"/>
      <w:marTop w:val="0"/>
      <w:marBottom w:val="0"/>
      <w:divBdr>
        <w:top w:val="none" w:sz="0" w:space="0" w:color="auto"/>
        <w:left w:val="none" w:sz="0" w:space="0" w:color="auto"/>
        <w:bottom w:val="none" w:sz="0" w:space="0" w:color="auto"/>
        <w:right w:val="none" w:sz="0" w:space="0" w:color="auto"/>
      </w:divBdr>
    </w:div>
    <w:div w:id="1044332253">
      <w:bodyDiv w:val="1"/>
      <w:marLeft w:val="0"/>
      <w:marRight w:val="0"/>
      <w:marTop w:val="0"/>
      <w:marBottom w:val="0"/>
      <w:divBdr>
        <w:top w:val="none" w:sz="0" w:space="0" w:color="auto"/>
        <w:left w:val="none" w:sz="0" w:space="0" w:color="auto"/>
        <w:bottom w:val="none" w:sz="0" w:space="0" w:color="auto"/>
        <w:right w:val="none" w:sz="0" w:space="0" w:color="auto"/>
      </w:divBdr>
      <w:divsChild>
        <w:div w:id="1048576035">
          <w:marLeft w:val="373"/>
          <w:marRight w:val="0"/>
          <w:marTop w:val="0"/>
          <w:marBottom w:val="0"/>
          <w:divBdr>
            <w:top w:val="none" w:sz="0" w:space="0" w:color="auto"/>
            <w:left w:val="none" w:sz="0" w:space="0" w:color="auto"/>
            <w:bottom w:val="none" w:sz="0" w:space="0" w:color="auto"/>
            <w:right w:val="none" w:sz="0" w:space="0" w:color="auto"/>
          </w:divBdr>
        </w:div>
      </w:divsChild>
    </w:div>
    <w:div w:id="1357199026">
      <w:bodyDiv w:val="1"/>
      <w:marLeft w:val="0"/>
      <w:marRight w:val="0"/>
      <w:marTop w:val="0"/>
      <w:marBottom w:val="0"/>
      <w:divBdr>
        <w:top w:val="none" w:sz="0" w:space="0" w:color="auto"/>
        <w:left w:val="none" w:sz="0" w:space="0" w:color="auto"/>
        <w:bottom w:val="none" w:sz="0" w:space="0" w:color="auto"/>
        <w:right w:val="none" w:sz="0" w:space="0" w:color="auto"/>
      </w:divBdr>
    </w:div>
    <w:div w:id="1381055911">
      <w:bodyDiv w:val="1"/>
      <w:marLeft w:val="0"/>
      <w:marRight w:val="0"/>
      <w:marTop w:val="0"/>
      <w:marBottom w:val="0"/>
      <w:divBdr>
        <w:top w:val="none" w:sz="0" w:space="0" w:color="auto"/>
        <w:left w:val="none" w:sz="0" w:space="0" w:color="auto"/>
        <w:bottom w:val="none" w:sz="0" w:space="0" w:color="auto"/>
        <w:right w:val="none" w:sz="0" w:space="0" w:color="auto"/>
      </w:divBdr>
    </w:div>
    <w:div w:id="1838953950">
      <w:bodyDiv w:val="1"/>
      <w:marLeft w:val="0"/>
      <w:marRight w:val="0"/>
      <w:marTop w:val="0"/>
      <w:marBottom w:val="0"/>
      <w:divBdr>
        <w:top w:val="none" w:sz="0" w:space="0" w:color="auto"/>
        <w:left w:val="none" w:sz="0" w:space="0" w:color="auto"/>
        <w:bottom w:val="none" w:sz="0" w:space="0" w:color="auto"/>
        <w:right w:val="none" w:sz="0" w:space="0" w:color="auto"/>
      </w:divBdr>
    </w:div>
    <w:div w:id="1840341669">
      <w:bodyDiv w:val="1"/>
      <w:marLeft w:val="0"/>
      <w:marRight w:val="0"/>
      <w:marTop w:val="0"/>
      <w:marBottom w:val="0"/>
      <w:divBdr>
        <w:top w:val="none" w:sz="0" w:space="0" w:color="auto"/>
        <w:left w:val="none" w:sz="0" w:space="0" w:color="auto"/>
        <w:bottom w:val="none" w:sz="0" w:space="0" w:color="auto"/>
        <w:right w:val="none" w:sz="0" w:space="0" w:color="auto"/>
      </w:divBdr>
    </w:div>
    <w:div w:id="1852984328">
      <w:bodyDiv w:val="1"/>
      <w:marLeft w:val="0"/>
      <w:marRight w:val="0"/>
      <w:marTop w:val="0"/>
      <w:marBottom w:val="0"/>
      <w:divBdr>
        <w:top w:val="none" w:sz="0" w:space="0" w:color="auto"/>
        <w:left w:val="none" w:sz="0" w:space="0" w:color="auto"/>
        <w:bottom w:val="none" w:sz="0" w:space="0" w:color="auto"/>
        <w:right w:val="none" w:sz="0" w:space="0" w:color="auto"/>
      </w:divBdr>
    </w:div>
    <w:div w:id="1861772077">
      <w:bodyDiv w:val="1"/>
      <w:marLeft w:val="0"/>
      <w:marRight w:val="0"/>
      <w:marTop w:val="0"/>
      <w:marBottom w:val="0"/>
      <w:divBdr>
        <w:top w:val="none" w:sz="0" w:space="0" w:color="auto"/>
        <w:left w:val="none" w:sz="0" w:space="0" w:color="auto"/>
        <w:bottom w:val="none" w:sz="0" w:space="0" w:color="auto"/>
        <w:right w:val="none" w:sz="0" w:space="0" w:color="auto"/>
      </w:divBdr>
    </w:div>
    <w:div w:id="1938243527">
      <w:bodyDiv w:val="1"/>
      <w:marLeft w:val="0"/>
      <w:marRight w:val="0"/>
      <w:marTop w:val="0"/>
      <w:marBottom w:val="0"/>
      <w:divBdr>
        <w:top w:val="none" w:sz="0" w:space="0" w:color="auto"/>
        <w:left w:val="none" w:sz="0" w:space="0" w:color="auto"/>
        <w:bottom w:val="none" w:sz="0" w:space="0" w:color="auto"/>
        <w:right w:val="none" w:sz="0" w:space="0" w:color="auto"/>
      </w:divBdr>
    </w:div>
    <w:div w:id="2020042902">
      <w:bodyDiv w:val="1"/>
      <w:marLeft w:val="0"/>
      <w:marRight w:val="0"/>
      <w:marTop w:val="0"/>
      <w:marBottom w:val="0"/>
      <w:divBdr>
        <w:top w:val="none" w:sz="0" w:space="0" w:color="auto"/>
        <w:left w:val="none" w:sz="0" w:space="0" w:color="auto"/>
        <w:bottom w:val="none" w:sz="0" w:space="0" w:color="auto"/>
        <w:right w:val="none" w:sz="0" w:space="0" w:color="auto"/>
      </w:divBdr>
    </w:div>
    <w:div w:id="2090617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AE8964179DA2AD4DBB5377059F3A25BE" ma:contentTypeVersion="1" ma:contentTypeDescription="Crear nuevo documento." ma:contentTypeScope="" ma:versionID="bc90a9811d2019b28591e38f2cca561b">
  <xsd:schema xmlns:xsd="http://www.w3.org/2001/XMLSchema" xmlns:xs="http://www.w3.org/2001/XMLSchema" xmlns:p="http://schemas.microsoft.com/office/2006/metadata/properties" xmlns:ns3="1922356e-435a-41b4-b27e-1b29837d06c0" targetNamespace="http://schemas.microsoft.com/office/2006/metadata/properties" ma:root="true" ma:fieldsID="2ead40acf6c6fa23eea9945e4d34be48" ns3:_="">
    <xsd:import namespace="1922356e-435a-41b4-b27e-1b29837d06c0"/>
    <xsd:element name="properties">
      <xsd:complexType>
        <xsd:sequence>
          <xsd:element name="documentManagement">
            <xsd:complexType>
              <xsd:all>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22356e-435a-41b4-b27e-1b29837d06c0"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371408-FD23-4E67-82C2-374278D52EF6}">
  <ds:schemaRefs>
    <ds:schemaRef ds:uri="http://schemas.microsoft.com/sharepoint/v3/contenttype/forms"/>
  </ds:schemaRefs>
</ds:datastoreItem>
</file>

<file path=customXml/itemProps2.xml><?xml version="1.0" encoding="utf-8"?>
<ds:datastoreItem xmlns:ds="http://schemas.openxmlformats.org/officeDocument/2006/customXml" ds:itemID="{02BE3DDB-0F85-45F2-8758-7BD542B1E34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7B73D11-71B5-435F-99E5-2709AF791A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22356e-435a-41b4-b27e-1b29837d06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40614C-228F-4C8A-B132-3117AB1B0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Pages>
  <Words>465</Words>
  <Characters>2654</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Antonio Miranda</dc:creator>
  <cp:keywords/>
  <dc:description/>
  <cp:lastModifiedBy>usuario</cp:lastModifiedBy>
  <cp:revision>7</cp:revision>
  <cp:lastPrinted>2017-03-21T22:26:00Z</cp:lastPrinted>
  <dcterms:created xsi:type="dcterms:W3CDTF">2017-03-17T21:46:00Z</dcterms:created>
  <dcterms:modified xsi:type="dcterms:W3CDTF">2017-05-22T16:46:00Z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0x010100AE8964179DA2AD4DBB5377059F3A25BE</vt:lpwstr>
  </property>
</Properties>
</file>