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ED2" w:rsidRPr="00C76199" w:rsidRDefault="00332C23" w:rsidP="003A6BF5">
      <w:pPr>
        <w:spacing w:line="240" w:lineRule="auto"/>
        <w:jc w:val="center"/>
        <w:rPr>
          <w:rFonts w:ascii="Century Gothic" w:hAnsi="Century Gothic"/>
          <w:sz w:val="20"/>
          <w:szCs w:val="20"/>
        </w:rPr>
      </w:pPr>
      <w:r w:rsidRPr="00C76199">
        <w:rPr>
          <w:rFonts w:ascii="Century Gothic" w:hAnsi="Century Gothic"/>
          <w:noProof/>
          <w:sz w:val="20"/>
          <w:szCs w:val="20"/>
          <w:lang w:val="es-SV" w:eastAsia="es-SV"/>
        </w:rPr>
        <w:drawing>
          <wp:inline distT="0" distB="0" distL="0" distR="0">
            <wp:extent cx="1257300" cy="619125"/>
            <wp:effectExtent l="0" t="0" r="0" b="9525"/>
            <wp:docPr id="3" name="Imagen 1" descr="LOGO MITUR J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MITUR JUL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ED2" w:rsidRPr="00906697" w:rsidRDefault="00095CC3" w:rsidP="003A6BF5">
      <w:pPr>
        <w:tabs>
          <w:tab w:val="left" w:pos="3000"/>
        </w:tabs>
        <w:spacing w:after="0" w:line="240" w:lineRule="auto"/>
        <w:jc w:val="center"/>
        <w:rPr>
          <w:b/>
          <w:sz w:val="24"/>
          <w:szCs w:val="24"/>
        </w:rPr>
      </w:pPr>
      <w:r w:rsidRPr="00906697">
        <w:rPr>
          <w:b/>
          <w:sz w:val="24"/>
          <w:szCs w:val="24"/>
        </w:rPr>
        <w:t>UNIDAD DE ACCESO A LA INFORMACIÓ</w:t>
      </w:r>
      <w:r w:rsidR="00213ED2" w:rsidRPr="00906697">
        <w:rPr>
          <w:b/>
          <w:sz w:val="24"/>
          <w:szCs w:val="24"/>
        </w:rPr>
        <w:t>N PÚBLICA.</w:t>
      </w:r>
    </w:p>
    <w:p w:rsidR="00213ED2" w:rsidRDefault="00C03FCB" w:rsidP="003A6BF5">
      <w:pPr>
        <w:tabs>
          <w:tab w:val="left" w:pos="2475"/>
          <w:tab w:val="left" w:pos="3000"/>
          <w:tab w:val="center" w:pos="5040"/>
        </w:tabs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213ED2" w:rsidRPr="00906697">
        <w:rPr>
          <w:b/>
          <w:sz w:val="24"/>
          <w:szCs w:val="24"/>
        </w:rPr>
        <w:t>Resolución de Entrega de Información.</w:t>
      </w:r>
    </w:p>
    <w:p w:rsidR="00032921" w:rsidRPr="00906697" w:rsidRDefault="00C03FCB" w:rsidP="003A6BF5">
      <w:pPr>
        <w:tabs>
          <w:tab w:val="left" w:pos="2610"/>
          <w:tab w:val="left" w:pos="3000"/>
          <w:tab w:val="center" w:pos="5040"/>
          <w:tab w:val="left" w:pos="6825"/>
        </w:tabs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D95CBB">
        <w:rPr>
          <w:b/>
          <w:sz w:val="24"/>
          <w:szCs w:val="24"/>
        </w:rPr>
        <w:t>UAIP-MITUR No.01</w:t>
      </w:r>
      <w:r w:rsidR="0026576E">
        <w:rPr>
          <w:b/>
          <w:sz w:val="24"/>
          <w:szCs w:val="24"/>
        </w:rPr>
        <w:t>9</w:t>
      </w:r>
      <w:r w:rsidR="00AD29E9">
        <w:rPr>
          <w:b/>
          <w:sz w:val="24"/>
          <w:szCs w:val="24"/>
        </w:rPr>
        <w:t>/</w:t>
      </w:r>
      <w:r w:rsidR="00032921">
        <w:rPr>
          <w:b/>
          <w:sz w:val="24"/>
          <w:szCs w:val="24"/>
        </w:rPr>
        <w:t>201</w:t>
      </w:r>
      <w:r w:rsidR="0035463E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ab/>
      </w:r>
    </w:p>
    <w:p w:rsidR="00095CC3" w:rsidRPr="00906697" w:rsidRDefault="00095CC3" w:rsidP="003A6BF5">
      <w:pPr>
        <w:tabs>
          <w:tab w:val="left" w:pos="3000"/>
        </w:tabs>
        <w:spacing w:after="0" w:line="240" w:lineRule="auto"/>
        <w:jc w:val="center"/>
        <w:rPr>
          <w:sz w:val="24"/>
          <w:szCs w:val="24"/>
        </w:rPr>
      </w:pPr>
    </w:p>
    <w:p w:rsidR="0061016E" w:rsidRDefault="008B78D0" w:rsidP="003A6BF5">
      <w:pPr>
        <w:tabs>
          <w:tab w:val="left" w:pos="1140"/>
        </w:tabs>
        <w:spacing w:after="0" w:line="240" w:lineRule="auto"/>
        <w:ind w:left="709"/>
        <w:jc w:val="both"/>
      </w:pPr>
      <w:r>
        <w:t xml:space="preserve">San Salvador, a las </w:t>
      </w:r>
      <w:r w:rsidR="006A36A7">
        <w:t>dieciséis</w:t>
      </w:r>
      <w:r w:rsidR="0026576E">
        <w:t xml:space="preserve"> horas</w:t>
      </w:r>
      <w:r w:rsidR="001C5C46" w:rsidRPr="00F459B8">
        <w:t xml:space="preserve"> </w:t>
      </w:r>
      <w:r w:rsidR="002E38AB" w:rsidRPr="00F459B8">
        <w:t xml:space="preserve">del </w:t>
      </w:r>
      <w:r w:rsidR="0026576E">
        <w:t>día lunes</w:t>
      </w:r>
      <w:r w:rsidR="003A6BF5">
        <w:t xml:space="preserve"> </w:t>
      </w:r>
      <w:r w:rsidR="0026576E">
        <w:t>quince</w:t>
      </w:r>
      <w:r w:rsidR="003A6BF5">
        <w:t xml:space="preserve"> </w:t>
      </w:r>
      <w:r w:rsidR="0026576E">
        <w:t>de agosto</w:t>
      </w:r>
      <w:r w:rsidR="00192241" w:rsidRPr="00F459B8">
        <w:t xml:space="preserve"> </w:t>
      </w:r>
      <w:r w:rsidR="00B203A0" w:rsidRPr="00F459B8">
        <w:t xml:space="preserve">de </w:t>
      </w:r>
      <w:r w:rsidR="00CD26B9" w:rsidRPr="00F459B8">
        <w:t xml:space="preserve">dos mil </w:t>
      </w:r>
      <w:r w:rsidR="00531CB0" w:rsidRPr="00F459B8">
        <w:t>dieciséis</w:t>
      </w:r>
      <w:r w:rsidR="00D63885" w:rsidRPr="00F459B8">
        <w:t>, el Ministerio de Turismo</w:t>
      </w:r>
      <w:r w:rsidR="00213ED2" w:rsidRPr="00F459B8">
        <w:t>, luego de haber recibido y admitido la s</w:t>
      </w:r>
      <w:r w:rsidR="00E2169C" w:rsidRPr="00F459B8">
        <w:t xml:space="preserve">olicitud de </w:t>
      </w:r>
      <w:r w:rsidR="00D75E5C" w:rsidRPr="00F459B8">
        <w:t>información,</w:t>
      </w:r>
      <w:r w:rsidR="00FE79A2" w:rsidRPr="00F459B8">
        <w:t xml:space="preserve"> respecto a:</w:t>
      </w:r>
    </w:p>
    <w:p w:rsidR="0026576E" w:rsidRPr="0026576E" w:rsidRDefault="0026576E" w:rsidP="0026576E">
      <w:pPr>
        <w:tabs>
          <w:tab w:val="left" w:pos="1140"/>
        </w:tabs>
        <w:spacing w:before="240" w:after="0" w:line="120" w:lineRule="atLeast"/>
        <w:ind w:left="709"/>
        <w:jc w:val="both"/>
      </w:pPr>
      <w:r w:rsidRPr="0026576E">
        <w:rPr>
          <w:rFonts w:ascii="Helvetica" w:eastAsia="Times New Roman" w:hAnsi="Helvetica" w:cs="Times New Roman"/>
          <w:color w:val="333333"/>
          <w:sz w:val="21"/>
          <w:szCs w:val="21"/>
          <w:lang w:val="es-SV" w:eastAsia="es-SV"/>
        </w:rPr>
        <w:t>1</w:t>
      </w:r>
      <w:r w:rsidRPr="0026576E">
        <w:t>. Cantidad de personas naturales y jurídicas inscritas en el Registro Nacional de Turismo, a la fecha.</w:t>
      </w:r>
    </w:p>
    <w:p w:rsidR="0026576E" w:rsidRPr="0026576E" w:rsidRDefault="0026576E" w:rsidP="0026576E">
      <w:pPr>
        <w:tabs>
          <w:tab w:val="left" w:pos="851"/>
        </w:tabs>
        <w:spacing w:before="240" w:after="0" w:line="120" w:lineRule="atLeast"/>
        <w:ind w:left="709"/>
        <w:jc w:val="both"/>
      </w:pPr>
      <w:r w:rsidRPr="0026576E">
        <w:t xml:space="preserve">2. Cantidad y nómina de Proyectos de Interés Turístico Nacional autorizados por el Ministerio de Turismo, </w:t>
      </w:r>
      <w:r>
        <w:tab/>
        <w:t xml:space="preserve">  </w:t>
      </w:r>
      <w:r w:rsidRPr="0026576E">
        <w:t>a la fecha.</w:t>
      </w:r>
    </w:p>
    <w:p w:rsidR="0026576E" w:rsidRPr="0026576E" w:rsidRDefault="0026576E" w:rsidP="0026576E">
      <w:pPr>
        <w:tabs>
          <w:tab w:val="left" w:pos="851"/>
          <w:tab w:val="left" w:pos="1140"/>
        </w:tabs>
        <w:spacing w:before="240" w:after="0" w:line="120" w:lineRule="atLeast"/>
        <w:ind w:left="709"/>
        <w:jc w:val="both"/>
      </w:pPr>
      <w:r w:rsidRPr="0026576E">
        <w:t xml:space="preserve">3. Cantidad y nómina de personas naturales y jurídicas que gozan de los beneficios e incentivos fiscales </w:t>
      </w:r>
      <w:r>
        <w:tab/>
        <w:t xml:space="preserve">  </w:t>
      </w:r>
      <w:r w:rsidRPr="0026576E">
        <w:t>que garantiza la Ley de Turismo, a la fecha.</w:t>
      </w:r>
    </w:p>
    <w:p w:rsidR="0026576E" w:rsidRPr="0026576E" w:rsidRDefault="0026576E" w:rsidP="0026576E">
      <w:pPr>
        <w:tabs>
          <w:tab w:val="left" w:pos="993"/>
        </w:tabs>
        <w:spacing w:before="240" w:after="0" w:line="120" w:lineRule="atLeast"/>
        <w:ind w:left="709"/>
        <w:jc w:val="both"/>
      </w:pPr>
      <w:r>
        <w:t xml:space="preserve">4. Cantidad de </w:t>
      </w:r>
      <w:r w:rsidRPr="0026576E">
        <w:t xml:space="preserve">personas naturales y jurídicas sancionadas por el Ministerio de Turismo, desde el 1 de </w:t>
      </w:r>
      <w:r>
        <w:tab/>
      </w:r>
      <w:r w:rsidRPr="0026576E">
        <w:t xml:space="preserve">enero de 2006 a la fecha, por "dar uso diferente al autorizado a los incentivos fiscales y a los bienes </w:t>
      </w:r>
      <w:r>
        <w:tab/>
      </w:r>
      <w:r w:rsidRPr="0026576E">
        <w:t xml:space="preserve">que hayan sido importados al amparo de los incentivos de la presente Ley; o no tener debidamente </w:t>
      </w:r>
      <w:r>
        <w:tab/>
      </w:r>
      <w:r w:rsidRPr="0026576E">
        <w:t xml:space="preserve">identificados los bienes importados al amparo de los incentivos de la presente Ley; o no tener </w:t>
      </w:r>
      <w:r>
        <w:tab/>
      </w:r>
      <w:r w:rsidRPr="0026576E">
        <w:t xml:space="preserve">debidamente identificados los bienes importados al amparo de la presente Ley como de uso exclusivo </w:t>
      </w:r>
      <w:r>
        <w:tab/>
      </w:r>
      <w:r w:rsidRPr="0026576E">
        <w:t>para la actividad incentivada" (Art. 25 letra a) de la Ley de Turismo)</w:t>
      </w:r>
    </w:p>
    <w:p w:rsidR="0026576E" w:rsidRPr="0026576E" w:rsidRDefault="0026576E" w:rsidP="0026576E">
      <w:pPr>
        <w:tabs>
          <w:tab w:val="left" w:pos="851"/>
        </w:tabs>
        <w:spacing w:before="240" w:after="0" w:line="120" w:lineRule="atLeast"/>
        <w:ind w:left="709"/>
        <w:jc w:val="both"/>
      </w:pPr>
      <w:r w:rsidRPr="0026576E">
        <w:t xml:space="preserve">5. Cantidad de revocatorias de incentivos fiscales emitidas por el Ministerio de Turismo, desde el 1 de </w:t>
      </w:r>
      <w:r>
        <w:tab/>
        <w:t xml:space="preserve">  </w:t>
      </w:r>
      <w:r>
        <w:tab/>
        <w:t xml:space="preserve">  </w:t>
      </w:r>
      <w:r w:rsidRPr="0026576E">
        <w:t>enero de 2006 a la fecha.</w:t>
      </w:r>
    </w:p>
    <w:p w:rsidR="00192241" w:rsidRDefault="0026576E" w:rsidP="0026576E">
      <w:pPr>
        <w:tabs>
          <w:tab w:val="left" w:pos="993"/>
        </w:tabs>
        <w:spacing w:before="240" w:after="0" w:line="120" w:lineRule="atLeast"/>
        <w:ind w:left="709"/>
        <w:jc w:val="both"/>
      </w:pPr>
      <w:r w:rsidRPr="0026576E">
        <w:t xml:space="preserve">6. Cantidad de órdenes de cancelación de personas naturales y jurídicas beneficiadas con incentivos </w:t>
      </w:r>
      <w:r>
        <w:t xml:space="preserve">    </w:t>
      </w:r>
      <w:r>
        <w:tab/>
      </w:r>
      <w:r w:rsidRPr="0026576E">
        <w:t xml:space="preserve">fiscales inscritas en el Registro Nacional de Turismo, emitidas por el Ministerio de Turismo, por </w:t>
      </w:r>
      <w:r>
        <w:tab/>
      </w:r>
      <w:r w:rsidRPr="0026576E">
        <w:t>infracciones a la Ley de Turismo.</w:t>
      </w:r>
    </w:p>
    <w:p w:rsidR="0026576E" w:rsidRDefault="0026576E" w:rsidP="003A6BF5">
      <w:pPr>
        <w:tabs>
          <w:tab w:val="left" w:pos="1140"/>
        </w:tabs>
        <w:spacing w:after="0" w:line="240" w:lineRule="auto"/>
        <w:ind w:left="709"/>
        <w:jc w:val="both"/>
      </w:pPr>
    </w:p>
    <w:p w:rsidR="00C64FCF" w:rsidRDefault="0061016E" w:rsidP="003A6BF5">
      <w:pPr>
        <w:tabs>
          <w:tab w:val="left" w:pos="1140"/>
        </w:tabs>
        <w:spacing w:after="0" w:line="240" w:lineRule="auto"/>
        <w:ind w:left="709"/>
        <w:jc w:val="both"/>
      </w:pPr>
      <w:r w:rsidRPr="00F459B8">
        <w:t>P</w:t>
      </w:r>
      <w:r w:rsidR="00213ED2" w:rsidRPr="00F459B8">
        <w:t>resentada ante la Unidad de Acceso a la Información Pública de esta dependencia por parte de</w:t>
      </w:r>
      <w:r w:rsidR="0026576E">
        <w:t xml:space="preserve"> </w:t>
      </w:r>
      <w:r w:rsidR="006A36A7" w:rsidRPr="006A36A7">
        <w:rPr>
          <w:highlight w:val="black"/>
        </w:rPr>
        <w:t>XXXXXXXXXX</w:t>
      </w:r>
      <w:r w:rsidR="00032921" w:rsidRPr="00F459B8">
        <w:t xml:space="preserve">, </w:t>
      </w:r>
      <w:r w:rsidR="00095CC3" w:rsidRPr="00F459B8">
        <w:t>con</w:t>
      </w:r>
      <w:r w:rsidR="00193483" w:rsidRPr="00F459B8">
        <w:t xml:space="preserve"> </w:t>
      </w:r>
      <w:r w:rsidR="00031B70">
        <w:t xml:space="preserve">Documento Único de Identidad número </w:t>
      </w:r>
      <w:r w:rsidR="006A36A7" w:rsidRPr="006A36A7">
        <w:rPr>
          <w:highlight w:val="black"/>
        </w:rPr>
        <w:t>XXXXXXXXXX</w:t>
      </w:r>
      <w:r w:rsidR="00D020C3">
        <w:t xml:space="preserve"> </w:t>
      </w:r>
      <w:r w:rsidR="00213ED2" w:rsidRPr="00F459B8">
        <w:t>y considerando que la solicitud cumple con todos los requisitos establecidos en el</w:t>
      </w:r>
      <w:r w:rsidR="00546E2F">
        <w:t xml:space="preserve"> </w:t>
      </w:r>
      <w:r w:rsidR="00213ED2" w:rsidRPr="00F459B8">
        <w:t>Art.</w:t>
      </w:r>
      <w:r w:rsidR="006B29DD" w:rsidRPr="00F459B8">
        <w:t xml:space="preserve"> </w:t>
      </w:r>
      <w:r w:rsidR="00213ED2" w:rsidRPr="00F459B8">
        <w:t>66 de la Ley de Acceso a la Información Pública,</w:t>
      </w:r>
      <w:r w:rsidR="00D63885" w:rsidRPr="00F459B8">
        <w:t xml:space="preserve"> y que la información solicitada</w:t>
      </w:r>
      <w:r w:rsidR="00213ED2" w:rsidRPr="00F459B8">
        <w:t xml:space="preserve"> </w:t>
      </w:r>
      <w:r w:rsidR="00D63885" w:rsidRPr="00F459B8">
        <w:t>no se encuentra entre las excepciones enumeradas en los artículos 19 y 24 de la</w:t>
      </w:r>
      <w:r w:rsidR="005E045E" w:rsidRPr="00F459B8">
        <w:t xml:space="preserve"> ley; y art. 19 del Reglamento. </w:t>
      </w:r>
    </w:p>
    <w:p w:rsidR="005906B2" w:rsidRDefault="005906B2" w:rsidP="003A6BF5">
      <w:pPr>
        <w:tabs>
          <w:tab w:val="left" w:pos="1140"/>
        </w:tabs>
        <w:spacing w:after="0" w:line="240" w:lineRule="auto"/>
        <w:ind w:left="709"/>
        <w:jc w:val="both"/>
      </w:pPr>
    </w:p>
    <w:p w:rsidR="00DF64A7" w:rsidRDefault="005906B2" w:rsidP="00DF64A7">
      <w:pPr>
        <w:tabs>
          <w:tab w:val="left" w:pos="1140"/>
        </w:tabs>
        <w:spacing w:after="0" w:line="240" w:lineRule="auto"/>
        <w:ind w:left="709"/>
        <w:jc w:val="both"/>
        <w:rPr>
          <w:b/>
        </w:rPr>
      </w:pPr>
      <w:r w:rsidRPr="005906B2">
        <w:rPr>
          <w:b/>
        </w:rPr>
        <w:t>CONSIDERANDO:</w:t>
      </w:r>
    </w:p>
    <w:p w:rsidR="00DF64A7" w:rsidRDefault="00DF64A7" w:rsidP="00DF64A7">
      <w:pPr>
        <w:tabs>
          <w:tab w:val="left" w:pos="1140"/>
        </w:tabs>
        <w:spacing w:after="0" w:line="240" w:lineRule="auto"/>
        <w:ind w:left="709"/>
        <w:jc w:val="both"/>
        <w:rPr>
          <w:b/>
        </w:rPr>
      </w:pPr>
    </w:p>
    <w:p w:rsidR="005906B2" w:rsidRPr="00DF64A7" w:rsidRDefault="005906B2" w:rsidP="00DF64A7">
      <w:pPr>
        <w:pStyle w:val="Prrafodelista"/>
        <w:numPr>
          <w:ilvl w:val="0"/>
          <w:numId w:val="19"/>
        </w:numPr>
        <w:tabs>
          <w:tab w:val="left" w:pos="993"/>
        </w:tabs>
        <w:spacing w:after="0" w:line="240" w:lineRule="auto"/>
        <w:ind w:left="993" w:hanging="284"/>
        <w:jc w:val="both"/>
        <w:rPr>
          <w:b/>
        </w:rPr>
      </w:pPr>
      <w:r>
        <w:t>Que de acuerdo al Capítulo VII-A de la Ley de la Corporación Salvadoreña de Turismo (CORSATUR), en el Art.19-A, textualmente dice: “Créase el Registro Nacional de Turismo, en adelante denominado “el Registro”, con carácter público, el cual tendrá jurisdicción nacional y en él se inscribirán las empresas turísticas, nacionales o extranjeras, así como sus titulares, sean estos personas naturales o jurídicas, que desarrollen o exploten en el territorio nacional, actividades turísticas y que deseen acogerse al régimen de beneficios o a los incentivos fiscales a los que se refiere la presente ley.</w:t>
      </w:r>
    </w:p>
    <w:p w:rsidR="00DF64A7" w:rsidRDefault="00DF64A7" w:rsidP="00DF64A7">
      <w:pPr>
        <w:tabs>
          <w:tab w:val="left" w:pos="993"/>
        </w:tabs>
        <w:spacing w:after="0" w:line="240" w:lineRule="auto"/>
        <w:jc w:val="both"/>
        <w:rPr>
          <w:b/>
        </w:rPr>
      </w:pPr>
    </w:p>
    <w:p w:rsidR="00DF64A7" w:rsidRPr="00DF64A7" w:rsidRDefault="00DF64A7" w:rsidP="00DF64A7">
      <w:pPr>
        <w:tabs>
          <w:tab w:val="left" w:pos="993"/>
        </w:tabs>
        <w:spacing w:after="0" w:line="240" w:lineRule="auto"/>
        <w:jc w:val="both"/>
        <w:rPr>
          <w:b/>
        </w:rPr>
      </w:pPr>
    </w:p>
    <w:p w:rsidR="005906B2" w:rsidRDefault="0038282A" w:rsidP="00DF64A7">
      <w:pPr>
        <w:pStyle w:val="Prrafodelista"/>
        <w:numPr>
          <w:ilvl w:val="0"/>
          <w:numId w:val="19"/>
        </w:numPr>
        <w:tabs>
          <w:tab w:val="left" w:pos="709"/>
        </w:tabs>
        <w:spacing w:after="0" w:line="240" w:lineRule="auto"/>
        <w:ind w:left="993" w:hanging="426"/>
        <w:jc w:val="both"/>
      </w:pPr>
      <w:r>
        <w:lastRenderedPageBreak/>
        <w:t>Que de acuerdo al Art.22 de la Ley de Turismo, la Secretaría de Estado, mediante el acuerdo respectivo, será la encargada de otorgar la calificación o denegatoria de los Proyectos de Interés Turístico Nacional, previa opinión favorable del Ministerio de Hacienda, del Ministerio de Medio Ambiente y Recursos Naturales y de la Secretarías de Cultura de la Presidencia, para aquellas inversiones que superen los US$50,000.00 dólares. Para las inversiones menores de US$50,000.00 dólares, bastará con la opinión favorable del Ministerio de Medio Ambiente y Recursos Naturales, de la Secretaría de Cultura de la Presidencia de la República y Ministerio de Turismo.</w:t>
      </w:r>
    </w:p>
    <w:p w:rsidR="005E045E" w:rsidRPr="00F459B8" w:rsidRDefault="005E045E" w:rsidP="00DF64A7">
      <w:pPr>
        <w:tabs>
          <w:tab w:val="left" w:pos="1140"/>
        </w:tabs>
        <w:spacing w:after="0" w:line="240" w:lineRule="auto"/>
        <w:ind w:left="851" w:hanging="284"/>
        <w:jc w:val="both"/>
      </w:pPr>
    </w:p>
    <w:p w:rsidR="003A6BF5" w:rsidRPr="003A6BF5" w:rsidRDefault="003521A6" w:rsidP="003A6BF5">
      <w:pPr>
        <w:pStyle w:val="Prrafodelista"/>
        <w:tabs>
          <w:tab w:val="left" w:pos="3000"/>
        </w:tabs>
        <w:spacing w:line="240" w:lineRule="auto"/>
        <w:ind w:left="709"/>
        <w:jc w:val="both"/>
        <w:rPr>
          <w:b/>
          <w:lang w:val="es-SV"/>
        </w:rPr>
      </w:pPr>
      <w:r w:rsidRPr="00F459B8">
        <w:rPr>
          <w:b/>
          <w:lang w:val="es-SV"/>
        </w:rPr>
        <w:t>POR TANTO:</w:t>
      </w:r>
      <w:r w:rsidR="003A6BF5">
        <w:rPr>
          <w:b/>
          <w:lang w:val="es-SV"/>
        </w:rPr>
        <w:t xml:space="preserve"> </w:t>
      </w:r>
      <w:r w:rsidRPr="00F459B8">
        <w:rPr>
          <w:rFonts w:cs="Leelawadee"/>
        </w:rPr>
        <w:t xml:space="preserve">De conformidad a los establecido en los Art. 62 y 72 de la Ley de Acceso a la Información Pública.     </w:t>
      </w:r>
    </w:p>
    <w:p w:rsidR="00372EA1" w:rsidRPr="00F459B8" w:rsidRDefault="003521A6" w:rsidP="003A6BF5">
      <w:pPr>
        <w:pStyle w:val="Prrafodelista"/>
        <w:tabs>
          <w:tab w:val="left" w:pos="1140"/>
        </w:tabs>
        <w:spacing w:after="0" w:line="240" w:lineRule="auto"/>
        <w:ind w:left="993"/>
        <w:jc w:val="both"/>
        <w:rPr>
          <w:rFonts w:cs="Leelawadee"/>
        </w:rPr>
      </w:pPr>
      <w:r w:rsidRPr="00F459B8">
        <w:rPr>
          <w:rFonts w:cs="Leelawadee"/>
        </w:rPr>
        <w:t xml:space="preserve">     </w:t>
      </w:r>
    </w:p>
    <w:p w:rsidR="00CD681D" w:rsidRDefault="00372EA1" w:rsidP="00CD681D">
      <w:pPr>
        <w:tabs>
          <w:tab w:val="left" w:pos="3000"/>
        </w:tabs>
        <w:spacing w:after="0"/>
        <w:jc w:val="both"/>
        <w:rPr>
          <w:b/>
          <w:lang w:val="es-SV"/>
        </w:rPr>
      </w:pPr>
      <w:r w:rsidRPr="00F459B8">
        <w:rPr>
          <w:b/>
          <w:lang w:val="es-SV"/>
        </w:rPr>
        <w:t xml:space="preserve">             </w:t>
      </w:r>
      <w:r w:rsidR="000C5153" w:rsidRPr="00F459B8">
        <w:rPr>
          <w:b/>
          <w:lang w:val="es-SV"/>
        </w:rPr>
        <w:t xml:space="preserve"> </w:t>
      </w:r>
      <w:r w:rsidR="00F1035C" w:rsidRPr="00F459B8">
        <w:rPr>
          <w:b/>
          <w:lang w:val="es-SV"/>
        </w:rPr>
        <w:t xml:space="preserve"> </w:t>
      </w:r>
      <w:r w:rsidR="008321AA" w:rsidRPr="00F459B8">
        <w:rPr>
          <w:b/>
          <w:lang w:val="es-SV"/>
        </w:rPr>
        <w:t>SE RESUELVE:</w:t>
      </w:r>
    </w:p>
    <w:p w:rsidR="00257C76" w:rsidRDefault="00257C76" w:rsidP="00F55578">
      <w:pPr>
        <w:tabs>
          <w:tab w:val="left" w:pos="3000"/>
        </w:tabs>
        <w:spacing w:after="0"/>
        <w:ind w:left="709"/>
        <w:jc w:val="both"/>
        <w:rPr>
          <w:lang w:val="es-SV"/>
        </w:rPr>
      </w:pPr>
      <w:r>
        <w:rPr>
          <w:lang w:val="es-SV"/>
        </w:rPr>
        <w:t>Conceder el acc</w:t>
      </w:r>
      <w:r w:rsidR="00F55578">
        <w:rPr>
          <w:lang w:val="es-SV"/>
        </w:rPr>
        <w:t xml:space="preserve">eso a la información solicitada, acuerdo a los datos proporcionados por la Dirección de    Contraloría Sectorial, </w:t>
      </w:r>
      <w:r>
        <w:rPr>
          <w:lang w:val="es-SV"/>
        </w:rPr>
        <w:t>según el siguiente detalle:</w:t>
      </w:r>
    </w:p>
    <w:p w:rsidR="00257C76" w:rsidRPr="00BE60EE" w:rsidRDefault="00257C76" w:rsidP="00F55578">
      <w:pPr>
        <w:pStyle w:val="Prrafodelista"/>
        <w:numPr>
          <w:ilvl w:val="0"/>
          <w:numId w:val="20"/>
        </w:numPr>
        <w:tabs>
          <w:tab w:val="left" w:pos="1140"/>
        </w:tabs>
        <w:spacing w:before="240" w:after="0" w:line="120" w:lineRule="atLeast"/>
        <w:jc w:val="both"/>
        <w:rPr>
          <w:b/>
        </w:rPr>
      </w:pPr>
      <w:r w:rsidRPr="00BE60EE">
        <w:rPr>
          <w:b/>
        </w:rPr>
        <w:t>Cantidad de personas naturales y jurídicas inscritas en el Registro Nacional de Turismo, a la fecha.</w:t>
      </w:r>
    </w:p>
    <w:p w:rsidR="00BE60EE" w:rsidRPr="00BE60EE" w:rsidRDefault="00BE60EE" w:rsidP="00F55578">
      <w:pPr>
        <w:pStyle w:val="Prrafodelista"/>
        <w:tabs>
          <w:tab w:val="left" w:pos="1140"/>
        </w:tabs>
        <w:spacing w:before="240" w:after="0" w:line="120" w:lineRule="atLeast"/>
        <w:ind w:left="1069"/>
        <w:jc w:val="both"/>
        <w:rPr>
          <w:b/>
        </w:rPr>
      </w:pPr>
    </w:p>
    <w:p w:rsidR="00BE60EE" w:rsidRDefault="00BE60EE" w:rsidP="00C51D15">
      <w:pPr>
        <w:pStyle w:val="Prrafodelista"/>
        <w:tabs>
          <w:tab w:val="left" w:pos="3000"/>
        </w:tabs>
        <w:spacing w:after="0" w:line="120" w:lineRule="atLeast"/>
        <w:ind w:left="1134"/>
        <w:jc w:val="both"/>
        <w:rPr>
          <w:lang w:val="es-SV"/>
        </w:rPr>
      </w:pPr>
      <w:r>
        <w:rPr>
          <w:lang w:val="es-SV"/>
        </w:rPr>
        <w:t xml:space="preserve">Orientar que la información podrá obtenerla a través de la Unidad de Acceso a la Información Pública </w:t>
      </w:r>
      <w:r w:rsidR="00C51D15">
        <w:rPr>
          <w:lang w:val="es-SV"/>
        </w:rPr>
        <w:t xml:space="preserve">       </w:t>
      </w:r>
      <w:r>
        <w:rPr>
          <w:lang w:val="es-SV"/>
        </w:rPr>
        <w:t xml:space="preserve">de CORSATUR, el contacto del Oficial de Información es el siguiente: Ing. Juan Miranda, correo electrónico: </w:t>
      </w:r>
      <w:hyperlink r:id="rId11" w:history="1">
        <w:r w:rsidRPr="00EC7DD1">
          <w:rPr>
            <w:rStyle w:val="Hipervnculo"/>
            <w:lang w:val="es-SV"/>
          </w:rPr>
          <w:t>oficialdeinformacion@corsatur.gob.sv</w:t>
        </w:r>
      </w:hyperlink>
      <w:r>
        <w:rPr>
          <w:lang w:val="es-SV"/>
        </w:rPr>
        <w:t>, teléfono: 2243-7835.</w:t>
      </w:r>
    </w:p>
    <w:p w:rsidR="00BE60EE" w:rsidRDefault="00BE60EE" w:rsidP="00F55578">
      <w:pPr>
        <w:pStyle w:val="Prrafodelista"/>
        <w:tabs>
          <w:tab w:val="left" w:pos="3000"/>
        </w:tabs>
        <w:spacing w:after="0" w:line="120" w:lineRule="atLeast"/>
        <w:jc w:val="both"/>
        <w:rPr>
          <w:lang w:val="es-SV"/>
        </w:rPr>
      </w:pPr>
    </w:p>
    <w:p w:rsidR="00BE60EE" w:rsidRDefault="00BE60EE" w:rsidP="00F55578">
      <w:pPr>
        <w:pStyle w:val="Prrafodelista"/>
        <w:numPr>
          <w:ilvl w:val="0"/>
          <w:numId w:val="20"/>
        </w:numPr>
        <w:tabs>
          <w:tab w:val="left" w:pos="1140"/>
        </w:tabs>
        <w:spacing w:before="240" w:after="0" w:line="120" w:lineRule="atLeast"/>
        <w:jc w:val="both"/>
        <w:rPr>
          <w:b/>
        </w:rPr>
      </w:pPr>
      <w:r w:rsidRPr="00BE60EE">
        <w:rPr>
          <w:b/>
        </w:rPr>
        <w:t>Cantidad y nómina de Proyectos de Interés Turístico Nacional</w:t>
      </w:r>
      <w:r w:rsidR="00C51D15">
        <w:rPr>
          <w:b/>
        </w:rPr>
        <w:t xml:space="preserve"> (PITN)</w:t>
      </w:r>
      <w:r w:rsidRPr="00BE60EE">
        <w:rPr>
          <w:b/>
        </w:rPr>
        <w:t xml:space="preserve"> autorizados por el Ministerio de Turismo, a la fecha.</w:t>
      </w:r>
    </w:p>
    <w:p w:rsidR="00BE60EE" w:rsidRPr="00C51D15" w:rsidRDefault="00C51D15" w:rsidP="00F55578">
      <w:pPr>
        <w:pStyle w:val="Prrafodelista"/>
        <w:tabs>
          <w:tab w:val="left" w:pos="1140"/>
        </w:tabs>
        <w:spacing w:before="240" w:after="0" w:line="120" w:lineRule="atLeast"/>
        <w:ind w:left="1069"/>
        <w:jc w:val="both"/>
      </w:pPr>
      <w:r>
        <w:t>La cantidad de PITN declarados son 33, adjunto encontrará la nómina de los proyectos.</w:t>
      </w:r>
    </w:p>
    <w:p w:rsidR="00BE60EE" w:rsidRDefault="00BE60EE" w:rsidP="00F55578">
      <w:pPr>
        <w:pStyle w:val="Prrafodelista"/>
        <w:tabs>
          <w:tab w:val="left" w:pos="3000"/>
        </w:tabs>
        <w:spacing w:after="0" w:line="120" w:lineRule="atLeast"/>
        <w:jc w:val="both"/>
      </w:pPr>
    </w:p>
    <w:p w:rsidR="00F55578" w:rsidRDefault="00F55578" w:rsidP="00F55578">
      <w:pPr>
        <w:pStyle w:val="Prrafodelista"/>
        <w:numPr>
          <w:ilvl w:val="0"/>
          <w:numId w:val="20"/>
        </w:numPr>
        <w:tabs>
          <w:tab w:val="left" w:pos="851"/>
          <w:tab w:val="left" w:pos="1140"/>
        </w:tabs>
        <w:spacing w:before="240" w:after="0" w:line="120" w:lineRule="atLeast"/>
        <w:jc w:val="both"/>
        <w:rPr>
          <w:b/>
        </w:rPr>
      </w:pPr>
      <w:r w:rsidRPr="00F55578">
        <w:rPr>
          <w:b/>
        </w:rPr>
        <w:t>Cantidad y nómina de personas naturales y jurídicas que gozan de los beneficios e incentivos fiscales   que garantiza la Ley de Turismo, a la fecha.</w:t>
      </w:r>
    </w:p>
    <w:p w:rsidR="00E70EEA" w:rsidRDefault="00C51D15" w:rsidP="00E70EEA">
      <w:pPr>
        <w:tabs>
          <w:tab w:val="left" w:pos="851"/>
          <w:tab w:val="left" w:pos="1140"/>
        </w:tabs>
        <w:spacing w:before="240" w:after="0" w:line="120" w:lineRule="atLeast"/>
        <w:jc w:val="both"/>
        <w:rPr>
          <w:b/>
        </w:rPr>
      </w:pPr>
      <w:r>
        <w:rPr>
          <w:b/>
        </w:rPr>
        <w:tab/>
      </w:r>
      <w:r w:rsidR="006A36A7">
        <w:rPr>
          <w:b/>
        </w:rPr>
        <w:t xml:space="preserve">     </w:t>
      </w:r>
      <w:r w:rsidR="008B78D0">
        <w:t>En el cuadro adjunto al punto 3,</w:t>
      </w:r>
      <w:r>
        <w:t xml:space="preserve"> se detalla</w:t>
      </w:r>
      <w:r w:rsidR="00E70EEA">
        <w:t xml:space="preserve"> la cantidad y</w:t>
      </w:r>
      <w:r>
        <w:t xml:space="preserve"> la nómina de personas nat</w:t>
      </w:r>
      <w:r w:rsidR="00E70EEA">
        <w:t>urales y jurídicas.</w:t>
      </w:r>
    </w:p>
    <w:p w:rsidR="00F55578" w:rsidRDefault="00F55578" w:rsidP="00F55578">
      <w:pPr>
        <w:pStyle w:val="Prrafodelista"/>
        <w:numPr>
          <w:ilvl w:val="0"/>
          <w:numId w:val="20"/>
        </w:numPr>
        <w:spacing w:before="240" w:after="0" w:line="120" w:lineRule="atLeast"/>
        <w:jc w:val="both"/>
        <w:rPr>
          <w:b/>
        </w:rPr>
      </w:pPr>
      <w:r w:rsidRPr="00F55578">
        <w:rPr>
          <w:b/>
        </w:rPr>
        <w:t>Cantidad de personas naturales y jurídicas sancionadas por el Ministerio de Turismo, desde el 1 de enero de 2006 a la fecha, por "dar uso diferente al autorizado a los incentivos fiscales y a los bienes que hayan sido importados al amparo de los incentivos de la presente Ley; o no tener debidamente identificados los bienes importados al amparo de los incentivos de la presente Ley; o no tener debidamente identificados los bienes importados al amparo de la presente Ley como de uso exclusivo para la actividad incentivada" (Art. 25 letra a) de la Ley de Turismo)</w:t>
      </w:r>
    </w:p>
    <w:p w:rsidR="00C51D15" w:rsidRDefault="00C51D15" w:rsidP="00C51D15">
      <w:pPr>
        <w:pStyle w:val="Prrafodelista"/>
        <w:spacing w:before="240" w:after="0" w:line="120" w:lineRule="atLeast"/>
        <w:ind w:left="1069"/>
        <w:jc w:val="both"/>
        <w:rPr>
          <w:b/>
        </w:rPr>
      </w:pPr>
    </w:p>
    <w:p w:rsidR="00C51D15" w:rsidRDefault="00C51D15" w:rsidP="00C51D15">
      <w:pPr>
        <w:tabs>
          <w:tab w:val="left" w:pos="708"/>
        </w:tabs>
        <w:spacing w:after="0" w:line="120" w:lineRule="atLeast"/>
        <w:jc w:val="both"/>
      </w:pPr>
      <w:r>
        <w:rPr>
          <w:b/>
        </w:rPr>
        <w:tab/>
        <w:t xml:space="preserve">       </w:t>
      </w:r>
      <w:r>
        <w:t xml:space="preserve">Hasta la presente fecha, el Ministerio de Turismo no ha realizado sanciones a ningún proyecto y/o su   </w:t>
      </w:r>
      <w:r>
        <w:tab/>
        <w:t xml:space="preserve">       titular por haber incumplido alguno de los mandatos establecidos en el Artículo 25, literal a) de la Ley       </w:t>
      </w:r>
      <w:r>
        <w:tab/>
        <w:t xml:space="preserve">       de Turismo.</w:t>
      </w:r>
    </w:p>
    <w:p w:rsidR="00C51D15" w:rsidRPr="0026576E" w:rsidRDefault="00C51D15" w:rsidP="00C51D15">
      <w:pPr>
        <w:tabs>
          <w:tab w:val="left" w:pos="708"/>
        </w:tabs>
        <w:spacing w:after="0" w:line="120" w:lineRule="atLeast"/>
        <w:jc w:val="both"/>
      </w:pPr>
      <w:r>
        <w:tab/>
        <w:t xml:space="preserve"> </w:t>
      </w:r>
    </w:p>
    <w:p w:rsidR="00E70EEA" w:rsidRPr="00E70EEA" w:rsidRDefault="00C51D15" w:rsidP="00E70EEA">
      <w:pPr>
        <w:pStyle w:val="Prrafodelista"/>
        <w:numPr>
          <w:ilvl w:val="0"/>
          <w:numId w:val="20"/>
        </w:numPr>
        <w:tabs>
          <w:tab w:val="left" w:pos="1134"/>
          <w:tab w:val="left" w:pos="3000"/>
        </w:tabs>
        <w:spacing w:after="0" w:line="120" w:lineRule="atLeast"/>
        <w:jc w:val="both"/>
      </w:pPr>
      <w:r>
        <w:rPr>
          <w:b/>
        </w:rPr>
        <w:t>Cantidad de revocatorias de incentivos fiscales emitidas por el Ministerio de Turismo, desde el 1 de enero de 2006 a la fecha.</w:t>
      </w:r>
    </w:p>
    <w:p w:rsidR="00BE60EE" w:rsidRDefault="00E70EEA" w:rsidP="00E70EEA">
      <w:pPr>
        <w:pStyle w:val="Prrafodelista"/>
        <w:tabs>
          <w:tab w:val="left" w:pos="1134"/>
          <w:tab w:val="left" w:pos="3000"/>
        </w:tabs>
        <w:spacing w:after="0" w:line="120" w:lineRule="atLeast"/>
        <w:ind w:left="1069"/>
        <w:jc w:val="both"/>
      </w:pPr>
      <w:r>
        <w:rPr>
          <w:b/>
        </w:rPr>
        <w:t xml:space="preserve"> </w:t>
      </w:r>
      <w:r>
        <w:t>No aplica.</w:t>
      </w:r>
    </w:p>
    <w:p w:rsidR="00E70EEA" w:rsidRDefault="00E70EEA" w:rsidP="00E70EEA">
      <w:pPr>
        <w:pStyle w:val="Prrafodelista"/>
        <w:tabs>
          <w:tab w:val="left" w:pos="1134"/>
          <w:tab w:val="left" w:pos="3000"/>
        </w:tabs>
        <w:spacing w:after="0" w:line="120" w:lineRule="atLeast"/>
        <w:ind w:left="1069"/>
        <w:jc w:val="both"/>
      </w:pPr>
    </w:p>
    <w:p w:rsidR="00E70EEA" w:rsidRPr="00E70EEA" w:rsidRDefault="00E70EEA" w:rsidP="00E70EEA">
      <w:pPr>
        <w:pStyle w:val="Prrafodelista"/>
        <w:numPr>
          <w:ilvl w:val="0"/>
          <w:numId w:val="20"/>
        </w:numPr>
        <w:tabs>
          <w:tab w:val="left" w:pos="993"/>
        </w:tabs>
        <w:spacing w:before="240" w:after="0" w:line="120" w:lineRule="atLeast"/>
        <w:jc w:val="both"/>
        <w:rPr>
          <w:b/>
        </w:rPr>
      </w:pPr>
      <w:r>
        <w:t xml:space="preserve"> </w:t>
      </w:r>
      <w:r w:rsidRPr="00E70EEA">
        <w:rPr>
          <w:b/>
        </w:rPr>
        <w:t>Cantidad de órdenes de cancelación de personas naturales y jurídicas beneficiadas con incentivos     fiscales inscritas en el Registro Nacional de Turismo, emitidas por el Ministerio de Turismo, por infracciones a la Ley de Turismo.</w:t>
      </w:r>
    </w:p>
    <w:p w:rsidR="00BE60EE" w:rsidRDefault="00BE60EE" w:rsidP="00F55578">
      <w:pPr>
        <w:pStyle w:val="Prrafodelista"/>
        <w:tabs>
          <w:tab w:val="left" w:pos="3000"/>
        </w:tabs>
        <w:spacing w:after="0" w:line="120" w:lineRule="atLeast"/>
        <w:jc w:val="both"/>
        <w:rPr>
          <w:lang w:val="es-SV"/>
        </w:rPr>
      </w:pPr>
    </w:p>
    <w:p w:rsidR="00257C76" w:rsidRDefault="00E70EEA" w:rsidP="0044593E">
      <w:pPr>
        <w:pStyle w:val="Prrafodelista"/>
        <w:tabs>
          <w:tab w:val="left" w:pos="3000"/>
        </w:tabs>
        <w:spacing w:after="0" w:line="120" w:lineRule="atLeast"/>
        <w:ind w:left="993" w:hanging="273"/>
        <w:jc w:val="both"/>
        <w:rPr>
          <w:b/>
          <w:lang w:val="es-SV"/>
        </w:rPr>
      </w:pPr>
      <w:r>
        <w:rPr>
          <w:lang w:val="es-SV"/>
        </w:rPr>
        <w:lastRenderedPageBreak/>
        <w:tab/>
        <w:t>Hasta la fecha, el Ministerio de Turismo no ha girado ninguna orden de cancelación por infracciones cometidas por personas naturales y jurídicas beneficiadas con incentivos fiscales inscritas en el Registro Nacional de Turismo.</w:t>
      </w:r>
    </w:p>
    <w:p w:rsidR="00D95CBB" w:rsidRPr="003A6BF5" w:rsidRDefault="00D95CBB" w:rsidP="00D95CBB">
      <w:pPr>
        <w:tabs>
          <w:tab w:val="left" w:pos="810"/>
          <w:tab w:val="left" w:pos="3000"/>
        </w:tabs>
        <w:spacing w:after="0" w:line="240" w:lineRule="auto"/>
        <w:jc w:val="both"/>
      </w:pPr>
    </w:p>
    <w:p w:rsidR="0044593E" w:rsidRPr="0044593E" w:rsidRDefault="002C342A" w:rsidP="003A6BF5">
      <w:pPr>
        <w:spacing w:line="240" w:lineRule="auto"/>
        <w:jc w:val="both"/>
      </w:pPr>
      <w:r w:rsidRPr="00F459B8">
        <w:rPr>
          <w:lang w:val="es-SV"/>
        </w:rPr>
        <w:tab/>
      </w:r>
      <w:r w:rsidR="0044593E">
        <w:rPr>
          <w:lang w:val="es-SV"/>
        </w:rPr>
        <w:t xml:space="preserve">      </w:t>
      </w:r>
      <w:r w:rsidR="00B6160B" w:rsidRPr="00F459B8">
        <w:rPr>
          <w:lang w:val="es-SV"/>
        </w:rPr>
        <w:t xml:space="preserve">Por lo tanto se hace entrega de dicha información, en esta misma fecha, a través de correo </w:t>
      </w:r>
      <w:r w:rsidR="0044593E">
        <w:rPr>
          <w:lang w:val="es-SV"/>
        </w:rPr>
        <w:tab/>
      </w:r>
      <w:r w:rsidR="0044593E">
        <w:rPr>
          <w:lang w:val="es-SV"/>
        </w:rPr>
        <w:tab/>
        <w:t xml:space="preserve">         </w:t>
      </w:r>
      <w:r w:rsidR="0044593E">
        <w:rPr>
          <w:lang w:val="es-SV"/>
        </w:rPr>
        <w:tab/>
        <w:t xml:space="preserve">      e</w:t>
      </w:r>
      <w:r w:rsidR="00B6160B" w:rsidRPr="00F459B8">
        <w:rPr>
          <w:lang w:val="es-SV"/>
        </w:rPr>
        <w:t>lectrónico consignado para recibir notificaciones:</w:t>
      </w:r>
      <w:r w:rsidR="00CD681D">
        <w:t xml:space="preserve"> </w:t>
      </w:r>
      <w:r w:rsidR="006A36A7" w:rsidRPr="006A36A7">
        <w:rPr>
          <w:highlight w:val="black"/>
        </w:rPr>
        <w:t>XXXXXXXXXX</w:t>
      </w:r>
    </w:p>
    <w:p w:rsidR="001F11B3" w:rsidRDefault="001F11B3" w:rsidP="003A6BF5">
      <w:pPr>
        <w:spacing w:after="0" w:line="240" w:lineRule="auto"/>
        <w:jc w:val="both"/>
      </w:pPr>
    </w:p>
    <w:p w:rsidR="00641697" w:rsidRDefault="00641697" w:rsidP="003A6BF5">
      <w:pPr>
        <w:spacing w:after="0" w:line="240" w:lineRule="auto"/>
        <w:jc w:val="both"/>
      </w:pPr>
    </w:p>
    <w:p w:rsidR="00641697" w:rsidRDefault="00641697" w:rsidP="003A6BF5">
      <w:pPr>
        <w:spacing w:after="0" w:line="240" w:lineRule="auto"/>
        <w:jc w:val="both"/>
      </w:pPr>
    </w:p>
    <w:p w:rsidR="00C03FCB" w:rsidRDefault="008321AA" w:rsidP="003A6BF5">
      <w:pPr>
        <w:spacing w:line="240" w:lineRule="auto"/>
        <w:ind w:left="704"/>
      </w:pPr>
      <w:r>
        <w:rPr>
          <w:lang w:val="es-SV"/>
        </w:rPr>
        <w:tab/>
      </w:r>
    </w:p>
    <w:p w:rsidR="00C55328" w:rsidRPr="00906697" w:rsidRDefault="00C736F8" w:rsidP="003A6BF5">
      <w:pPr>
        <w:pStyle w:val="Textosinformato"/>
        <w:tabs>
          <w:tab w:val="center" w:pos="5040"/>
          <w:tab w:val="right" w:pos="10080"/>
        </w:tabs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ab/>
      </w:r>
      <w:r w:rsidR="00906697">
        <w:rPr>
          <w:rFonts w:asciiTheme="minorHAnsi" w:hAnsiTheme="minorHAnsi"/>
          <w:szCs w:val="22"/>
        </w:rPr>
        <w:t>L</w:t>
      </w:r>
      <w:r w:rsidR="00C55328" w:rsidRPr="00906697">
        <w:rPr>
          <w:rFonts w:asciiTheme="minorHAnsi" w:hAnsiTheme="minorHAnsi"/>
          <w:szCs w:val="22"/>
        </w:rPr>
        <w:t>ic</w:t>
      </w:r>
      <w:r w:rsidR="00906697">
        <w:rPr>
          <w:rFonts w:asciiTheme="minorHAnsi" w:hAnsiTheme="minorHAnsi"/>
          <w:szCs w:val="22"/>
        </w:rPr>
        <w:t>da</w:t>
      </w:r>
      <w:r w:rsidR="00C55328" w:rsidRPr="00906697">
        <w:rPr>
          <w:rFonts w:asciiTheme="minorHAnsi" w:hAnsiTheme="minorHAnsi"/>
          <w:szCs w:val="22"/>
        </w:rPr>
        <w:t>. Glenda de Cáceres</w:t>
      </w:r>
      <w:r>
        <w:rPr>
          <w:rFonts w:asciiTheme="minorHAnsi" w:hAnsiTheme="minorHAnsi"/>
          <w:szCs w:val="22"/>
        </w:rPr>
        <w:tab/>
      </w:r>
    </w:p>
    <w:p w:rsidR="00B6160B" w:rsidRDefault="00C55328" w:rsidP="003A6BF5">
      <w:pPr>
        <w:pStyle w:val="Textosinformato"/>
        <w:jc w:val="center"/>
        <w:rPr>
          <w:rFonts w:asciiTheme="minorHAnsi" w:hAnsiTheme="minorHAnsi"/>
        </w:rPr>
      </w:pPr>
      <w:r w:rsidRPr="00906697">
        <w:rPr>
          <w:rFonts w:asciiTheme="minorHAnsi" w:hAnsiTheme="minorHAnsi"/>
          <w:szCs w:val="22"/>
        </w:rPr>
        <w:t>Oficial de Información Ad-honorem</w:t>
      </w:r>
    </w:p>
    <w:p w:rsidR="004D7001" w:rsidRDefault="006756F8" w:rsidP="003A6BF5">
      <w:pPr>
        <w:spacing w:line="240" w:lineRule="auto"/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409575</wp:posOffset>
                </wp:positionH>
                <wp:positionV relativeFrom="paragraph">
                  <wp:posOffset>132715</wp:posOffset>
                </wp:positionV>
                <wp:extent cx="6143625" cy="647700"/>
                <wp:effectExtent l="0" t="0" r="28575" b="19050"/>
                <wp:wrapNone/>
                <wp:docPr id="4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362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5328" w:rsidRPr="00C736F8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736F8">
                              <w:rPr>
                                <w:sz w:val="16"/>
                                <w:szCs w:val="16"/>
                              </w:rPr>
                              <w:t>Unidad de Acceso a la Información.</w:t>
                            </w:r>
                          </w:p>
                          <w:p w:rsidR="00C55328" w:rsidRPr="00C736F8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736F8">
                              <w:rPr>
                                <w:sz w:val="16"/>
                                <w:szCs w:val="16"/>
                              </w:rPr>
                              <w:t>Ministerio de Turismo</w:t>
                            </w:r>
                          </w:p>
                          <w:p w:rsidR="00C55328" w:rsidRPr="00C736F8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736F8">
                              <w:rPr>
                                <w:sz w:val="16"/>
                                <w:szCs w:val="16"/>
                              </w:rPr>
                              <w:t>Alameda Manuel Enrique Araujo, Edificio Carbonel No.2, 2ª. Planta, Colonia Roma.</w:t>
                            </w:r>
                          </w:p>
                          <w:p w:rsidR="00C55328" w:rsidRPr="00BC00EC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BC00EC">
                              <w:rPr>
                                <w:sz w:val="16"/>
                                <w:szCs w:val="16"/>
                                <w:u w:val="single"/>
                              </w:rPr>
                              <w:t>Teléfono: 2243-7835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32.25pt;margin-top:10.45pt;width:483.75pt;height:5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">
                <v:textbox>
                  <w:txbxContent>
                    <w:p w:rsidR="00C55328" w:rsidRPr="00C736F8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736F8">
                        <w:rPr>
                          <w:sz w:val="16"/>
                          <w:szCs w:val="16"/>
                        </w:rPr>
                        <w:t>Unidad de Acceso a la Información.</w:t>
                      </w:r>
                    </w:p>
                    <w:p w:rsidR="00C55328" w:rsidRPr="00C736F8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736F8">
                        <w:rPr>
                          <w:sz w:val="16"/>
                          <w:szCs w:val="16"/>
                        </w:rPr>
                        <w:t>Ministerio de Turismo</w:t>
                      </w:r>
                    </w:p>
                    <w:p w:rsidR="00C55328" w:rsidRPr="00C736F8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736F8">
                        <w:rPr>
                          <w:sz w:val="16"/>
                          <w:szCs w:val="16"/>
                        </w:rPr>
                        <w:t>Alameda Manuel Enrique Araujo, Edificio Carbonel No.2, 2ª. Planta, Colonia Roma.</w:t>
                      </w:r>
                    </w:p>
                    <w:p w:rsidR="00C55328" w:rsidRPr="00BC00EC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  <w:u w:val="single"/>
                        </w:rPr>
                      </w:pPr>
                      <w:r w:rsidRPr="00BC00EC">
                        <w:rPr>
                          <w:sz w:val="16"/>
                          <w:szCs w:val="16"/>
                          <w:u w:val="single"/>
                        </w:rPr>
                        <w:t>Teléfono: 2243-7835</w:t>
                      </w:r>
                    </w:p>
                  </w:txbxContent>
                </v:textbox>
              </v:shape>
            </w:pict>
          </mc:Fallback>
        </mc:AlternateContent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>
        <w:tab/>
      </w:r>
      <w:r w:rsidR="00C55328">
        <w:tab/>
      </w:r>
      <w:r w:rsidR="00C55328">
        <w:tab/>
      </w:r>
      <w:r w:rsidR="00C55328">
        <w:tab/>
      </w:r>
      <w:r w:rsidR="00C55328">
        <w:tab/>
      </w:r>
      <w:r w:rsidR="00C55328">
        <w:tab/>
      </w:r>
      <w:r w:rsidR="00C55328">
        <w:tab/>
      </w:r>
    </w:p>
    <w:p w:rsidR="004D7001" w:rsidRPr="004D7001" w:rsidRDefault="004D7001" w:rsidP="004D7001"/>
    <w:p w:rsidR="004D7001" w:rsidRDefault="004D7001" w:rsidP="004D7001"/>
    <w:p w:rsidR="004D7001" w:rsidRDefault="004D7001" w:rsidP="004D7001">
      <w:pPr>
        <w:pStyle w:val="Textosinformato"/>
        <w:jc w:val="both"/>
        <w:rPr>
          <w:rFonts w:asciiTheme="minorHAnsi" w:hAnsiTheme="minorHAnsi"/>
          <w:sz w:val="20"/>
          <w:szCs w:val="20"/>
        </w:rPr>
      </w:pPr>
      <w:r>
        <w:tab/>
      </w:r>
      <w:r>
        <w:rPr>
          <w:rFonts w:asciiTheme="minorHAnsi" w:hAnsiTheme="minorHAnsi"/>
          <w:b/>
          <w:sz w:val="20"/>
          <w:szCs w:val="20"/>
          <w:u w:val="single"/>
        </w:rPr>
        <w:t>Nota</w:t>
      </w:r>
      <w:r>
        <w:rPr>
          <w:rFonts w:asciiTheme="minorHAnsi" w:hAnsiTheme="minorHAnsi"/>
          <w:sz w:val="20"/>
          <w:szCs w:val="20"/>
        </w:rPr>
        <w:t xml:space="preserve">: Con base en los Art. 24, 25 y 30 de la Ley de Acceso a la Información Pública. Se ha suprimido el nombre del </w:t>
      </w:r>
      <w:r>
        <w:rPr>
          <w:rFonts w:asciiTheme="minorHAnsi" w:hAnsiTheme="minorHAnsi"/>
          <w:sz w:val="20"/>
          <w:szCs w:val="20"/>
        </w:rPr>
        <w:tab/>
      </w:r>
      <w:bookmarkStart w:id="0" w:name="_GoBack"/>
      <w:bookmarkEnd w:id="0"/>
      <w:r>
        <w:rPr>
          <w:rFonts w:asciiTheme="minorHAnsi" w:hAnsiTheme="minorHAnsi"/>
          <w:sz w:val="20"/>
          <w:szCs w:val="20"/>
        </w:rPr>
        <w:t xml:space="preserve">solicitante, número de Documento Único de Identidad DUI y correo electrónico de contacto.  </w:t>
      </w:r>
    </w:p>
    <w:p w:rsidR="004B5189" w:rsidRPr="004D7001" w:rsidRDefault="004B5189" w:rsidP="004D7001">
      <w:pPr>
        <w:tabs>
          <w:tab w:val="left" w:pos="975"/>
        </w:tabs>
        <w:rPr>
          <w:lang w:val="es-SV"/>
        </w:rPr>
      </w:pPr>
    </w:p>
    <w:sectPr w:rsidR="004B5189" w:rsidRPr="004D7001" w:rsidSect="00F31C9A">
      <w:pgSz w:w="12240" w:h="15840"/>
      <w:pgMar w:top="851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15EA" w:rsidRDefault="004015EA" w:rsidP="00C55328">
      <w:pPr>
        <w:spacing w:after="0" w:line="240" w:lineRule="auto"/>
      </w:pPr>
      <w:r>
        <w:separator/>
      </w:r>
    </w:p>
  </w:endnote>
  <w:endnote w:type="continuationSeparator" w:id="0">
    <w:p w:rsidR="004015EA" w:rsidRDefault="004015EA" w:rsidP="00C55328">
      <w:pPr>
        <w:spacing w:after="0" w:line="240" w:lineRule="auto"/>
      </w:pPr>
      <w:r>
        <w:continuationSeparator/>
      </w:r>
    </w:p>
  </w:endnote>
  <w:endnote w:type="continuationNotice" w:id="1">
    <w:p w:rsidR="004015EA" w:rsidRDefault="004015E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15EA" w:rsidRDefault="004015EA" w:rsidP="00C55328">
      <w:pPr>
        <w:spacing w:after="0" w:line="240" w:lineRule="auto"/>
      </w:pPr>
      <w:r>
        <w:separator/>
      </w:r>
    </w:p>
  </w:footnote>
  <w:footnote w:type="continuationSeparator" w:id="0">
    <w:p w:rsidR="004015EA" w:rsidRDefault="004015EA" w:rsidP="00C55328">
      <w:pPr>
        <w:spacing w:after="0" w:line="240" w:lineRule="auto"/>
      </w:pPr>
      <w:r>
        <w:continuationSeparator/>
      </w:r>
    </w:p>
  </w:footnote>
  <w:footnote w:type="continuationNotice" w:id="1">
    <w:p w:rsidR="004015EA" w:rsidRDefault="004015E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D53E9"/>
    <w:multiLevelType w:val="hybridMultilevel"/>
    <w:tmpl w:val="70B4380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A0246"/>
    <w:multiLevelType w:val="hybridMultilevel"/>
    <w:tmpl w:val="80E69AFA"/>
    <w:lvl w:ilvl="0" w:tplc="CD40B64E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30" w:hanging="360"/>
      </w:pPr>
    </w:lvl>
    <w:lvl w:ilvl="2" w:tplc="440A001B" w:tentative="1">
      <w:start w:val="1"/>
      <w:numFmt w:val="lowerRoman"/>
      <w:lvlText w:val="%3."/>
      <w:lvlJc w:val="right"/>
      <w:pPr>
        <w:ind w:left="2550" w:hanging="180"/>
      </w:pPr>
    </w:lvl>
    <w:lvl w:ilvl="3" w:tplc="440A000F" w:tentative="1">
      <w:start w:val="1"/>
      <w:numFmt w:val="decimal"/>
      <w:lvlText w:val="%4."/>
      <w:lvlJc w:val="left"/>
      <w:pPr>
        <w:ind w:left="3270" w:hanging="360"/>
      </w:pPr>
    </w:lvl>
    <w:lvl w:ilvl="4" w:tplc="440A0019" w:tentative="1">
      <w:start w:val="1"/>
      <w:numFmt w:val="lowerLetter"/>
      <w:lvlText w:val="%5."/>
      <w:lvlJc w:val="left"/>
      <w:pPr>
        <w:ind w:left="3990" w:hanging="360"/>
      </w:pPr>
    </w:lvl>
    <w:lvl w:ilvl="5" w:tplc="440A001B" w:tentative="1">
      <w:start w:val="1"/>
      <w:numFmt w:val="lowerRoman"/>
      <w:lvlText w:val="%6."/>
      <w:lvlJc w:val="right"/>
      <w:pPr>
        <w:ind w:left="4710" w:hanging="180"/>
      </w:pPr>
    </w:lvl>
    <w:lvl w:ilvl="6" w:tplc="440A000F" w:tentative="1">
      <w:start w:val="1"/>
      <w:numFmt w:val="decimal"/>
      <w:lvlText w:val="%7."/>
      <w:lvlJc w:val="left"/>
      <w:pPr>
        <w:ind w:left="5430" w:hanging="360"/>
      </w:pPr>
    </w:lvl>
    <w:lvl w:ilvl="7" w:tplc="440A0019" w:tentative="1">
      <w:start w:val="1"/>
      <w:numFmt w:val="lowerLetter"/>
      <w:lvlText w:val="%8."/>
      <w:lvlJc w:val="left"/>
      <w:pPr>
        <w:ind w:left="6150" w:hanging="360"/>
      </w:pPr>
    </w:lvl>
    <w:lvl w:ilvl="8" w:tplc="440A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 w15:restartNumberingAfterBreak="0">
    <w:nsid w:val="06F76465"/>
    <w:multiLevelType w:val="hybridMultilevel"/>
    <w:tmpl w:val="97923418"/>
    <w:lvl w:ilvl="0" w:tplc="0C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88329F"/>
    <w:multiLevelType w:val="hybridMultilevel"/>
    <w:tmpl w:val="B1E2DAC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D12717"/>
    <w:multiLevelType w:val="hybridMultilevel"/>
    <w:tmpl w:val="6450E6B2"/>
    <w:lvl w:ilvl="0" w:tplc="2386386E">
      <w:start w:val="1"/>
      <w:numFmt w:val="upperRoman"/>
      <w:lvlText w:val="%1)"/>
      <w:lvlJc w:val="left"/>
      <w:pPr>
        <w:ind w:left="1146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2C71EA0"/>
    <w:multiLevelType w:val="hybridMultilevel"/>
    <w:tmpl w:val="952AE6A2"/>
    <w:lvl w:ilvl="0" w:tplc="81CAC8FA">
      <w:start w:val="1"/>
      <w:numFmt w:val="decimal"/>
      <w:lvlText w:val="%1-"/>
      <w:lvlJc w:val="left"/>
      <w:pPr>
        <w:ind w:left="111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830" w:hanging="360"/>
      </w:pPr>
    </w:lvl>
    <w:lvl w:ilvl="2" w:tplc="440A001B" w:tentative="1">
      <w:start w:val="1"/>
      <w:numFmt w:val="lowerRoman"/>
      <w:lvlText w:val="%3."/>
      <w:lvlJc w:val="right"/>
      <w:pPr>
        <w:ind w:left="2550" w:hanging="180"/>
      </w:pPr>
    </w:lvl>
    <w:lvl w:ilvl="3" w:tplc="440A000F" w:tentative="1">
      <w:start w:val="1"/>
      <w:numFmt w:val="decimal"/>
      <w:lvlText w:val="%4."/>
      <w:lvlJc w:val="left"/>
      <w:pPr>
        <w:ind w:left="3270" w:hanging="360"/>
      </w:pPr>
    </w:lvl>
    <w:lvl w:ilvl="4" w:tplc="440A0019" w:tentative="1">
      <w:start w:val="1"/>
      <w:numFmt w:val="lowerLetter"/>
      <w:lvlText w:val="%5."/>
      <w:lvlJc w:val="left"/>
      <w:pPr>
        <w:ind w:left="3990" w:hanging="360"/>
      </w:pPr>
    </w:lvl>
    <w:lvl w:ilvl="5" w:tplc="440A001B" w:tentative="1">
      <w:start w:val="1"/>
      <w:numFmt w:val="lowerRoman"/>
      <w:lvlText w:val="%6."/>
      <w:lvlJc w:val="right"/>
      <w:pPr>
        <w:ind w:left="4710" w:hanging="180"/>
      </w:pPr>
    </w:lvl>
    <w:lvl w:ilvl="6" w:tplc="440A000F" w:tentative="1">
      <w:start w:val="1"/>
      <w:numFmt w:val="decimal"/>
      <w:lvlText w:val="%7."/>
      <w:lvlJc w:val="left"/>
      <w:pPr>
        <w:ind w:left="5430" w:hanging="360"/>
      </w:pPr>
    </w:lvl>
    <w:lvl w:ilvl="7" w:tplc="440A0019" w:tentative="1">
      <w:start w:val="1"/>
      <w:numFmt w:val="lowerLetter"/>
      <w:lvlText w:val="%8."/>
      <w:lvlJc w:val="left"/>
      <w:pPr>
        <w:ind w:left="6150" w:hanging="360"/>
      </w:pPr>
    </w:lvl>
    <w:lvl w:ilvl="8" w:tplc="440A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6" w15:restartNumberingAfterBreak="0">
    <w:nsid w:val="134C7D3F"/>
    <w:multiLevelType w:val="hybridMultilevel"/>
    <w:tmpl w:val="4934CC92"/>
    <w:lvl w:ilvl="0" w:tplc="E40C3DB8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4245898"/>
    <w:multiLevelType w:val="hybridMultilevel"/>
    <w:tmpl w:val="B16AB470"/>
    <w:lvl w:ilvl="0" w:tplc="B060C83E">
      <w:start w:val="1"/>
      <w:numFmt w:val="decimal"/>
      <w:lvlText w:val="%1)"/>
      <w:lvlJc w:val="left"/>
      <w:pPr>
        <w:ind w:left="18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2550" w:hanging="360"/>
      </w:pPr>
    </w:lvl>
    <w:lvl w:ilvl="2" w:tplc="440A001B" w:tentative="1">
      <w:start w:val="1"/>
      <w:numFmt w:val="lowerRoman"/>
      <w:lvlText w:val="%3."/>
      <w:lvlJc w:val="right"/>
      <w:pPr>
        <w:ind w:left="3270" w:hanging="180"/>
      </w:pPr>
    </w:lvl>
    <w:lvl w:ilvl="3" w:tplc="440A000F" w:tentative="1">
      <w:start w:val="1"/>
      <w:numFmt w:val="decimal"/>
      <w:lvlText w:val="%4."/>
      <w:lvlJc w:val="left"/>
      <w:pPr>
        <w:ind w:left="3990" w:hanging="360"/>
      </w:pPr>
    </w:lvl>
    <w:lvl w:ilvl="4" w:tplc="440A0019" w:tentative="1">
      <w:start w:val="1"/>
      <w:numFmt w:val="lowerLetter"/>
      <w:lvlText w:val="%5."/>
      <w:lvlJc w:val="left"/>
      <w:pPr>
        <w:ind w:left="4710" w:hanging="360"/>
      </w:pPr>
    </w:lvl>
    <w:lvl w:ilvl="5" w:tplc="440A001B" w:tentative="1">
      <w:start w:val="1"/>
      <w:numFmt w:val="lowerRoman"/>
      <w:lvlText w:val="%6."/>
      <w:lvlJc w:val="right"/>
      <w:pPr>
        <w:ind w:left="5430" w:hanging="180"/>
      </w:pPr>
    </w:lvl>
    <w:lvl w:ilvl="6" w:tplc="440A000F" w:tentative="1">
      <w:start w:val="1"/>
      <w:numFmt w:val="decimal"/>
      <w:lvlText w:val="%7."/>
      <w:lvlJc w:val="left"/>
      <w:pPr>
        <w:ind w:left="6150" w:hanging="360"/>
      </w:pPr>
    </w:lvl>
    <w:lvl w:ilvl="7" w:tplc="440A0019" w:tentative="1">
      <w:start w:val="1"/>
      <w:numFmt w:val="lowerLetter"/>
      <w:lvlText w:val="%8."/>
      <w:lvlJc w:val="left"/>
      <w:pPr>
        <w:ind w:left="6870" w:hanging="360"/>
      </w:pPr>
    </w:lvl>
    <w:lvl w:ilvl="8" w:tplc="440A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8" w15:restartNumberingAfterBreak="0">
    <w:nsid w:val="22DC1173"/>
    <w:multiLevelType w:val="hybridMultilevel"/>
    <w:tmpl w:val="09D462AE"/>
    <w:lvl w:ilvl="0" w:tplc="24F2AE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452E0F"/>
    <w:multiLevelType w:val="hybridMultilevel"/>
    <w:tmpl w:val="E15288AE"/>
    <w:lvl w:ilvl="0" w:tplc="0C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5A258D3"/>
    <w:multiLevelType w:val="hybridMultilevel"/>
    <w:tmpl w:val="A1BAD620"/>
    <w:lvl w:ilvl="0" w:tplc="4BA8BDD8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F3922D0"/>
    <w:multiLevelType w:val="hybridMultilevel"/>
    <w:tmpl w:val="A0181F54"/>
    <w:lvl w:ilvl="0" w:tplc="6EC01DC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9FA4DAB"/>
    <w:multiLevelType w:val="hybridMultilevel"/>
    <w:tmpl w:val="DF3CA9C6"/>
    <w:lvl w:ilvl="0" w:tplc="80D00DA4">
      <w:start w:val="1"/>
      <w:numFmt w:val="decimal"/>
      <w:lvlText w:val="%1."/>
      <w:lvlJc w:val="left"/>
      <w:pPr>
        <w:ind w:left="1069" w:hanging="360"/>
      </w:pPr>
      <w:rPr>
        <w:rFonts w:ascii="Helvetica" w:eastAsia="Times New Roman" w:hAnsi="Helvetica" w:cs="Times New Roman" w:hint="default"/>
        <w:b/>
        <w:color w:val="333333"/>
        <w:sz w:val="21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FDF6C23"/>
    <w:multiLevelType w:val="hybridMultilevel"/>
    <w:tmpl w:val="596E4BBC"/>
    <w:lvl w:ilvl="0" w:tplc="E7F68784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215" w:hanging="360"/>
      </w:pPr>
    </w:lvl>
    <w:lvl w:ilvl="2" w:tplc="440A001B" w:tentative="1">
      <w:start w:val="1"/>
      <w:numFmt w:val="lowerRoman"/>
      <w:lvlText w:val="%3."/>
      <w:lvlJc w:val="right"/>
      <w:pPr>
        <w:ind w:left="2935" w:hanging="180"/>
      </w:pPr>
    </w:lvl>
    <w:lvl w:ilvl="3" w:tplc="440A000F" w:tentative="1">
      <w:start w:val="1"/>
      <w:numFmt w:val="decimal"/>
      <w:lvlText w:val="%4."/>
      <w:lvlJc w:val="left"/>
      <w:pPr>
        <w:ind w:left="3655" w:hanging="360"/>
      </w:pPr>
    </w:lvl>
    <w:lvl w:ilvl="4" w:tplc="440A0019" w:tentative="1">
      <w:start w:val="1"/>
      <w:numFmt w:val="lowerLetter"/>
      <w:lvlText w:val="%5."/>
      <w:lvlJc w:val="left"/>
      <w:pPr>
        <w:ind w:left="4375" w:hanging="360"/>
      </w:pPr>
    </w:lvl>
    <w:lvl w:ilvl="5" w:tplc="440A001B" w:tentative="1">
      <w:start w:val="1"/>
      <w:numFmt w:val="lowerRoman"/>
      <w:lvlText w:val="%6."/>
      <w:lvlJc w:val="right"/>
      <w:pPr>
        <w:ind w:left="5095" w:hanging="180"/>
      </w:pPr>
    </w:lvl>
    <w:lvl w:ilvl="6" w:tplc="440A000F" w:tentative="1">
      <w:start w:val="1"/>
      <w:numFmt w:val="decimal"/>
      <w:lvlText w:val="%7."/>
      <w:lvlJc w:val="left"/>
      <w:pPr>
        <w:ind w:left="5815" w:hanging="360"/>
      </w:pPr>
    </w:lvl>
    <w:lvl w:ilvl="7" w:tplc="440A0019" w:tentative="1">
      <w:start w:val="1"/>
      <w:numFmt w:val="lowerLetter"/>
      <w:lvlText w:val="%8."/>
      <w:lvlJc w:val="left"/>
      <w:pPr>
        <w:ind w:left="6535" w:hanging="360"/>
      </w:pPr>
    </w:lvl>
    <w:lvl w:ilvl="8" w:tplc="440A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4" w15:restartNumberingAfterBreak="0">
    <w:nsid w:val="5A8F644C"/>
    <w:multiLevelType w:val="hybridMultilevel"/>
    <w:tmpl w:val="D2F6A1C6"/>
    <w:lvl w:ilvl="0" w:tplc="6E86AB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4A43A14"/>
    <w:multiLevelType w:val="hybridMultilevel"/>
    <w:tmpl w:val="31ACEF14"/>
    <w:lvl w:ilvl="0" w:tplc="440A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6" w15:restartNumberingAfterBreak="0">
    <w:nsid w:val="68235F14"/>
    <w:multiLevelType w:val="hybridMultilevel"/>
    <w:tmpl w:val="FAD8E9A0"/>
    <w:lvl w:ilvl="0" w:tplc="EB4448A2">
      <w:start w:val="1"/>
      <w:numFmt w:val="upperRoman"/>
      <w:lvlText w:val="%1."/>
      <w:lvlJc w:val="left"/>
      <w:pPr>
        <w:ind w:left="1287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647" w:hanging="360"/>
      </w:pPr>
    </w:lvl>
    <w:lvl w:ilvl="2" w:tplc="440A001B" w:tentative="1">
      <w:start w:val="1"/>
      <w:numFmt w:val="lowerRoman"/>
      <w:lvlText w:val="%3."/>
      <w:lvlJc w:val="right"/>
      <w:pPr>
        <w:ind w:left="2367" w:hanging="180"/>
      </w:pPr>
    </w:lvl>
    <w:lvl w:ilvl="3" w:tplc="440A000F" w:tentative="1">
      <w:start w:val="1"/>
      <w:numFmt w:val="decimal"/>
      <w:lvlText w:val="%4."/>
      <w:lvlJc w:val="left"/>
      <w:pPr>
        <w:ind w:left="3087" w:hanging="360"/>
      </w:pPr>
    </w:lvl>
    <w:lvl w:ilvl="4" w:tplc="440A0019" w:tentative="1">
      <w:start w:val="1"/>
      <w:numFmt w:val="lowerLetter"/>
      <w:lvlText w:val="%5."/>
      <w:lvlJc w:val="left"/>
      <w:pPr>
        <w:ind w:left="3807" w:hanging="360"/>
      </w:pPr>
    </w:lvl>
    <w:lvl w:ilvl="5" w:tplc="440A001B" w:tentative="1">
      <w:start w:val="1"/>
      <w:numFmt w:val="lowerRoman"/>
      <w:lvlText w:val="%6."/>
      <w:lvlJc w:val="right"/>
      <w:pPr>
        <w:ind w:left="4527" w:hanging="180"/>
      </w:pPr>
    </w:lvl>
    <w:lvl w:ilvl="6" w:tplc="440A000F" w:tentative="1">
      <w:start w:val="1"/>
      <w:numFmt w:val="decimal"/>
      <w:lvlText w:val="%7."/>
      <w:lvlJc w:val="left"/>
      <w:pPr>
        <w:ind w:left="5247" w:hanging="360"/>
      </w:pPr>
    </w:lvl>
    <w:lvl w:ilvl="7" w:tplc="440A0019" w:tentative="1">
      <w:start w:val="1"/>
      <w:numFmt w:val="lowerLetter"/>
      <w:lvlText w:val="%8."/>
      <w:lvlJc w:val="left"/>
      <w:pPr>
        <w:ind w:left="5967" w:hanging="360"/>
      </w:pPr>
    </w:lvl>
    <w:lvl w:ilvl="8" w:tplc="4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74D25FFF"/>
    <w:multiLevelType w:val="hybridMultilevel"/>
    <w:tmpl w:val="DF10FAA0"/>
    <w:lvl w:ilvl="0" w:tplc="4D5E95D0">
      <w:start w:val="1"/>
      <w:numFmt w:val="decimal"/>
      <w:lvlText w:val="%1)"/>
      <w:lvlJc w:val="left"/>
      <w:pPr>
        <w:ind w:left="129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010" w:hanging="360"/>
      </w:pPr>
    </w:lvl>
    <w:lvl w:ilvl="2" w:tplc="440A001B" w:tentative="1">
      <w:start w:val="1"/>
      <w:numFmt w:val="lowerRoman"/>
      <w:lvlText w:val="%3."/>
      <w:lvlJc w:val="right"/>
      <w:pPr>
        <w:ind w:left="2730" w:hanging="180"/>
      </w:pPr>
    </w:lvl>
    <w:lvl w:ilvl="3" w:tplc="440A000F" w:tentative="1">
      <w:start w:val="1"/>
      <w:numFmt w:val="decimal"/>
      <w:lvlText w:val="%4."/>
      <w:lvlJc w:val="left"/>
      <w:pPr>
        <w:ind w:left="3450" w:hanging="360"/>
      </w:pPr>
    </w:lvl>
    <w:lvl w:ilvl="4" w:tplc="440A0019" w:tentative="1">
      <w:start w:val="1"/>
      <w:numFmt w:val="lowerLetter"/>
      <w:lvlText w:val="%5."/>
      <w:lvlJc w:val="left"/>
      <w:pPr>
        <w:ind w:left="4170" w:hanging="360"/>
      </w:pPr>
    </w:lvl>
    <w:lvl w:ilvl="5" w:tplc="440A001B" w:tentative="1">
      <w:start w:val="1"/>
      <w:numFmt w:val="lowerRoman"/>
      <w:lvlText w:val="%6."/>
      <w:lvlJc w:val="right"/>
      <w:pPr>
        <w:ind w:left="4890" w:hanging="180"/>
      </w:pPr>
    </w:lvl>
    <w:lvl w:ilvl="6" w:tplc="440A000F" w:tentative="1">
      <w:start w:val="1"/>
      <w:numFmt w:val="decimal"/>
      <w:lvlText w:val="%7."/>
      <w:lvlJc w:val="left"/>
      <w:pPr>
        <w:ind w:left="5610" w:hanging="360"/>
      </w:pPr>
    </w:lvl>
    <w:lvl w:ilvl="7" w:tplc="440A0019" w:tentative="1">
      <w:start w:val="1"/>
      <w:numFmt w:val="lowerLetter"/>
      <w:lvlText w:val="%8."/>
      <w:lvlJc w:val="left"/>
      <w:pPr>
        <w:ind w:left="6330" w:hanging="360"/>
      </w:pPr>
    </w:lvl>
    <w:lvl w:ilvl="8" w:tplc="440A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8" w15:restartNumberingAfterBreak="0">
    <w:nsid w:val="78FD596B"/>
    <w:multiLevelType w:val="hybridMultilevel"/>
    <w:tmpl w:val="2B4AFC9A"/>
    <w:lvl w:ilvl="0" w:tplc="4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7B594E5F"/>
    <w:multiLevelType w:val="hybridMultilevel"/>
    <w:tmpl w:val="A1BAD620"/>
    <w:lvl w:ilvl="0" w:tplc="4BA8BDD8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5"/>
  </w:num>
  <w:num w:numId="2">
    <w:abstractNumId w:val="3"/>
  </w:num>
  <w:num w:numId="3">
    <w:abstractNumId w:val="4"/>
  </w:num>
  <w:num w:numId="4">
    <w:abstractNumId w:val="14"/>
  </w:num>
  <w:num w:numId="5">
    <w:abstractNumId w:val="8"/>
  </w:num>
  <w:num w:numId="6">
    <w:abstractNumId w:val="9"/>
  </w:num>
  <w:num w:numId="7">
    <w:abstractNumId w:val="2"/>
  </w:num>
  <w:num w:numId="8">
    <w:abstractNumId w:val="18"/>
  </w:num>
  <w:num w:numId="9">
    <w:abstractNumId w:val="10"/>
  </w:num>
  <w:num w:numId="10">
    <w:abstractNumId w:val="1"/>
  </w:num>
  <w:num w:numId="11">
    <w:abstractNumId w:val="7"/>
  </w:num>
  <w:num w:numId="12">
    <w:abstractNumId w:val="19"/>
  </w:num>
  <w:num w:numId="13">
    <w:abstractNumId w:val="11"/>
  </w:num>
  <w:num w:numId="14">
    <w:abstractNumId w:val="13"/>
  </w:num>
  <w:num w:numId="15">
    <w:abstractNumId w:val="17"/>
  </w:num>
  <w:num w:numId="16">
    <w:abstractNumId w:val="5"/>
  </w:num>
  <w:num w:numId="17">
    <w:abstractNumId w:val="0"/>
  </w:num>
  <w:num w:numId="18">
    <w:abstractNumId w:val="6"/>
  </w:num>
  <w:num w:numId="19">
    <w:abstractNumId w:val="16"/>
  </w:num>
  <w:num w:numId="20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ED2"/>
    <w:rsid w:val="00031B70"/>
    <w:rsid w:val="00032896"/>
    <w:rsid w:val="00032921"/>
    <w:rsid w:val="00071D37"/>
    <w:rsid w:val="00081D73"/>
    <w:rsid w:val="0008275D"/>
    <w:rsid w:val="00095CC3"/>
    <w:rsid w:val="000A0841"/>
    <w:rsid w:val="000A4F6C"/>
    <w:rsid w:val="000B4A43"/>
    <w:rsid w:val="000C273A"/>
    <w:rsid w:val="000C5153"/>
    <w:rsid w:val="000C5B97"/>
    <w:rsid w:val="000D31C6"/>
    <w:rsid w:val="000E522A"/>
    <w:rsid w:val="00102D68"/>
    <w:rsid w:val="00106FE6"/>
    <w:rsid w:val="00112A0A"/>
    <w:rsid w:val="0011305B"/>
    <w:rsid w:val="001132FE"/>
    <w:rsid w:val="00115EC4"/>
    <w:rsid w:val="00115F13"/>
    <w:rsid w:val="00126A1D"/>
    <w:rsid w:val="00133676"/>
    <w:rsid w:val="0013521C"/>
    <w:rsid w:val="00135420"/>
    <w:rsid w:val="001525DC"/>
    <w:rsid w:val="00157E9F"/>
    <w:rsid w:val="00157F6B"/>
    <w:rsid w:val="001617AB"/>
    <w:rsid w:val="001647B3"/>
    <w:rsid w:val="00170562"/>
    <w:rsid w:val="00177E51"/>
    <w:rsid w:val="00181084"/>
    <w:rsid w:val="001835AE"/>
    <w:rsid w:val="00184098"/>
    <w:rsid w:val="001919E4"/>
    <w:rsid w:val="00192241"/>
    <w:rsid w:val="00193483"/>
    <w:rsid w:val="00195B46"/>
    <w:rsid w:val="00195E36"/>
    <w:rsid w:val="001A10AD"/>
    <w:rsid w:val="001B1DE4"/>
    <w:rsid w:val="001B353A"/>
    <w:rsid w:val="001C273F"/>
    <w:rsid w:val="001C565C"/>
    <w:rsid w:val="001C5C46"/>
    <w:rsid w:val="001D0DFA"/>
    <w:rsid w:val="001D0E88"/>
    <w:rsid w:val="001D3F66"/>
    <w:rsid w:val="001E16B9"/>
    <w:rsid w:val="001E1A58"/>
    <w:rsid w:val="001F11B3"/>
    <w:rsid w:val="001F352D"/>
    <w:rsid w:val="001F67C3"/>
    <w:rsid w:val="00213ED2"/>
    <w:rsid w:val="0023131A"/>
    <w:rsid w:val="002473C3"/>
    <w:rsid w:val="00257C76"/>
    <w:rsid w:val="00257C7D"/>
    <w:rsid w:val="0026576E"/>
    <w:rsid w:val="002659A4"/>
    <w:rsid w:val="00267A31"/>
    <w:rsid w:val="00277FC0"/>
    <w:rsid w:val="002B1251"/>
    <w:rsid w:val="002B47B1"/>
    <w:rsid w:val="002C3422"/>
    <w:rsid w:val="002C342A"/>
    <w:rsid w:val="002D0A0E"/>
    <w:rsid w:val="002D196C"/>
    <w:rsid w:val="002D67B0"/>
    <w:rsid w:val="002E1140"/>
    <w:rsid w:val="002E38AB"/>
    <w:rsid w:val="002F1FDF"/>
    <w:rsid w:val="00303F01"/>
    <w:rsid w:val="00311F40"/>
    <w:rsid w:val="003236D8"/>
    <w:rsid w:val="00326293"/>
    <w:rsid w:val="00332C23"/>
    <w:rsid w:val="003521A6"/>
    <w:rsid w:val="0035463E"/>
    <w:rsid w:val="00354B78"/>
    <w:rsid w:val="0036291E"/>
    <w:rsid w:val="00362CD7"/>
    <w:rsid w:val="00372EA1"/>
    <w:rsid w:val="0038282A"/>
    <w:rsid w:val="00386BDE"/>
    <w:rsid w:val="00390F66"/>
    <w:rsid w:val="00393E28"/>
    <w:rsid w:val="00396D22"/>
    <w:rsid w:val="003A6BF5"/>
    <w:rsid w:val="003A742C"/>
    <w:rsid w:val="003C25B7"/>
    <w:rsid w:val="003E7A52"/>
    <w:rsid w:val="003F2531"/>
    <w:rsid w:val="004015EA"/>
    <w:rsid w:val="00402EB0"/>
    <w:rsid w:val="00404C1C"/>
    <w:rsid w:val="00434B7E"/>
    <w:rsid w:val="0044031E"/>
    <w:rsid w:val="0044593E"/>
    <w:rsid w:val="00447AED"/>
    <w:rsid w:val="00452494"/>
    <w:rsid w:val="00480059"/>
    <w:rsid w:val="004913B5"/>
    <w:rsid w:val="00491651"/>
    <w:rsid w:val="004925B1"/>
    <w:rsid w:val="0049758F"/>
    <w:rsid w:val="00497B94"/>
    <w:rsid w:val="004A3B53"/>
    <w:rsid w:val="004B5189"/>
    <w:rsid w:val="004C5FED"/>
    <w:rsid w:val="004D3622"/>
    <w:rsid w:val="004D7001"/>
    <w:rsid w:val="004E1E97"/>
    <w:rsid w:val="004E5445"/>
    <w:rsid w:val="004E686A"/>
    <w:rsid w:val="00516AE8"/>
    <w:rsid w:val="0052000B"/>
    <w:rsid w:val="00531CB0"/>
    <w:rsid w:val="005323E6"/>
    <w:rsid w:val="0053538B"/>
    <w:rsid w:val="00545606"/>
    <w:rsid w:val="00546E2F"/>
    <w:rsid w:val="005545C2"/>
    <w:rsid w:val="00554901"/>
    <w:rsid w:val="00556ADE"/>
    <w:rsid w:val="00564BA2"/>
    <w:rsid w:val="005713DC"/>
    <w:rsid w:val="00585F43"/>
    <w:rsid w:val="005906B2"/>
    <w:rsid w:val="005A4EFF"/>
    <w:rsid w:val="005A7CDC"/>
    <w:rsid w:val="005B1EF6"/>
    <w:rsid w:val="005B393D"/>
    <w:rsid w:val="005B3EE6"/>
    <w:rsid w:val="005C340C"/>
    <w:rsid w:val="005D44B6"/>
    <w:rsid w:val="005E045E"/>
    <w:rsid w:val="005F046B"/>
    <w:rsid w:val="0061016E"/>
    <w:rsid w:val="00616EF2"/>
    <w:rsid w:val="00634691"/>
    <w:rsid w:val="0063767E"/>
    <w:rsid w:val="00641697"/>
    <w:rsid w:val="00644DA7"/>
    <w:rsid w:val="0065344F"/>
    <w:rsid w:val="00653A5D"/>
    <w:rsid w:val="00656439"/>
    <w:rsid w:val="00657886"/>
    <w:rsid w:val="00663C6D"/>
    <w:rsid w:val="006756F8"/>
    <w:rsid w:val="006761E0"/>
    <w:rsid w:val="00677C83"/>
    <w:rsid w:val="00681BC6"/>
    <w:rsid w:val="00685371"/>
    <w:rsid w:val="006876ED"/>
    <w:rsid w:val="006A36A7"/>
    <w:rsid w:val="006B2840"/>
    <w:rsid w:val="006B29DD"/>
    <w:rsid w:val="006B5734"/>
    <w:rsid w:val="006B62E8"/>
    <w:rsid w:val="006E50CB"/>
    <w:rsid w:val="006F0E18"/>
    <w:rsid w:val="006F5A5A"/>
    <w:rsid w:val="007008F6"/>
    <w:rsid w:val="00702A7F"/>
    <w:rsid w:val="00720688"/>
    <w:rsid w:val="00732FD5"/>
    <w:rsid w:val="007379A5"/>
    <w:rsid w:val="00743161"/>
    <w:rsid w:val="00762497"/>
    <w:rsid w:val="0077093D"/>
    <w:rsid w:val="00777FEA"/>
    <w:rsid w:val="007942BC"/>
    <w:rsid w:val="007A61D7"/>
    <w:rsid w:val="007B2DF2"/>
    <w:rsid w:val="007C3AFC"/>
    <w:rsid w:val="007D15A7"/>
    <w:rsid w:val="007D4463"/>
    <w:rsid w:val="007E0403"/>
    <w:rsid w:val="007F1B7C"/>
    <w:rsid w:val="007F7AF3"/>
    <w:rsid w:val="00812B3F"/>
    <w:rsid w:val="0081713C"/>
    <w:rsid w:val="00820EC0"/>
    <w:rsid w:val="00825097"/>
    <w:rsid w:val="00825757"/>
    <w:rsid w:val="0083037A"/>
    <w:rsid w:val="008321AA"/>
    <w:rsid w:val="00833B53"/>
    <w:rsid w:val="0086194B"/>
    <w:rsid w:val="00885EB0"/>
    <w:rsid w:val="008A69DB"/>
    <w:rsid w:val="008B2895"/>
    <w:rsid w:val="008B78D0"/>
    <w:rsid w:val="008C1BAA"/>
    <w:rsid w:val="008C1FC2"/>
    <w:rsid w:val="008D3E77"/>
    <w:rsid w:val="008D552F"/>
    <w:rsid w:val="008E1AA2"/>
    <w:rsid w:val="008F1B83"/>
    <w:rsid w:val="008F7553"/>
    <w:rsid w:val="00902FF9"/>
    <w:rsid w:val="009051DE"/>
    <w:rsid w:val="00906697"/>
    <w:rsid w:val="00956054"/>
    <w:rsid w:val="009704A0"/>
    <w:rsid w:val="009837B1"/>
    <w:rsid w:val="00995CCF"/>
    <w:rsid w:val="009A0DE3"/>
    <w:rsid w:val="009A14D5"/>
    <w:rsid w:val="009B2F52"/>
    <w:rsid w:val="009C3AD6"/>
    <w:rsid w:val="009E43ED"/>
    <w:rsid w:val="009F307F"/>
    <w:rsid w:val="00A06E9E"/>
    <w:rsid w:val="00A217A4"/>
    <w:rsid w:val="00A3029B"/>
    <w:rsid w:val="00A34AEB"/>
    <w:rsid w:val="00A41234"/>
    <w:rsid w:val="00A418BD"/>
    <w:rsid w:val="00A55AA1"/>
    <w:rsid w:val="00A6509A"/>
    <w:rsid w:val="00A65720"/>
    <w:rsid w:val="00A72FD6"/>
    <w:rsid w:val="00A8309F"/>
    <w:rsid w:val="00A90E48"/>
    <w:rsid w:val="00A97A55"/>
    <w:rsid w:val="00A97E69"/>
    <w:rsid w:val="00AA0292"/>
    <w:rsid w:val="00AB7043"/>
    <w:rsid w:val="00AC20D6"/>
    <w:rsid w:val="00AD29E9"/>
    <w:rsid w:val="00AE062C"/>
    <w:rsid w:val="00AE6740"/>
    <w:rsid w:val="00B00909"/>
    <w:rsid w:val="00B203A0"/>
    <w:rsid w:val="00B30239"/>
    <w:rsid w:val="00B44B93"/>
    <w:rsid w:val="00B605BD"/>
    <w:rsid w:val="00B6160B"/>
    <w:rsid w:val="00B706D7"/>
    <w:rsid w:val="00B728C2"/>
    <w:rsid w:val="00BA3C98"/>
    <w:rsid w:val="00BA479F"/>
    <w:rsid w:val="00BA6F86"/>
    <w:rsid w:val="00BB182B"/>
    <w:rsid w:val="00BB3098"/>
    <w:rsid w:val="00BB3D95"/>
    <w:rsid w:val="00BC00EC"/>
    <w:rsid w:val="00BC1C8B"/>
    <w:rsid w:val="00BC22F3"/>
    <w:rsid w:val="00BC28D4"/>
    <w:rsid w:val="00BD0913"/>
    <w:rsid w:val="00BE0566"/>
    <w:rsid w:val="00BE59BD"/>
    <w:rsid w:val="00BE60EE"/>
    <w:rsid w:val="00BF5CA1"/>
    <w:rsid w:val="00BF633C"/>
    <w:rsid w:val="00BF71A1"/>
    <w:rsid w:val="00C03FCB"/>
    <w:rsid w:val="00C1374A"/>
    <w:rsid w:val="00C2190A"/>
    <w:rsid w:val="00C26502"/>
    <w:rsid w:val="00C328B2"/>
    <w:rsid w:val="00C34014"/>
    <w:rsid w:val="00C34344"/>
    <w:rsid w:val="00C45DB4"/>
    <w:rsid w:val="00C50F7F"/>
    <w:rsid w:val="00C51D15"/>
    <w:rsid w:val="00C54559"/>
    <w:rsid w:val="00C55328"/>
    <w:rsid w:val="00C571DC"/>
    <w:rsid w:val="00C613FB"/>
    <w:rsid w:val="00C630F0"/>
    <w:rsid w:val="00C64FCF"/>
    <w:rsid w:val="00C65E78"/>
    <w:rsid w:val="00C709AB"/>
    <w:rsid w:val="00C736F8"/>
    <w:rsid w:val="00C73CA1"/>
    <w:rsid w:val="00C76199"/>
    <w:rsid w:val="00C77506"/>
    <w:rsid w:val="00C90594"/>
    <w:rsid w:val="00C9754A"/>
    <w:rsid w:val="00CA356F"/>
    <w:rsid w:val="00CA6D68"/>
    <w:rsid w:val="00CB395A"/>
    <w:rsid w:val="00CC584E"/>
    <w:rsid w:val="00CD1AD1"/>
    <w:rsid w:val="00CD26B9"/>
    <w:rsid w:val="00CD27BC"/>
    <w:rsid w:val="00CD681D"/>
    <w:rsid w:val="00CE55CB"/>
    <w:rsid w:val="00CE6C4B"/>
    <w:rsid w:val="00D020C3"/>
    <w:rsid w:val="00D0355F"/>
    <w:rsid w:val="00D12625"/>
    <w:rsid w:val="00D15654"/>
    <w:rsid w:val="00D20321"/>
    <w:rsid w:val="00D259E2"/>
    <w:rsid w:val="00D275EE"/>
    <w:rsid w:val="00D2786D"/>
    <w:rsid w:val="00D43165"/>
    <w:rsid w:val="00D462FA"/>
    <w:rsid w:val="00D63885"/>
    <w:rsid w:val="00D74F1B"/>
    <w:rsid w:val="00D75E5C"/>
    <w:rsid w:val="00D77349"/>
    <w:rsid w:val="00D90D04"/>
    <w:rsid w:val="00D924AD"/>
    <w:rsid w:val="00D95CBB"/>
    <w:rsid w:val="00DA4331"/>
    <w:rsid w:val="00DB7957"/>
    <w:rsid w:val="00DC37CA"/>
    <w:rsid w:val="00DE255F"/>
    <w:rsid w:val="00DE3EB0"/>
    <w:rsid w:val="00DE4CBA"/>
    <w:rsid w:val="00DF5546"/>
    <w:rsid w:val="00DF64A7"/>
    <w:rsid w:val="00E04241"/>
    <w:rsid w:val="00E10B1C"/>
    <w:rsid w:val="00E12441"/>
    <w:rsid w:val="00E155B4"/>
    <w:rsid w:val="00E17840"/>
    <w:rsid w:val="00E2169C"/>
    <w:rsid w:val="00E2203E"/>
    <w:rsid w:val="00E22552"/>
    <w:rsid w:val="00E23847"/>
    <w:rsid w:val="00E36746"/>
    <w:rsid w:val="00E5015D"/>
    <w:rsid w:val="00E52386"/>
    <w:rsid w:val="00E70EEA"/>
    <w:rsid w:val="00E713B9"/>
    <w:rsid w:val="00E73FF1"/>
    <w:rsid w:val="00E7514F"/>
    <w:rsid w:val="00E81AC1"/>
    <w:rsid w:val="00E829F9"/>
    <w:rsid w:val="00E83ABC"/>
    <w:rsid w:val="00E941FE"/>
    <w:rsid w:val="00EA1206"/>
    <w:rsid w:val="00EA5F5C"/>
    <w:rsid w:val="00EB4519"/>
    <w:rsid w:val="00EB78D8"/>
    <w:rsid w:val="00EE5DDE"/>
    <w:rsid w:val="00EF4EB8"/>
    <w:rsid w:val="00F02154"/>
    <w:rsid w:val="00F1035C"/>
    <w:rsid w:val="00F254D0"/>
    <w:rsid w:val="00F26E67"/>
    <w:rsid w:val="00F31C9A"/>
    <w:rsid w:val="00F459B8"/>
    <w:rsid w:val="00F509EF"/>
    <w:rsid w:val="00F55578"/>
    <w:rsid w:val="00F74C43"/>
    <w:rsid w:val="00F80817"/>
    <w:rsid w:val="00F87D31"/>
    <w:rsid w:val="00F909AB"/>
    <w:rsid w:val="00FA7852"/>
    <w:rsid w:val="00FB77FE"/>
    <w:rsid w:val="00FD0502"/>
    <w:rsid w:val="00FE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371DEC-5FCA-42F8-A223-39E071FBF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3ED2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13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3ED2"/>
    <w:rPr>
      <w:rFonts w:ascii="Tahoma" w:hAnsi="Tahoma" w:cs="Tahoma"/>
      <w:sz w:val="16"/>
      <w:szCs w:val="16"/>
      <w:lang w:val="es-ES"/>
    </w:rPr>
  </w:style>
  <w:style w:type="paragraph" w:styleId="Prrafodelista">
    <w:name w:val="List Paragraph"/>
    <w:basedOn w:val="Normal"/>
    <w:uiPriority w:val="34"/>
    <w:qFormat/>
    <w:rsid w:val="007008F6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169C"/>
    <w:pPr>
      <w:spacing w:after="0" w:line="240" w:lineRule="auto"/>
    </w:pPr>
    <w:rPr>
      <w:rFonts w:ascii="Calibri" w:hAnsi="Calibri"/>
      <w:szCs w:val="21"/>
      <w:lang w:val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169C"/>
    <w:rPr>
      <w:rFonts w:ascii="Calibri" w:hAnsi="Calibri"/>
      <w:szCs w:val="21"/>
    </w:rPr>
  </w:style>
  <w:style w:type="character" w:styleId="Hipervnculo">
    <w:name w:val="Hyperlink"/>
    <w:basedOn w:val="Fuentedeprrafopredeter"/>
    <w:uiPriority w:val="99"/>
    <w:unhideWhenUsed/>
    <w:rsid w:val="00D90D04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303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5328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5328"/>
    <w:rPr>
      <w:lang w:val="es-ES"/>
    </w:rPr>
  </w:style>
  <w:style w:type="character" w:customStyle="1" w:styleId="apple-converted-space">
    <w:name w:val="apple-converted-space"/>
    <w:basedOn w:val="Fuentedeprrafopredeter"/>
    <w:rsid w:val="00491651"/>
  </w:style>
  <w:style w:type="paragraph" w:styleId="NormalWeb">
    <w:name w:val="Normal (Web)"/>
    <w:basedOn w:val="Normal"/>
    <w:uiPriority w:val="99"/>
    <w:unhideWhenUsed/>
    <w:rsid w:val="00D74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1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oficialdeinformacion@corsatur.gob.sv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E8964179DA2AD4DBB5377059F3A25BE" ma:contentTypeVersion="1" ma:contentTypeDescription="Crear nuevo documento." ma:contentTypeScope="" ma:versionID="bc90a9811d2019b28591e38f2cca561b">
  <xsd:schema xmlns:xsd="http://www.w3.org/2001/XMLSchema" xmlns:xs="http://www.w3.org/2001/XMLSchema" xmlns:p="http://schemas.microsoft.com/office/2006/metadata/properties" xmlns:ns3="1922356e-435a-41b4-b27e-1b29837d06c0" targetNamespace="http://schemas.microsoft.com/office/2006/metadata/properties" ma:root="true" ma:fieldsID="2ead40acf6c6fa23eea9945e4d34be48" ns3:_="">
    <xsd:import namespace="1922356e-435a-41b4-b27e-1b29837d06c0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22356e-435a-41b4-b27e-1b29837d06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71408-FD23-4E67-82C2-374278D52E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B73D11-71B5-435F-99E5-2709AF791A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22356e-435a-41b4-b27e-1b29837d06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BE3DDB-0F85-45F2-8758-7BD542B1E34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994</Words>
  <Characters>5469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Juan Antonio Miranda</dc:creator>
  <cp:lastModifiedBy>Glenda Marisol Campos de Cáceres</cp:lastModifiedBy>
  <cp:revision>5</cp:revision>
  <cp:lastPrinted>2016-08-15T22:37:00Z</cp:lastPrinted>
  <dcterms:created xsi:type="dcterms:W3CDTF">2016-08-22T16:35:00Z</dcterms:created>
  <dcterms:modified xsi:type="dcterms:W3CDTF">2016-08-22T16:44:00Z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0x010100AE8964179DA2AD4DBB5377059F3A25BE</vt:lpwstr>
  </property>
</Properties>
</file>