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DE76D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DE76D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5EC0">
        <w:rPr>
          <w:b/>
          <w:sz w:val="24"/>
          <w:szCs w:val="24"/>
        </w:rPr>
        <w:t>UAIP-MITUR No.03</w:t>
      </w:r>
      <w:r w:rsidR="00A70FF7">
        <w:rPr>
          <w:b/>
          <w:sz w:val="24"/>
          <w:szCs w:val="24"/>
        </w:rPr>
        <w:t>4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sz w:val="24"/>
          <w:szCs w:val="24"/>
        </w:rPr>
      </w:pPr>
    </w:p>
    <w:p w:rsidR="0061016E" w:rsidRDefault="00943D19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</w:t>
      </w:r>
      <w:r w:rsidR="00A70FF7">
        <w:t>dieciséis</w:t>
      </w:r>
      <w:r w:rsidR="00133507">
        <w:t xml:space="preserve"> </w:t>
      </w:r>
      <w:r w:rsidR="00CD26B9" w:rsidRPr="00906697">
        <w:t>horas</w:t>
      </w:r>
      <w:r>
        <w:t xml:space="preserve"> </w:t>
      </w:r>
      <w:r w:rsidR="00BE53D8">
        <w:t>del día veintidós</w:t>
      </w:r>
      <w:r>
        <w:t xml:space="preserve"> de </w:t>
      </w:r>
      <w:r w:rsidR="00133507">
        <w:t>octubre</w:t>
      </w:r>
      <w:r>
        <w:t xml:space="preserve">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406506" w:rsidRDefault="00A70FF7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¿Cuántos turistas visitan anualmente el país? Separar por nacionalidad.</w:t>
      </w:r>
    </w:p>
    <w:p w:rsidR="00A70FF7" w:rsidRPr="007C48E2" w:rsidRDefault="00A70FF7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¿Cuáles son los lugares turísticos en el país que más visitan los extranjeros? Separar por lugares y por nacionalidad.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 xml:space="preserve">resentada ante la Unidad de Acceso a la Información Pública de esta dependencia por parte </w:t>
      </w:r>
      <w:r w:rsidR="00BB39B1" w:rsidRPr="00BB39B1">
        <w:rPr>
          <w:highlight w:val="black"/>
        </w:rPr>
        <w:t>xxxxxxxxxx</w:t>
      </w:r>
      <w:bookmarkStart w:id="0" w:name="_GoBack"/>
      <w:bookmarkEnd w:id="0"/>
      <w:r w:rsidR="00075EC0">
        <w:t xml:space="preserve">, 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BB39B1" w:rsidRPr="00BB39B1">
        <w:rPr>
          <w:highlight w:val="black"/>
        </w:rPr>
        <w:t>xxxxxxxxxx</w:t>
      </w:r>
      <w:r w:rsidR="002A5000">
        <w:t xml:space="preserve"> </w:t>
      </w:r>
      <w:r w:rsidR="00511614">
        <w:t>,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511614" w:rsidRDefault="00511614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511614" w:rsidRDefault="005461EA" w:rsidP="00B979BE">
      <w:pPr>
        <w:pStyle w:val="Prrafodelista"/>
        <w:numPr>
          <w:ilvl w:val="0"/>
          <w:numId w:val="43"/>
        </w:numPr>
        <w:tabs>
          <w:tab w:val="left" w:pos="1140"/>
        </w:tabs>
        <w:spacing w:after="0" w:line="240" w:lineRule="atLeast"/>
      </w:pPr>
      <w:r>
        <w:t>En cuanto a la visita anual de turistas al país, se le orienta a visitar la página web del Ministerio de Turismo,</w:t>
      </w:r>
      <w:r w:rsidR="005C399A">
        <w:t xml:space="preserve"> </w:t>
      </w:r>
      <w:hyperlink r:id="rId11" w:history="1">
        <w:r w:rsidR="005C399A" w:rsidRPr="00942698">
          <w:rPr>
            <w:rStyle w:val="Hipervnculo"/>
          </w:rPr>
          <w:t>www.mitur.gob.sv</w:t>
        </w:r>
      </w:hyperlink>
      <w:r w:rsidR="005C399A">
        <w:t>,</w:t>
      </w:r>
      <w:r>
        <w:t xml:space="preserve"> donde encontrará el boletín estadístico de la Corporación Salvadoreña de Turismo, de Enero a Diciembre de 2014, en el siguiente link: </w:t>
      </w:r>
      <w:hyperlink r:id="rId12" w:history="1">
        <w:r w:rsidRPr="00942698">
          <w:rPr>
            <w:rStyle w:val="Hipervnculo"/>
          </w:rPr>
          <w:t>http://publica.gobiernoabierto.gob.sv/institutions/ministerio-de-turismo/information_standards/estadisticas</w:t>
        </w:r>
      </w:hyperlink>
    </w:p>
    <w:p w:rsidR="005461EA" w:rsidRDefault="005461EA" w:rsidP="005461EA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:rsidR="00075EC0" w:rsidRDefault="005461EA" w:rsidP="005C399A">
      <w:pPr>
        <w:pStyle w:val="Prrafodelista"/>
        <w:numPr>
          <w:ilvl w:val="0"/>
          <w:numId w:val="43"/>
        </w:numPr>
        <w:tabs>
          <w:tab w:val="left" w:pos="1140"/>
        </w:tabs>
        <w:spacing w:after="0" w:line="240" w:lineRule="atLeast"/>
        <w:jc w:val="both"/>
      </w:pPr>
      <w:r>
        <w:t xml:space="preserve">Respecto a los lugares turísticos que más visitan los extranjeros, se le informa que la Corporación Salvadoreña de Turismo, de acuerdo a su ley dentro de sus finalidades se encuentra en el literal c) “Llevar un censo estadístico actualizado, conteniendo información sobre el inventario de atractivos turísticos e infraestructura nacional de la actividad turística y otra información de interés sobre el turismo interno e internacional. Por lo tanto se le orienta que dicha información puede obtenerla en </w:t>
      </w:r>
      <w:r w:rsidR="00437EFC">
        <w:t xml:space="preserve">la Unidad de Acceso a la Información Pública, con el contacto siguiente: Ing. Juan Miranda, Oficial de Información, correo electrónico: </w:t>
      </w:r>
      <w:hyperlink r:id="rId13" w:history="1">
        <w:r w:rsidR="00437EFC" w:rsidRPr="00942698">
          <w:rPr>
            <w:rStyle w:val="Hipervnculo"/>
          </w:rPr>
          <w:t>oficialdeinformacion@corsatur.gob.sv</w:t>
        </w:r>
      </w:hyperlink>
      <w:r w:rsidR="00437EFC">
        <w:t>, teléfono: 2267-2433.</w:t>
      </w:r>
    </w:p>
    <w:p w:rsidR="0063767E" w:rsidRPr="00906697" w:rsidRDefault="0063767E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824A56" w:rsidRDefault="001E26E6" w:rsidP="00BB39B1">
      <w:pPr>
        <w:tabs>
          <w:tab w:val="left" w:pos="3000"/>
        </w:tabs>
        <w:ind w:left="708"/>
        <w:jc w:val="both"/>
      </w:pPr>
      <w:r w:rsidRPr="001E26E6">
        <w:t xml:space="preserve">Por lo tanto se hace entrega de dicha información, en esta misma fecha, a través de correo electrónico consignado para recibir notificaciones </w:t>
      </w:r>
      <w:r w:rsidR="00BB39B1" w:rsidRPr="00BB39B1">
        <w:rPr>
          <w:highlight w:val="black"/>
        </w:rPr>
        <w:t>xxxxxxxxxx</w:t>
      </w:r>
    </w:p>
    <w:p w:rsidR="00BB39B1" w:rsidRDefault="00BB39B1" w:rsidP="00BB39B1">
      <w:pPr>
        <w:ind w:left="704"/>
        <w:jc w:val="both"/>
        <w:rPr>
          <w:rFonts w:ascii="Century Gothic" w:hAnsi="Century Gothic"/>
          <w:lang w:val="es-SV"/>
        </w:rPr>
      </w:pPr>
    </w:p>
    <w:p w:rsidR="008B78EF" w:rsidRDefault="008B78EF" w:rsidP="008B78EF">
      <w:pPr>
        <w:ind w:left="704"/>
        <w:jc w:val="both"/>
        <w:rPr>
          <w:rFonts w:ascii="Century Gothic" w:hAnsi="Century Gothic"/>
          <w:lang w:val="es-SV"/>
        </w:rPr>
      </w:pPr>
    </w:p>
    <w:p w:rsidR="008B78EF" w:rsidRDefault="008B78EF" w:rsidP="008B78EF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8B78EF" w:rsidRDefault="008B78EF" w:rsidP="008B78EF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BB39B1" w:rsidRDefault="008B78EF" w:rsidP="00BB39B1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BB39B1" w:rsidRDefault="00BB39B1" w:rsidP="00BB39B1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BB39B1" w:rsidRDefault="00BB39B1" w:rsidP="00BB39B1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F7AF3" w:rsidRPr="00DA65DC" w:rsidRDefault="00BB39B1" w:rsidP="008B78EF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  <w:r w:rsidR="00213ED2" w:rsidRPr="00C76199">
        <w:rPr>
          <w:rFonts w:ascii="Century Gothic" w:hAnsi="Century Gothic"/>
          <w:sz w:val="20"/>
          <w:szCs w:val="20"/>
        </w:rPr>
        <w:tab/>
      </w:r>
    </w:p>
    <w:sectPr w:rsidR="007F7AF3" w:rsidRPr="00DA65D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70" w:rsidRDefault="00DE0670" w:rsidP="00C55328">
      <w:pPr>
        <w:spacing w:after="0" w:line="240" w:lineRule="auto"/>
      </w:pPr>
      <w:r>
        <w:separator/>
      </w:r>
    </w:p>
  </w:endnote>
  <w:endnote w:type="continuationSeparator" w:id="0">
    <w:p w:rsidR="00DE0670" w:rsidRDefault="00DE0670" w:rsidP="00C55328">
      <w:pPr>
        <w:spacing w:after="0" w:line="240" w:lineRule="auto"/>
      </w:pPr>
      <w:r>
        <w:continuationSeparator/>
      </w:r>
    </w:p>
  </w:endnote>
  <w:endnote w:type="continuationNotice" w:id="1">
    <w:p w:rsidR="00DE0670" w:rsidRDefault="00DE0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70" w:rsidRDefault="00DE0670" w:rsidP="00C55328">
      <w:pPr>
        <w:spacing w:after="0" w:line="240" w:lineRule="auto"/>
      </w:pPr>
      <w:r>
        <w:separator/>
      </w:r>
    </w:p>
  </w:footnote>
  <w:footnote w:type="continuationSeparator" w:id="0">
    <w:p w:rsidR="00DE0670" w:rsidRDefault="00DE0670" w:rsidP="00C55328">
      <w:pPr>
        <w:spacing w:after="0" w:line="240" w:lineRule="auto"/>
      </w:pPr>
      <w:r>
        <w:continuationSeparator/>
      </w:r>
    </w:p>
  </w:footnote>
  <w:footnote w:type="continuationNotice" w:id="1">
    <w:p w:rsidR="00DE0670" w:rsidRDefault="00DE06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F6014"/>
    <w:multiLevelType w:val="hybridMultilevel"/>
    <w:tmpl w:val="0C625614"/>
    <w:lvl w:ilvl="0" w:tplc="58F8A70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B170B4"/>
    <w:multiLevelType w:val="hybridMultilevel"/>
    <w:tmpl w:val="500EAF0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0FA4"/>
    <w:multiLevelType w:val="hybridMultilevel"/>
    <w:tmpl w:val="26B073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403C7F"/>
    <w:multiLevelType w:val="hybridMultilevel"/>
    <w:tmpl w:val="EDBE2372"/>
    <w:lvl w:ilvl="0" w:tplc="CB587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8160A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66719"/>
    <w:multiLevelType w:val="hybridMultilevel"/>
    <w:tmpl w:val="923CABEA"/>
    <w:lvl w:ilvl="0" w:tplc="4190B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229BB"/>
    <w:multiLevelType w:val="hybridMultilevel"/>
    <w:tmpl w:val="341EA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07C48"/>
    <w:multiLevelType w:val="hybridMultilevel"/>
    <w:tmpl w:val="28CEEF9E"/>
    <w:lvl w:ilvl="0" w:tplc="102842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2FB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89D1819"/>
    <w:multiLevelType w:val="hybridMultilevel"/>
    <w:tmpl w:val="A4201186"/>
    <w:lvl w:ilvl="0" w:tplc="676E5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CE153F"/>
    <w:multiLevelType w:val="hybridMultilevel"/>
    <w:tmpl w:val="DC7ACFCC"/>
    <w:lvl w:ilvl="0" w:tplc="7DA0D5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8EE"/>
    <w:multiLevelType w:val="hybridMultilevel"/>
    <w:tmpl w:val="775C9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968E7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6"/>
  </w:num>
  <w:num w:numId="4">
    <w:abstractNumId w:val="29"/>
  </w:num>
  <w:num w:numId="5">
    <w:abstractNumId w:val="10"/>
  </w:num>
  <w:num w:numId="6">
    <w:abstractNumId w:val="12"/>
  </w:num>
  <w:num w:numId="7">
    <w:abstractNumId w:val="32"/>
  </w:num>
  <w:num w:numId="8">
    <w:abstractNumId w:val="17"/>
  </w:num>
  <w:num w:numId="9">
    <w:abstractNumId w:val="42"/>
  </w:num>
  <w:num w:numId="10">
    <w:abstractNumId w:val="41"/>
  </w:num>
  <w:num w:numId="11">
    <w:abstractNumId w:val="38"/>
  </w:num>
  <w:num w:numId="12">
    <w:abstractNumId w:val="4"/>
  </w:num>
  <w:num w:numId="13">
    <w:abstractNumId w:val="23"/>
  </w:num>
  <w:num w:numId="14">
    <w:abstractNumId w:val="14"/>
  </w:num>
  <w:num w:numId="15">
    <w:abstractNumId w:val="6"/>
  </w:num>
  <w:num w:numId="16">
    <w:abstractNumId w:val="21"/>
  </w:num>
  <w:num w:numId="17">
    <w:abstractNumId w:val="15"/>
  </w:num>
  <w:num w:numId="18">
    <w:abstractNumId w:val="27"/>
  </w:num>
  <w:num w:numId="19">
    <w:abstractNumId w:val="1"/>
  </w:num>
  <w:num w:numId="20">
    <w:abstractNumId w:val="24"/>
  </w:num>
  <w:num w:numId="21">
    <w:abstractNumId w:val="35"/>
  </w:num>
  <w:num w:numId="22">
    <w:abstractNumId w:val="19"/>
  </w:num>
  <w:num w:numId="23">
    <w:abstractNumId w:val="31"/>
  </w:num>
  <w:num w:numId="24">
    <w:abstractNumId w:val="11"/>
  </w:num>
  <w:num w:numId="25">
    <w:abstractNumId w:val="9"/>
  </w:num>
  <w:num w:numId="26">
    <w:abstractNumId w:val="26"/>
  </w:num>
  <w:num w:numId="27">
    <w:abstractNumId w:val="0"/>
  </w:num>
  <w:num w:numId="28">
    <w:abstractNumId w:val="30"/>
  </w:num>
  <w:num w:numId="29">
    <w:abstractNumId w:val="8"/>
  </w:num>
  <w:num w:numId="30">
    <w:abstractNumId w:val="36"/>
  </w:num>
  <w:num w:numId="31">
    <w:abstractNumId w:val="18"/>
  </w:num>
  <w:num w:numId="32">
    <w:abstractNumId w:val="20"/>
  </w:num>
  <w:num w:numId="33">
    <w:abstractNumId w:val="2"/>
  </w:num>
  <w:num w:numId="34">
    <w:abstractNumId w:val="33"/>
  </w:num>
  <w:num w:numId="35">
    <w:abstractNumId w:val="5"/>
  </w:num>
  <w:num w:numId="36">
    <w:abstractNumId w:val="40"/>
  </w:num>
  <w:num w:numId="37">
    <w:abstractNumId w:val="34"/>
  </w:num>
  <w:num w:numId="38">
    <w:abstractNumId w:val="37"/>
  </w:num>
  <w:num w:numId="39">
    <w:abstractNumId w:val="28"/>
  </w:num>
  <w:num w:numId="40">
    <w:abstractNumId w:val="3"/>
  </w:num>
  <w:num w:numId="41">
    <w:abstractNumId w:val="22"/>
  </w:num>
  <w:num w:numId="42">
    <w:abstractNumId w:val="3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5EC0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507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E26E6"/>
    <w:rsid w:val="001F352D"/>
    <w:rsid w:val="001F79AB"/>
    <w:rsid w:val="00213ED2"/>
    <w:rsid w:val="0023131A"/>
    <w:rsid w:val="002659A4"/>
    <w:rsid w:val="00267A31"/>
    <w:rsid w:val="00277FC0"/>
    <w:rsid w:val="002A5000"/>
    <w:rsid w:val="002B1251"/>
    <w:rsid w:val="002D67B0"/>
    <w:rsid w:val="00303F01"/>
    <w:rsid w:val="00311F40"/>
    <w:rsid w:val="00320E4F"/>
    <w:rsid w:val="00332C23"/>
    <w:rsid w:val="00354B78"/>
    <w:rsid w:val="00362CD7"/>
    <w:rsid w:val="00386BDE"/>
    <w:rsid w:val="003A742C"/>
    <w:rsid w:val="00404C1C"/>
    <w:rsid w:val="00406506"/>
    <w:rsid w:val="00437EFC"/>
    <w:rsid w:val="00452494"/>
    <w:rsid w:val="004925B1"/>
    <w:rsid w:val="004D3622"/>
    <w:rsid w:val="004E1E97"/>
    <w:rsid w:val="00501457"/>
    <w:rsid w:val="00511614"/>
    <w:rsid w:val="00516AE8"/>
    <w:rsid w:val="0052000B"/>
    <w:rsid w:val="0053538B"/>
    <w:rsid w:val="00545606"/>
    <w:rsid w:val="005461EA"/>
    <w:rsid w:val="005545C2"/>
    <w:rsid w:val="00556ADE"/>
    <w:rsid w:val="005713DC"/>
    <w:rsid w:val="00585C5C"/>
    <w:rsid w:val="00585F43"/>
    <w:rsid w:val="005B393D"/>
    <w:rsid w:val="005B3EE6"/>
    <w:rsid w:val="005C399A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1563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B2DF2"/>
    <w:rsid w:val="007B3F95"/>
    <w:rsid w:val="007C2484"/>
    <w:rsid w:val="007C3AFC"/>
    <w:rsid w:val="007C48E2"/>
    <w:rsid w:val="007D4463"/>
    <w:rsid w:val="007F7AF3"/>
    <w:rsid w:val="00804178"/>
    <w:rsid w:val="0081713C"/>
    <w:rsid w:val="00824A56"/>
    <w:rsid w:val="00825757"/>
    <w:rsid w:val="00833B53"/>
    <w:rsid w:val="0086194B"/>
    <w:rsid w:val="008779E9"/>
    <w:rsid w:val="0088230E"/>
    <w:rsid w:val="00885EB0"/>
    <w:rsid w:val="008B78EF"/>
    <w:rsid w:val="008C1BAA"/>
    <w:rsid w:val="008C1FC2"/>
    <w:rsid w:val="008E1AA2"/>
    <w:rsid w:val="008F1B83"/>
    <w:rsid w:val="00902FF9"/>
    <w:rsid w:val="009051DE"/>
    <w:rsid w:val="00906697"/>
    <w:rsid w:val="00915299"/>
    <w:rsid w:val="00943D19"/>
    <w:rsid w:val="00956054"/>
    <w:rsid w:val="009837B1"/>
    <w:rsid w:val="009934A0"/>
    <w:rsid w:val="00995CCF"/>
    <w:rsid w:val="009B2F52"/>
    <w:rsid w:val="009E43ED"/>
    <w:rsid w:val="009F307F"/>
    <w:rsid w:val="00A03457"/>
    <w:rsid w:val="00A3029B"/>
    <w:rsid w:val="00A34AEB"/>
    <w:rsid w:val="00A41234"/>
    <w:rsid w:val="00A418BD"/>
    <w:rsid w:val="00A6509A"/>
    <w:rsid w:val="00A70FF7"/>
    <w:rsid w:val="00A90E48"/>
    <w:rsid w:val="00A93523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B39B1"/>
    <w:rsid w:val="00BC1C8B"/>
    <w:rsid w:val="00BC28D4"/>
    <w:rsid w:val="00BD0913"/>
    <w:rsid w:val="00BE0566"/>
    <w:rsid w:val="00BE53D8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CF32DD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A65DC"/>
    <w:rsid w:val="00DE0670"/>
    <w:rsid w:val="00DE3EB0"/>
    <w:rsid w:val="00DE76DC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97C9B"/>
    <w:rsid w:val="00EA1206"/>
    <w:rsid w:val="00EB78D8"/>
    <w:rsid w:val="00EE5DDE"/>
    <w:rsid w:val="00EF4EB8"/>
    <w:rsid w:val="00F01B7E"/>
    <w:rsid w:val="00F02154"/>
    <w:rsid w:val="00F254D0"/>
    <w:rsid w:val="00F31C9A"/>
    <w:rsid w:val="00F509EF"/>
    <w:rsid w:val="00F924FD"/>
    <w:rsid w:val="00F971F7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938D7D-305A-4174-9525-FC7BA64E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styleId="Textoennegrita">
    <w:name w:val="Strong"/>
    <w:basedOn w:val="Fuentedeprrafopredeter"/>
    <w:uiPriority w:val="22"/>
    <w:qFormat/>
    <w:rsid w:val="0091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ministerio-de-turismo/information_standards/estadistic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2015-10-22T22:08:00Z</cp:lastPrinted>
  <dcterms:created xsi:type="dcterms:W3CDTF">2016-03-14T20:04:00Z</dcterms:created>
  <dcterms:modified xsi:type="dcterms:W3CDTF">2016-03-14T22:08:00Z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