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35" w:rsidRDefault="008B2335" w:rsidP="008B2335">
      <w:pPr>
        <w:pStyle w:val="Sinespaciado"/>
        <w:jc w:val="center"/>
        <w:rPr>
          <w:rFonts w:ascii="Bembo Std" w:hAnsi="Bembo Std"/>
          <w:b/>
        </w:rPr>
      </w:pPr>
      <w:r w:rsidRPr="008B2335">
        <w:rPr>
          <w:rFonts w:ascii="Bembo Std" w:hAnsi="Bembo Std"/>
          <w:b/>
        </w:rPr>
        <w:t>DECLARATORIAS DE BIEN CULTURAL</w:t>
      </w:r>
    </w:p>
    <w:p w:rsidR="00F77699" w:rsidRPr="008B2335" w:rsidRDefault="008B2335" w:rsidP="008B2335">
      <w:pPr>
        <w:pStyle w:val="Sinespaciado"/>
        <w:jc w:val="center"/>
        <w:rPr>
          <w:rFonts w:ascii="Bembo Std" w:hAnsi="Bembo Std"/>
          <w:b/>
        </w:rPr>
      </w:pPr>
      <w:r w:rsidRPr="008B2335">
        <w:rPr>
          <w:rFonts w:ascii="Bembo Std" w:hAnsi="Bembo Std"/>
          <w:b/>
        </w:rPr>
        <w:t>PERÍODO DE OCTUBRE A DICIEMBRE DE 2019</w:t>
      </w:r>
    </w:p>
    <w:p w:rsidR="007E4629" w:rsidRDefault="007E4629" w:rsidP="00BC700B">
      <w:pPr>
        <w:spacing w:after="0" w:line="240" w:lineRule="auto"/>
        <w:jc w:val="both"/>
        <w:rPr>
          <w:rFonts w:ascii="Bembo Std" w:eastAsia="Cambria" w:hAnsi="Bembo Std" w:cs="Times New Roman"/>
          <w:sz w:val="24"/>
          <w:szCs w:val="24"/>
        </w:rPr>
      </w:pPr>
    </w:p>
    <w:tbl>
      <w:tblPr>
        <w:tblW w:w="10181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1"/>
        <w:gridCol w:w="1559"/>
        <w:gridCol w:w="1276"/>
        <w:gridCol w:w="992"/>
        <w:gridCol w:w="709"/>
        <w:gridCol w:w="910"/>
        <w:gridCol w:w="1134"/>
      </w:tblGrid>
      <w:tr w:rsidR="007E4629" w:rsidTr="007E4629">
        <w:trPr>
          <w:trHeight w:val="281"/>
        </w:trPr>
        <w:tc>
          <w:tcPr>
            <w:tcW w:w="3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629" w:rsidRPr="00BF15AB" w:rsidRDefault="00BF15AB" w:rsidP="00BF15AB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BF15AB">
              <w:rPr>
                <w:rFonts w:ascii="Arial Black" w:hAnsi="Arial Black"/>
                <w:b/>
                <w:sz w:val="24"/>
                <w:szCs w:val="24"/>
              </w:rPr>
              <w:t>CATEGORÍA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629" w:rsidRPr="00BF15AB" w:rsidRDefault="00BF15AB" w:rsidP="00BF15AB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BF15AB">
              <w:rPr>
                <w:rFonts w:ascii="Arial Black" w:hAnsi="Arial Black"/>
                <w:b/>
                <w:sz w:val="20"/>
                <w:szCs w:val="20"/>
              </w:rPr>
              <w:t>UBICACIÓN</w:t>
            </w:r>
          </w:p>
        </w:tc>
        <w:tc>
          <w:tcPr>
            <w:tcW w:w="50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4629" w:rsidRPr="00FD4CC7" w:rsidRDefault="007E4629" w:rsidP="0025255F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 w:rsidRPr="00FD4CC7">
              <w:rPr>
                <w:rFonts w:ascii="Arial Black" w:hAnsi="Arial Black"/>
                <w:bCs/>
                <w:sz w:val="16"/>
                <w:szCs w:val="16"/>
              </w:rPr>
              <w:t>DATOS    LEGALES</w:t>
            </w:r>
          </w:p>
        </w:tc>
      </w:tr>
      <w:tr w:rsidR="007E4629" w:rsidTr="007E4629">
        <w:trPr>
          <w:trHeight w:val="154"/>
        </w:trPr>
        <w:tc>
          <w:tcPr>
            <w:tcW w:w="36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4629" w:rsidRDefault="007E4629" w:rsidP="0025255F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4629" w:rsidRDefault="007E4629" w:rsidP="0025255F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4629" w:rsidRPr="00DF5F50" w:rsidRDefault="007E4629" w:rsidP="0025255F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DF5F50">
              <w:rPr>
                <w:rFonts w:ascii="Arial Black" w:hAnsi="Arial Black"/>
                <w:bCs/>
                <w:sz w:val="14"/>
                <w:szCs w:val="14"/>
              </w:rPr>
              <w:t>RESOLUCIÓN INTERNA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4629" w:rsidRPr="00FD4CC7" w:rsidRDefault="007E4629" w:rsidP="0025255F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 w:rsidRPr="00FD4CC7">
              <w:rPr>
                <w:rFonts w:ascii="Arial Black" w:hAnsi="Arial Black"/>
                <w:bCs/>
                <w:sz w:val="16"/>
                <w:szCs w:val="16"/>
              </w:rPr>
              <w:t>FECHA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4629" w:rsidRPr="00FD4CC7" w:rsidRDefault="007E4629" w:rsidP="0025255F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 w:rsidRPr="00FD4CC7">
              <w:rPr>
                <w:rFonts w:ascii="Arial Black" w:hAnsi="Arial Black"/>
                <w:bCs/>
                <w:sz w:val="16"/>
                <w:szCs w:val="16"/>
              </w:rPr>
              <w:t>D.O.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4629" w:rsidRPr="00FD4CC7" w:rsidRDefault="007E4629" w:rsidP="0025255F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 w:rsidRPr="00FD4CC7">
              <w:rPr>
                <w:rFonts w:ascii="Arial Black" w:hAnsi="Arial Black"/>
                <w:bCs/>
                <w:sz w:val="16"/>
                <w:szCs w:val="16"/>
              </w:rPr>
              <w:t>TOMO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4629" w:rsidRPr="00FD4CC7" w:rsidRDefault="007E4629" w:rsidP="0025255F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 w:rsidRPr="00FD4CC7">
              <w:rPr>
                <w:rFonts w:ascii="Arial Black" w:hAnsi="Arial Black"/>
                <w:bCs/>
                <w:sz w:val="16"/>
                <w:szCs w:val="16"/>
              </w:rPr>
              <w:t>FECHA</w:t>
            </w:r>
          </w:p>
        </w:tc>
      </w:tr>
      <w:tr w:rsidR="00F77699" w:rsidTr="007E4629">
        <w:trPr>
          <w:trHeight w:val="918"/>
        </w:trPr>
        <w:tc>
          <w:tcPr>
            <w:tcW w:w="36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BIEN CULTURAL LA EDIFICACIÓN A LA MEMORIA DE LAS VÍCTIMAS DE LA MASACRE DE CERRO PANDO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MEANGUERA, DEPTO. DE MORAZÁN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ind w:left="72" w:hanging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R.I.</w:t>
            </w:r>
          </w:p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RD 011/2019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02/09/2019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10/09/2019</w:t>
            </w:r>
          </w:p>
        </w:tc>
      </w:tr>
      <w:tr w:rsidR="00F77699" w:rsidTr="008B2335">
        <w:trPr>
          <w:trHeight w:val="405"/>
        </w:trPr>
        <w:tc>
          <w:tcPr>
            <w:tcW w:w="36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BIEN CULTURAL LOS INMUEBLES QUE FORMAN PARTE DE LA ZONA ARQUEOLÓGICA TACUSCALCO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SONSONATE Y NAHULINGO, DEPTO. DE SONSONATE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ind w:left="72" w:hanging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R.I.</w:t>
            </w:r>
          </w:p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RD-12/2019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16/09/2019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9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22/10/2019</w:t>
            </w:r>
          </w:p>
        </w:tc>
      </w:tr>
      <w:tr w:rsidR="00F77699" w:rsidTr="008B2335">
        <w:trPr>
          <w:trHeight w:val="886"/>
        </w:trPr>
        <w:tc>
          <w:tcPr>
            <w:tcW w:w="3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BIEN CULTURAL EL INMUEBLE DENOMINADO “TEMPLO SAN JUAN EVANGELISTA”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SAN JUAN OPICO, DEPTO. DE LA LIBERTAD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ind w:left="72" w:hanging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R.I.</w:t>
            </w:r>
          </w:p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RD-014/2019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26/09/2019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9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99" w:rsidRPr="00F77699" w:rsidRDefault="00F77699" w:rsidP="00F77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699">
              <w:rPr>
                <w:rFonts w:ascii="Arial" w:hAnsi="Arial" w:cs="Arial"/>
                <w:sz w:val="16"/>
                <w:szCs w:val="16"/>
              </w:rPr>
              <w:t>31/10/2019</w:t>
            </w:r>
          </w:p>
        </w:tc>
      </w:tr>
    </w:tbl>
    <w:p w:rsidR="007E4629" w:rsidRDefault="00235A43" w:rsidP="00BC700B">
      <w:pPr>
        <w:spacing w:after="0" w:line="240" w:lineRule="auto"/>
        <w:jc w:val="both"/>
        <w:rPr>
          <w:rFonts w:ascii="Bembo Std" w:eastAsia="Cambria" w:hAnsi="Bembo Std" w:cs="Times New Roman"/>
          <w:sz w:val="20"/>
          <w:szCs w:val="20"/>
        </w:rPr>
      </w:pPr>
      <w:r w:rsidRPr="00235A43">
        <w:rPr>
          <w:rFonts w:ascii="Bembo Std" w:eastAsia="Cambria" w:hAnsi="Bembo Std" w:cs="Times New Roman"/>
          <w:b/>
          <w:sz w:val="20"/>
          <w:szCs w:val="20"/>
        </w:rPr>
        <w:t>R.I.</w:t>
      </w:r>
      <w:r w:rsidRPr="00235A43">
        <w:rPr>
          <w:rFonts w:ascii="Bembo Std" w:eastAsia="Cambria" w:hAnsi="Bembo Std" w:cs="Times New Roman"/>
          <w:sz w:val="20"/>
          <w:szCs w:val="20"/>
        </w:rPr>
        <w:t xml:space="preserve">= Resolución Interna </w:t>
      </w:r>
      <w:r w:rsidRPr="00235A43">
        <w:rPr>
          <w:rFonts w:ascii="Bembo Std" w:eastAsia="Cambria" w:hAnsi="Bembo Std" w:cs="Times New Roman"/>
          <w:b/>
          <w:sz w:val="20"/>
          <w:szCs w:val="20"/>
        </w:rPr>
        <w:t>RD</w:t>
      </w:r>
      <w:r w:rsidRPr="00235A43">
        <w:rPr>
          <w:rFonts w:ascii="Bembo Std" w:eastAsia="Cambria" w:hAnsi="Bembo Std" w:cs="Times New Roman"/>
          <w:sz w:val="20"/>
          <w:szCs w:val="20"/>
        </w:rPr>
        <w:t xml:space="preserve">= Reconocimiento y Declaratoria </w:t>
      </w:r>
      <w:r w:rsidRPr="00235A43">
        <w:rPr>
          <w:rFonts w:ascii="Bembo Std" w:eastAsia="Cambria" w:hAnsi="Bembo Std" w:cs="Times New Roman"/>
          <w:b/>
          <w:sz w:val="20"/>
          <w:szCs w:val="20"/>
        </w:rPr>
        <w:t>D.O.</w:t>
      </w:r>
      <w:r w:rsidRPr="00235A43">
        <w:rPr>
          <w:rFonts w:ascii="Bembo Std" w:eastAsia="Cambria" w:hAnsi="Bembo Std" w:cs="Times New Roman"/>
          <w:sz w:val="20"/>
          <w:szCs w:val="20"/>
        </w:rPr>
        <w:t>= Diario Oficial</w:t>
      </w:r>
    </w:p>
    <w:p w:rsidR="00EE2C04" w:rsidRDefault="00EE2C04" w:rsidP="00BC700B">
      <w:pPr>
        <w:spacing w:after="0" w:line="240" w:lineRule="auto"/>
        <w:jc w:val="both"/>
        <w:rPr>
          <w:rFonts w:ascii="Bembo Std" w:eastAsia="Cambria" w:hAnsi="Bembo Std" w:cs="Times New Roman"/>
          <w:sz w:val="20"/>
          <w:szCs w:val="20"/>
        </w:rPr>
      </w:pPr>
    </w:p>
    <w:p w:rsidR="00EE2C04" w:rsidRPr="00235A43" w:rsidRDefault="00EE2C04" w:rsidP="00BC700B">
      <w:pPr>
        <w:spacing w:after="0" w:line="240" w:lineRule="auto"/>
        <w:jc w:val="both"/>
        <w:rPr>
          <w:rFonts w:ascii="Bembo Std" w:eastAsia="Cambria" w:hAnsi="Bembo Std" w:cs="Times New Roman"/>
          <w:sz w:val="20"/>
          <w:szCs w:val="20"/>
        </w:rPr>
      </w:pPr>
      <w:bookmarkStart w:id="0" w:name="_GoBack"/>
      <w:bookmarkEnd w:id="0"/>
    </w:p>
    <w:sectPr w:rsidR="00EE2C04" w:rsidRPr="00235A43" w:rsidSect="0015295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552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557" w:rsidRDefault="006A7557">
      <w:pPr>
        <w:spacing w:after="0" w:line="240" w:lineRule="auto"/>
      </w:pPr>
      <w:r>
        <w:separator/>
      </w:r>
    </w:p>
  </w:endnote>
  <w:endnote w:type="continuationSeparator" w:id="1">
    <w:p w:rsidR="006A7557" w:rsidRDefault="006A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Nyal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2E" w:rsidRDefault="006C133D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EF142E" w:rsidRDefault="00EF142E">
    <w:pPr>
      <w:pStyle w:val="Piedepgina"/>
      <w:jc w:val="center"/>
      <w:rPr>
        <w:rFonts w:ascii="Bembo Std" w:hAnsi="Bembo Std"/>
        <w:color w:val="000000" w:themeColor="text1"/>
      </w:rPr>
    </w:pPr>
  </w:p>
  <w:p w:rsidR="004C2D40" w:rsidRDefault="006C133D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 xml:space="preserve"> Dirección General de </w:t>
    </w:r>
    <w:r w:rsidR="009B7A9C">
      <w:rPr>
        <w:rFonts w:ascii="Bembo Std" w:hAnsi="Bembo Std"/>
        <w:color w:val="000000" w:themeColor="text1"/>
      </w:rPr>
      <w:t>Patrimonio Cultural y Natural</w:t>
    </w:r>
  </w:p>
  <w:p w:rsidR="00EF142E" w:rsidRDefault="006C133D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 xml:space="preserve">Dirección de </w:t>
    </w:r>
    <w:r w:rsidR="009B7A9C">
      <w:rPr>
        <w:rFonts w:ascii="Bembo Std" w:hAnsi="Bembo Std"/>
        <w:color w:val="000000" w:themeColor="text1"/>
      </w:rPr>
      <w:t>Registro de Bienes Culturales</w:t>
    </w:r>
  </w:p>
  <w:p w:rsidR="00EF142E" w:rsidRDefault="006C133D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 xml:space="preserve">Teléfonos (503) </w:t>
    </w:r>
    <w:r w:rsidR="00FB5112">
      <w:rPr>
        <w:rFonts w:ascii="Bembo Std" w:hAnsi="Bembo Std"/>
        <w:color w:val="000000" w:themeColor="text1"/>
      </w:rPr>
      <w:t>2243-3761</w:t>
    </w:r>
    <w:r>
      <w:rPr>
        <w:rFonts w:ascii="Bembo Std" w:hAnsi="Bembo Std"/>
        <w:color w:val="000000" w:themeColor="text1"/>
      </w:rPr>
      <w:t xml:space="preserve">; Conmutador PBX </w:t>
    </w:r>
    <w:r w:rsidR="00612C10">
      <w:rPr>
        <w:rFonts w:ascii="Bembo Std" w:hAnsi="Bembo Std"/>
        <w:color w:val="000000" w:themeColor="text1"/>
      </w:rPr>
      <w:t>2243-37</w:t>
    </w:r>
    <w:r w:rsidR="00FB5112">
      <w:rPr>
        <w:rFonts w:ascii="Bembo Std" w:hAnsi="Bembo Std"/>
        <w:color w:val="000000" w:themeColor="text1"/>
      </w:rPr>
      <w:t>50</w:t>
    </w:r>
  </w:p>
  <w:p w:rsidR="00EF142E" w:rsidRDefault="006C133D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www.cultura.gob.sv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557" w:rsidRDefault="006A7557">
      <w:pPr>
        <w:spacing w:after="0" w:line="240" w:lineRule="auto"/>
      </w:pPr>
      <w:r>
        <w:separator/>
      </w:r>
    </w:p>
  </w:footnote>
  <w:footnote w:type="continuationSeparator" w:id="1">
    <w:p w:rsidR="006A7557" w:rsidRDefault="006A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2E" w:rsidRDefault="0015295D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2E" w:rsidRDefault="0015295D">
    <w:pPr>
      <w:pStyle w:val="Encabezado"/>
      <w:jc w:val="center"/>
      <w:rPr>
        <w:rFonts w:ascii="Bembo Std" w:hAnsi="Bembo Std"/>
        <w:color w:val="000000" w:themeColor="text1"/>
      </w:rPr>
    </w:pPr>
    <w:r w:rsidRPr="0015295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1" o:title="hoja"/>
          <w10:wrap anchorx="margin" anchory="margin"/>
        </v:shape>
      </w:pict>
    </w:r>
    <w:r w:rsidR="006C133D">
      <w:rPr>
        <w:rFonts w:ascii="Bembo Std" w:hAnsi="Bembo Std"/>
        <w:noProof/>
        <w:color w:val="000000" w:themeColor="text1"/>
        <w:lang w:eastAsia="es-SV"/>
      </w:rPr>
      <w:drawing>
        <wp:inline distT="0" distB="0" distL="0" distR="0">
          <wp:extent cx="1747520" cy="837565"/>
          <wp:effectExtent l="0" t="0" r="508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10109"/>
                  <a:stretch>
                    <a:fillRect/>
                  </a:stretch>
                </pic:blipFill>
                <pic:spPr>
                  <a:xfrm>
                    <a:off x="0" y="0"/>
                    <a:ext cx="1748642" cy="8380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F142E" w:rsidRDefault="00EF142E">
    <w:pPr>
      <w:pStyle w:val="Encabezado"/>
      <w:spacing w:before="240" w:line="276" w:lineRule="auto"/>
      <w:jc w:val="center"/>
      <w:rPr>
        <w:rFonts w:ascii="Bembo Std" w:hAnsi="Bembo Std"/>
        <w:color w:val="000000" w:themeColor="text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2E" w:rsidRDefault="0015295D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001B"/>
    <w:rsid w:val="0000134E"/>
    <w:rsid w:val="0003788D"/>
    <w:rsid w:val="00042164"/>
    <w:rsid w:val="00075F1E"/>
    <w:rsid w:val="000B0B6F"/>
    <w:rsid w:val="000B3022"/>
    <w:rsid w:val="000C550E"/>
    <w:rsid w:val="000F4A74"/>
    <w:rsid w:val="0015295D"/>
    <w:rsid w:val="00154F64"/>
    <w:rsid w:val="001D45CC"/>
    <w:rsid w:val="001D5456"/>
    <w:rsid w:val="00235A43"/>
    <w:rsid w:val="002432EF"/>
    <w:rsid w:val="00255166"/>
    <w:rsid w:val="00263DC8"/>
    <w:rsid w:val="002D500E"/>
    <w:rsid w:val="00303C99"/>
    <w:rsid w:val="003125F7"/>
    <w:rsid w:val="00380FB6"/>
    <w:rsid w:val="00391023"/>
    <w:rsid w:val="003B5798"/>
    <w:rsid w:val="003E168F"/>
    <w:rsid w:val="003E31CC"/>
    <w:rsid w:val="00407F70"/>
    <w:rsid w:val="004C2D40"/>
    <w:rsid w:val="0051358B"/>
    <w:rsid w:val="00545F20"/>
    <w:rsid w:val="005931C6"/>
    <w:rsid w:val="005C7B53"/>
    <w:rsid w:val="005F6017"/>
    <w:rsid w:val="005F6047"/>
    <w:rsid w:val="00600024"/>
    <w:rsid w:val="00612C10"/>
    <w:rsid w:val="0061685E"/>
    <w:rsid w:val="00645F0E"/>
    <w:rsid w:val="00673F98"/>
    <w:rsid w:val="006A6450"/>
    <w:rsid w:val="006A7557"/>
    <w:rsid w:val="006B4EBC"/>
    <w:rsid w:val="006C133D"/>
    <w:rsid w:val="006D7AF8"/>
    <w:rsid w:val="00786E5C"/>
    <w:rsid w:val="007C05DF"/>
    <w:rsid w:val="007C69E1"/>
    <w:rsid w:val="007E4629"/>
    <w:rsid w:val="008251CE"/>
    <w:rsid w:val="00833695"/>
    <w:rsid w:val="008A3AA9"/>
    <w:rsid w:val="008B2335"/>
    <w:rsid w:val="009B7A9C"/>
    <w:rsid w:val="009D1058"/>
    <w:rsid w:val="009D49C7"/>
    <w:rsid w:val="00A05701"/>
    <w:rsid w:val="00A63730"/>
    <w:rsid w:val="00A824EF"/>
    <w:rsid w:val="00AD15BE"/>
    <w:rsid w:val="00B85898"/>
    <w:rsid w:val="00BC700B"/>
    <w:rsid w:val="00BF15AB"/>
    <w:rsid w:val="00C028C0"/>
    <w:rsid w:val="00C165BA"/>
    <w:rsid w:val="00CD49B1"/>
    <w:rsid w:val="00CF308C"/>
    <w:rsid w:val="00CF726C"/>
    <w:rsid w:val="00D25799"/>
    <w:rsid w:val="00D513F2"/>
    <w:rsid w:val="00D52D12"/>
    <w:rsid w:val="00D6001B"/>
    <w:rsid w:val="00D86D77"/>
    <w:rsid w:val="00DB1FE7"/>
    <w:rsid w:val="00DE5FEB"/>
    <w:rsid w:val="00DE7161"/>
    <w:rsid w:val="00E30315"/>
    <w:rsid w:val="00E804BA"/>
    <w:rsid w:val="00E9172A"/>
    <w:rsid w:val="00EE2C04"/>
    <w:rsid w:val="00EF142E"/>
    <w:rsid w:val="00F4143F"/>
    <w:rsid w:val="00F5468C"/>
    <w:rsid w:val="00F6038B"/>
    <w:rsid w:val="00F77699"/>
    <w:rsid w:val="00F9362F"/>
    <w:rsid w:val="00F95898"/>
    <w:rsid w:val="00FB5112"/>
    <w:rsid w:val="00FE5EDC"/>
    <w:rsid w:val="397D68AA"/>
    <w:rsid w:val="62306ECC"/>
    <w:rsid w:val="6A123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0B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295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529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95D"/>
  </w:style>
  <w:style w:type="character" w:customStyle="1" w:styleId="PiedepginaCar">
    <w:name w:val="Pie de página Car"/>
    <w:basedOn w:val="Fuentedeprrafopredeter"/>
    <w:link w:val="Piedepgina"/>
    <w:uiPriority w:val="99"/>
    <w:rsid w:val="0015295D"/>
  </w:style>
  <w:style w:type="paragraph" w:styleId="Sinespaciado">
    <w:name w:val="No Spacing"/>
    <w:uiPriority w:val="1"/>
    <w:qFormat/>
    <w:rsid w:val="00263DC8"/>
    <w:rPr>
      <w:rFonts w:ascii="Cambria" w:eastAsia="Cambria" w:hAnsi="Cambria" w:cs="Times New Roman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3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Usuario</cp:lastModifiedBy>
  <cp:revision>2</cp:revision>
  <dcterms:created xsi:type="dcterms:W3CDTF">2020-01-16T22:49:00Z</dcterms:created>
  <dcterms:modified xsi:type="dcterms:W3CDTF">2020-01-16T22:49:00Z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2058-10.2.0.7646</vt:lpwstr>
  </property>
</Properties>
</file>