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AE4FAC">
        <w:rPr>
          <w:rFonts w:ascii="Candara" w:hAnsi="Candara" w:cs="Arial"/>
          <w:b/>
        </w:rPr>
        <w:t>29</w:t>
      </w:r>
      <w:r w:rsidR="00B9576C">
        <w:rPr>
          <w:rFonts w:ascii="Candara" w:hAnsi="Candara" w:cs="Arial"/>
          <w:b/>
        </w:rPr>
        <w:t xml:space="preserve">  de </w:t>
      </w:r>
      <w:r w:rsidR="00AE4FAC">
        <w:rPr>
          <w:rFonts w:ascii="Candara" w:hAnsi="Candara" w:cs="Arial"/>
          <w:b/>
        </w:rPr>
        <w:t>mayo</w:t>
      </w:r>
      <w:r w:rsidR="00687B6B">
        <w:rPr>
          <w:rFonts w:ascii="Candara" w:hAnsi="Candara" w:cs="Arial"/>
          <w:b/>
        </w:rPr>
        <w:t xml:space="preserve"> de 2015</w:t>
      </w:r>
    </w:p>
    <w:p w:rsidR="00114301" w:rsidRPr="00114301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AE4FAC">
        <w:rPr>
          <w:rFonts w:ascii="Candara" w:hAnsi="Candara" w:cs="Arial"/>
          <w:b/>
        </w:rPr>
        <w:t>de la DNE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09</w:t>
      </w:r>
      <w:r w:rsidR="00A34694">
        <w:rPr>
          <w:rFonts w:ascii="Candara" w:hAnsi="Candara" w:cs="Arial"/>
          <w:b/>
        </w:rPr>
        <w:t>:</w:t>
      </w:r>
      <w:r w:rsidR="00954B9F">
        <w:rPr>
          <w:rFonts w:ascii="Candara" w:hAnsi="Candara" w:cs="Arial"/>
          <w:b/>
        </w:rPr>
        <w:t>3</w:t>
      </w:r>
      <w:r w:rsidR="00A34694">
        <w:rPr>
          <w:rFonts w:ascii="Candara" w:hAnsi="Candara" w:cs="Arial"/>
          <w:b/>
        </w:rPr>
        <w:t>0</w:t>
      </w:r>
      <w:proofErr w:type="gramEnd"/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DC66EE" w:rsidRDefault="00DC66EE" w:rsidP="00DC66EE">
      <w:pPr>
        <w:rPr>
          <w:rFonts w:ascii="Candara" w:hAnsi="Candara" w:cs="Arial"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No.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Hora</w:t>
            </w:r>
          </w:p>
        </w:tc>
        <w:tc>
          <w:tcPr>
            <w:tcW w:w="3565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Responsable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  <w:r w:rsidRPr="00BC5232">
              <w:rPr>
                <w:rFonts w:ascii="Candara" w:hAnsi="Candara" w:cs="Arial"/>
              </w:rPr>
              <w:t xml:space="preserve"> 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Lectura y aprobación de  registro de reunión anterior 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AE4FAC" w:rsidRDefault="00AE4FAC" w:rsidP="00C32CE6">
            <w:pPr>
              <w:jc w:val="both"/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Unificación del POA de la CNA 2015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Maria Elena Franco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10:30 a.m.</w:t>
            </w:r>
          </w:p>
        </w:tc>
        <w:tc>
          <w:tcPr>
            <w:tcW w:w="3565" w:type="dxa"/>
          </w:tcPr>
          <w:p w:rsidR="00AE4FAC" w:rsidRPr="00074C76" w:rsidRDefault="00AE4FAC" w:rsidP="00C32CE6">
            <w:pPr>
              <w:jc w:val="both"/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Organización operativa de la CNA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11:15 a.m.</w:t>
            </w:r>
          </w:p>
        </w:tc>
        <w:tc>
          <w:tcPr>
            <w:tcW w:w="3565" w:type="dxa"/>
          </w:tcPr>
          <w:p w:rsidR="00AE4FAC" w:rsidRPr="00074C76" w:rsidRDefault="00AE4FAC" w:rsidP="00C32CE6">
            <w:pPr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Presentación del informe de los promocionales (pulseras y bolígrafos) por parte de la OEI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Licda. Reina Gladis de Galdamez 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5</w:t>
            </w:r>
          </w:p>
        </w:tc>
        <w:tc>
          <w:tcPr>
            <w:tcW w:w="1254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11:30 a.m.</w:t>
            </w:r>
          </w:p>
        </w:tc>
        <w:tc>
          <w:tcPr>
            <w:tcW w:w="3565" w:type="dxa"/>
          </w:tcPr>
          <w:p w:rsidR="00AE4FAC" w:rsidRPr="00074C76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Varios: información sobre el trabajo que se está realizando con el CONED</w:t>
            </w:r>
          </w:p>
        </w:tc>
        <w:tc>
          <w:tcPr>
            <w:tcW w:w="3686" w:type="dxa"/>
          </w:tcPr>
          <w:p w:rsidR="00AE4FAC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AE4FAC" w:rsidRPr="00BC5232" w:rsidTr="00C32CE6">
        <w:tc>
          <w:tcPr>
            <w:tcW w:w="710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6</w:t>
            </w:r>
          </w:p>
        </w:tc>
        <w:tc>
          <w:tcPr>
            <w:tcW w:w="1254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11:45 a. m.</w:t>
            </w:r>
          </w:p>
        </w:tc>
        <w:tc>
          <w:tcPr>
            <w:tcW w:w="3565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 w:rsidRPr="00BC5232">
              <w:rPr>
                <w:rFonts w:ascii="Candara" w:hAnsi="Candara" w:cs="Arial"/>
              </w:rPr>
              <w:t>Acuerdos y  cierre</w:t>
            </w:r>
          </w:p>
        </w:tc>
        <w:tc>
          <w:tcPr>
            <w:tcW w:w="3686" w:type="dxa"/>
          </w:tcPr>
          <w:p w:rsidR="00AE4FAC" w:rsidRPr="00BC5232" w:rsidRDefault="00AE4FAC" w:rsidP="00C32CE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</w:tbl>
    <w:p w:rsidR="00AE4FAC" w:rsidRDefault="00AE4FAC" w:rsidP="00AE4FAC">
      <w:pPr>
        <w:pStyle w:val="Prrafodelista"/>
        <w:ind w:left="644"/>
        <w:jc w:val="both"/>
        <w:rPr>
          <w:rFonts w:ascii="Candara" w:hAnsi="Candara" w:cs="Arial"/>
        </w:rPr>
      </w:pPr>
    </w:p>
    <w:p w:rsidR="00AE4FAC" w:rsidRDefault="00AE4FAC" w:rsidP="00AE4FAC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La agenda se desarrolló tal como estaba prevista, solamente se agregó el punto “varios” </w:t>
      </w:r>
      <w:r w:rsidR="007706F4">
        <w:rPr>
          <w:rFonts w:ascii="Candara" w:hAnsi="Candara" w:cs="Arial"/>
        </w:rPr>
        <w:t>y el punto 4 se pospuso para la próxima reunión a fin de proponer una organización del funcionamiento de la CNA de acuerdo a los objetivos y actividades establecidas en el plan de trabajo de la misma</w:t>
      </w:r>
      <w:r w:rsidR="00EE1E71">
        <w:rPr>
          <w:rFonts w:ascii="Candara" w:hAnsi="Candara" w:cs="Arial"/>
        </w:rPr>
        <w:t>.</w:t>
      </w:r>
    </w:p>
    <w:p w:rsidR="00AE4FAC" w:rsidRDefault="00AE4FAC" w:rsidP="00AE4FAC">
      <w:pPr>
        <w:pStyle w:val="Prrafodelista"/>
        <w:ind w:left="0"/>
        <w:jc w:val="both"/>
        <w:rPr>
          <w:rFonts w:ascii="Candara" w:hAnsi="Candara" w:cs="Arial"/>
        </w:rPr>
      </w:pPr>
    </w:p>
    <w:p w:rsidR="00AE4FAC" w:rsidRDefault="00AE4FAC" w:rsidP="00AE4FAC">
      <w:pPr>
        <w:pStyle w:val="Prrafodelista"/>
        <w:ind w:left="0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Los </w:t>
      </w:r>
      <w:r w:rsidRPr="00EE1E71">
        <w:rPr>
          <w:rFonts w:ascii="Candara" w:hAnsi="Candara" w:cs="Arial"/>
          <w:b/>
        </w:rPr>
        <w:t>acuerdos</w:t>
      </w:r>
      <w:r>
        <w:rPr>
          <w:rFonts w:ascii="Candara" w:hAnsi="Candara" w:cs="Arial"/>
        </w:rPr>
        <w:t xml:space="preserve"> tomados fueron los siguientes</w:t>
      </w:r>
      <w:r w:rsidR="00EE1E71">
        <w:rPr>
          <w:rFonts w:ascii="Candara" w:hAnsi="Candara" w:cs="Arial"/>
        </w:rPr>
        <w:t>:</w:t>
      </w:r>
      <w:r>
        <w:rPr>
          <w:rFonts w:ascii="Candara" w:hAnsi="Candara" w:cs="Arial"/>
        </w:rPr>
        <w:t xml:space="preserve"> </w:t>
      </w:r>
    </w:p>
    <w:p w:rsidR="00AE4FAC" w:rsidRDefault="00AE4FAC" w:rsidP="00AE4FAC">
      <w:pPr>
        <w:pStyle w:val="Prrafodelista"/>
        <w:ind w:left="644"/>
        <w:jc w:val="both"/>
        <w:rPr>
          <w:rFonts w:ascii="Candara" w:hAnsi="Candara" w:cs="Arial"/>
        </w:rPr>
      </w:pPr>
    </w:p>
    <w:p w:rsidR="00DC66EE" w:rsidRDefault="00DC66EE" w:rsidP="00DC66EE">
      <w:pPr>
        <w:jc w:val="both"/>
        <w:rPr>
          <w:rFonts w:ascii="Candara" w:hAnsi="Candara" w:cs="Arial"/>
        </w:rPr>
      </w:pPr>
    </w:p>
    <w:p w:rsidR="00DC66EE" w:rsidRPr="00757616" w:rsidRDefault="007706F4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</w:rPr>
      </w:pPr>
      <w:r w:rsidRPr="00757616">
        <w:rPr>
          <w:rFonts w:ascii="Candara" w:hAnsi="Candara" w:cs="Arial"/>
        </w:rPr>
        <w:t>La Licda. Paniagua, enviará listado de las Comisiones Departamentales que están funcionando actualmente, a más tardar el 2 de junio de 2015.</w:t>
      </w:r>
    </w:p>
    <w:p w:rsidR="007706F4" w:rsidRDefault="007706F4" w:rsidP="00DC66EE">
      <w:pPr>
        <w:jc w:val="both"/>
        <w:rPr>
          <w:rFonts w:ascii="Candara" w:hAnsi="Candara" w:cs="Arial"/>
        </w:rPr>
      </w:pPr>
    </w:p>
    <w:p w:rsidR="007706F4" w:rsidRPr="00757616" w:rsidRDefault="007706F4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</w:rPr>
      </w:pPr>
      <w:r w:rsidRPr="00757616">
        <w:rPr>
          <w:rFonts w:ascii="Candara" w:hAnsi="Candara" w:cs="Arial"/>
        </w:rPr>
        <w:t>En la próxima reunión se entregará CD con los materiales e información del PNA que se puede publicar en las WEB de las diferentes instituciones que conforman la CNA.</w:t>
      </w:r>
    </w:p>
    <w:p w:rsidR="007706F4" w:rsidRDefault="007706F4" w:rsidP="00DC66EE">
      <w:pPr>
        <w:jc w:val="both"/>
        <w:rPr>
          <w:rFonts w:ascii="Candara" w:hAnsi="Candara" w:cs="Arial"/>
        </w:rPr>
      </w:pPr>
    </w:p>
    <w:p w:rsidR="007706F4" w:rsidRPr="00757616" w:rsidRDefault="007706F4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</w:rPr>
      </w:pPr>
      <w:r w:rsidRPr="00757616">
        <w:rPr>
          <w:rFonts w:ascii="Candara" w:hAnsi="Candara" w:cs="Arial"/>
        </w:rPr>
        <w:t>María Elena enviará el POA 2015  el lunes 1 de junio de 2015.</w:t>
      </w:r>
    </w:p>
    <w:p w:rsidR="007706F4" w:rsidRDefault="007706F4" w:rsidP="00DC66EE">
      <w:pPr>
        <w:jc w:val="both"/>
        <w:rPr>
          <w:rFonts w:ascii="Candara" w:hAnsi="Candara" w:cs="Arial"/>
        </w:rPr>
      </w:pPr>
    </w:p>
    <w:p w:rsidR="007706F4" w:rsidRPr="002F1718" w:rsidRDefault="007706F4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  <w:highlight w:val="yellow"/>
        </w:rPr>
      </w:pPr>
      <w:r w:rsidRPr="002F1718">
        <w:rPr>
          <w:rFonts w:ascii="Candara" w:hAnsi="Candara" w:cs="Arial"/>
          <w:highlight w:val="yellow"/>
        </w:rPr>
        <w:t>Se realizará un</w:t>
      </w:r>
      <w:r w:rsidR="00757616" w:rsidRPr="002F1718">
        <w:rPr>
          <w:rFonts w:ascii="Candara" w:hAnsi="Candara" w:cs="Arial"/>
          <w:highlight w:val="yellow"/>
        </w:rPr>
        <w:t>a</w:t>
      </w:r>
      <w:r w:rsidRPr="002F1718">
        <w:rPr>
          <w:rFonts w:ascii="Candara" w:hAnsi="Candara" w:cs="Arial"/>
          <w:highlight w:val="yellow"/>
        </w:rPr>
        <w:t xml:space="preserve"> reunión extraordinaria el día 12 de junio</w:t>
      </w:r>
      <w:r w:rsidR="00757616" w:rsidRPr="002F1718">
        <w:rPr>
          <w:rFonts w:ascii="Candara" w:hAnsi="Candara" w:cs="Arial"/>
          <w:highlight w:val="yellow"/>
        </w:rPr>
        <w:t xml:space="preserve"> para definir </w:t>
      </w:r>
      <w:r w:rsidRPr="002F1718">
        <w:rPr>
          <w:rFonts w:ascii="Candara" w:hAnsi="Candara" w:cs="Arial"/>
          <w:highlight w:val="yellow"/>
        </w:rPr>
        <w:t xml:space="preserve"> </w:t>
      </w:r>
      <w:r w:rsidR="00757616" w:rsidRPr="002F1718">
        <w:rPr>
          <w:rFonts w:ascii="Candara" w:hAnsi="Candara" w:cs="Arial"/>
          <w:highlight w:val="yellow"/>
        </w:rPr>
        <w:t>la organización operativa de la CNA de acuerdo a los objetivos y actividades establecidas en el plan de trabajo 2015.</w:t>
      </w:r>
      <w:r w:rsidRPr="002F1718">
        <w:rPr>
          <w:rFonts w:ascii="Candara" w:hAnsi="Candara" w:cs="Arial"/>
          <w:highlight w:val="yellow"/>
        </w:rPr>
        <w:t xml:space="preserve"> </w:t>
      </w:r>
    </w:p>
    <w:p w:rsidR="00757616" w:rsidRPr="00757616" w:rsidRDefault="00757616" w:rsidP="00757616">
      <w:pPr>
        <w:pStyle w:val="Prrafodelista"/>
        <w:rPr>
          <w:rFonts w:ascii="Candara" w:hAnsi="Candara" w:cs="Arial"/>
        </w:rPr>
      </w:pPr>
      <w:bookmarkStart w:id="0" w:name="_GoBack"/>
      <w:bookmarkEnd w:id="0"/>
    </w:p>
    <w:p w:rsidR="00757616" w:rsidRDefault="00757616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La OEI, presentará un informe financiero detallado de la venta de promocionales  del FAN en la reunión ordinaria, a realizarse el 26 de junio.</w:t>
      </w:r>
    </w:p>
    <w:p w:rsidR="00757616" w:rsidRPr="00757616" w:rsidRDefault="00757616" w:rsidP="00757616">
      <w:pPr>
        <w:pStyle w:val="Prrafodelista"/>
        <w:rPr>
          <w:rFonts w:ascii="Candara" w:hAnsi="Candara" w:cs="Arial"/>
        </w:rPr>
      </w:pPr>
    </w:p>
    <w:p w:rsidR="00757616" w:rsidRPr="00757616" w:rsidRDefault="00757616" w:rsidP="00757616">
      <w:pPr>
        <w:pStyle w:val="Prrafodelista"/>
        <w:numPr>
          <w:ilvl w:val="0"/>
          <w:numId w:val="29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En la </w:t>
      </w:r>
      <w:r w:rsidR="003754EB">
        <w:rPr>
          <w:rFonts w:ascii="Candara" w:hAnsi="Candara" w:cs="Arial"/>
        </w:rPr>
        <w:t xml:space="preserve">reunión </w:t>
      </w:r>
      <w:r w:rsidR="002F1718">
        <w:rPr>
          <w:rFonts w:ascii="Candara" w:hAnsi="Candara" w:cs="Arial"/>
        </w:rPr>
        <w:t xml:space="preserve">ordinaria </w:t>
      </w:r>
      <w:r w:rsidR="003754EB">
        <w:rPr>
          <w:rFonts w:ascii="Candara" w:hAnsi="Candara" w:cs="Arial"/>
        </w:rPr>
        <w:t>del día 26 de junio de entregará copia del Proyecto FAN e instructivo vigente.</w:t>
      </w:r>
    </w:p>
    <w:p w:rsidR="007706F4" w:rsidRDefault="007706F4" w:rsidP="00DC66EE">
      <w:pPr>
        <w:jc w:val="both"/>
        <w:rPr>
          <w:rFonts w:ascii="Candara" w:hAnsi="Candara" w:cs="Arial"/>
        </w:rPr>
      </w:pPr>
    </w:p>
    <w:p w:rsidR="00B07EF6" w:rsidRPr="00D1397D" w:rsidRDefault="00B07EF6" w:rsidP="00DC66EE">
      <w:pPr>
        <w:jc w:val="both"/>
        <w:rPr>
          <w:rFonts w:ascii="Candara" w:hAnsi="Candara" w:cs="Arial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Angela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C430D8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Licda. Reina Gladis Menjívar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Yasmin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LIC. Henry William Molina Valiente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D8" w:rsidRDefault="00C430D8" w:rsidP="003143E5">
      <w:r>
        <w:separator/>
      </w:r>
    </w:p>
  </w:endnote>
  <w:endnote w:type="continuationSeparator" w:id="0">
    <w:p w:rsidR="00C430D8" w:rsidRDefault="00C430D8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2F1718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D8" w:rsidRDefault="00C430D8" w:rsidP="003143E5">
      <w:r>
        <w:separator/>
      </w:r>
    </w:p>
  </w:footnote>
  <w:footnote w:type="continuationSeparator" w:id="0">
    <w:p w:rsidR="00C430D8" w:rsidRDefault="00C430D8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24"/>
  </w:num>
  <w:num w:numId="11">
    <w:abstractNumId w:val="11"/>
  </w:num>
  <w:num w:numId="12">
    <w:abstractNumId w:val="19"/>
  </w:num>
  <w:num w:numId="13">
    <w:abstractNumId w:val="22"/>
  </w:num>
  <w:num w:numId="14">
    <w:abstractNumId w:val="14"/>
  </w:num>
  <w:num w:numId="15">
    <w:abstractNumId w:val="17"/>
  </w:num>
  <w:num w:numId="16">
    <w:abstractNumId w:val="9"/>
  </w:num>
  <w:num w:numId="17">
    <w:abstractNumId w:val="28"/>
  </w:num>
  <w:num w:numId="18">
    <w:abstractNumId w:val="8"/>
  </w:num>
  <w:num w:numId="19">
    <w:abstractNumId w:val="3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13"/>
  </w:num>
  <w:num w:numId="26">
    <w:abstractNumId w:val="5"/>
  </w:num>
  <w:num w:numId="27">
    <w:abstractNumId w:val="23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5725"/>
    <w:rsid w:val="00033291"/>
    <w:rsid w:val="00075758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6409C"/>
    <w:rsid w:val="00166F7C"/>
    <w:rsid w:val="0018639D"/>
    <w:rsid w:val="00194ED9"/>
    <w:rsid w:val="001A4FD1"/>
    <w:rsid w:val="001D336C"/>
    <w:rsid w:val="001D3CC4"/>
    <w:rsid w:val="00245BA1"/>
    <w:rsid w:val="00245F32"/>
    <w:rsid w:val="00246494"/>
    <w:rsid w:val="002730FF"/>
    <w:rsid w:val="00276E77"/>
    <w:rsid w:val="002C0E63"/>
    <w:rsid w:val="002E0D36"/>
    <w:rsid w:val="002E4583"/>
    <w:rsid w:val="002E6B3B"/>
    <w:rsid w:val="002F1718"/>
    <w:rsid w:val="003143E5"/>
    <w:rsid w:val="00362028"/>
    <w:rsid w:val="003639E6"/>
    <w:rsid w:val="003754EB"/>
    <w:rsid w:val="003971F3"/>
    <w:rsid w:val="003A25E7"/>
    <w:rsid w:val="003D06CA"/>
    <w:rsid w:val="003E038E"/>
    <w:rsid w:val="003E044C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82658"/>
    <w:rsid w:val="004A5FB2"/>
    <w:rsid w:val="004A64AD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A5692"/>
    <w:rsid w:val="005B176C"/>
    <w:rsid w:val="005E4227"/>
    <w:rsid w:val="005F5EE9"/>
    <w:rsid w:val="00621C52"/>
    <w:rsid w:val="00641970"/>
    <w:rsid w:val="00643A56"/>
    <w:rsid w:val="006469A2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20072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D5C3B"/>
    <w:rsid w:val="00921B28"/>
    <w:rsid w:val="00942227"/>
    <w:rsid w:val="00943E0F"/>
    <w:rsid w:val="00954B9F"/>
    <w:rsid w:val="00956488"/>
    <w:rsid w:val="00961CE9"/>
    <w:rsid w:val="00963CE8"/>
    <w:rsid w:val="00991121"/>
    <w:rsid w:val="009D5312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F5CE2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B5649"/>
    <w:rsid w:val="00EE1E71"/>
    <w:rsid w:val="00EE602A"/>
    <w:rsid w:val="00F13A50"/>
    <w:rsid w:val="00F15CA2"/>
    <w:rsid w:val="00F176BC"/>
    <w:rsid w:val="00F17CAB"/>
    <w:rsid w:val="00F20DA8"/>
    <w:rsid w:val="00F31DE9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ardona@oei.org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Maria Angelica Paniagua de Fuentes</cp:lastModifiedBy>
  <cp:revision>4</cp:revision>
  <cp:lastPrinted>2013-08-08T13:54:00Z</cp:lastPrinted>
  <dcterms:created xsi:type="dcterms:W3CDTF">2015-06-09T22:21:00Z</dcterms:created>
  <dcterms:modified xsi:type="dcterms:W3CDTF">2015-06-09T22:25:00Z</dcterms:modified>
</cp:coreProperties>
</file>