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7655CB">
      <w:pPr>
        <w:autoSpaceDE w:val="0"/>
        <w:autoSpaceDN w:val="0"/>
        <w:adjustRightInd w:val="0"/>
        <w:spacing w:after="0" w:line="360" w:lineRule="auto"/>
        <w:jc w:val="both"/>
        <w:rPr>
          <w:rFonts w:cs="*Calibri-8084-Identity-H"/>
          <w:color w:val="333134"/>
        </w:rPr>
      </w:pPr>
    </w:p>
    <w:p w:rsidR="007655CB" w:rsidRDefault="007655CB" w:rsidP="007655CB">
      <w:pPr>
        <w:autoSpaceDE w:val="0"/>
        <w:autoSpaceDN w:val="0"/>
        <w:adjustRightInd w:val="0"/>
        <w:spacing w:after="0" w:line="360" w:lineRule="auto"/>
        <w:jc w:val="both"/>
        <w:rPr>
          <w:rFonts w:ascii="*Calibri-6770-Identity-H" w:hAnsi="*Calibri-6770-Identity-H" w:cs="*Calibri-6770-Identity-H"/>
          <w:color w:val="202022"/>
        </w:rPr>
      </w:pPr>
    </w:p>
    <w:p w:rsidR="007655CB" w:rsidRPr="00B851FF" w:rsidRDefault="007655CB" w:rsidP="00E00FB8">
      <w:pPr>
        <w:autoSpaceDE w:val="0"/>
        <w:autoSpaceDN w:val="0"/>
        <w:adjustRightInd w:val="0"/>
        <w:spacing w:after="0" w:line="360" w:lineRule="auto"/>
        <w:jc w:val="both"/>
        <w:rPr>
          <w:rFonts w:ascii="*Calibri-6770-Identity-H" w:hAnsi="*Calibri-6770-Identity-H" w:cs="*Calibri-6770-Identity-H"/>
          <w:color w:val="202022"/>
          <w:sz w:val="24"/>
          <w:szCs w:val="24"/>
        </w:rPr>
      </w:pPr>
    </w:p>
    <w:p w:rsidR="007655CB" w:rsidRPr="00B851FF" w:rsidRDefault="00E00FB8" w:rsidP="00B851FF">
      <w:pPr>
        <w:autoSpaceDE w:val="0"/>
        <w:autoSpaceDN w:val="0"/>
        <w:adjustRightInd w:val="0"/>
        <w:spacing w:after="0" w:line="360" w:lineRule="auto"/>
        <w:jc w:val="both"/>
        <w:rPr>
          <w:rFonts w:cs="*Calibri-Bold-7794-Identity-H"/>
          <w:b/>
          <w:bCs/>
          <w:color w:val="302F31"/>
          <w:sz w:val="24"/>
          <w:szCs w:val="24"/>
        </w:rPr>
      </w:pPr>
      <w:r w:rsidRPr="00B851FF">
        <w:rPr>
          <w:rFonts w:cs="*Verdana-7796-Identity-H"/>
          <w:color w:val="302F31"/>
          <w:sz w:val="24"/>
          <w:szCs w:val="24"/>
        </w:rPr>
        <w:t>L</w:t>
      </w:r>
      <w:r w:rsidRPr="00B851FF">
        <w:rPr>
          <w:rFonts w:cs="*Verdana-7796-Identity-H"/>
          <w:color w:val="302F31"/>
          <w:sz w:val="24"/>
          <w:szCs w:val="24"/>
        </w:rPr>
        <w:t xml:space="preserve">a gestión realizada con la </w:t>
      </w:r>
      <w:r w:rsidRPr="00B851FF">
        <w:rPr>
          <w:rFonts w:cs="*Calibri-Bold-7794-Identity-H"/>
          <w:b/>
          <w:bCs/>
          <w:color w:val="302F31"/>
          <w:sz w:val="24"/>
          <w:szCs w:val="24"/>
        </w:rPr>
        <w:t>Dirección General de Estadí</w:t>
      </w:r>
      <w:r w:rsidRPr="00B851FF">
        <w:rPr>
          <w:rFonts w:cs="*Calibri-Bold-7794-Identity-H"/>
          <w:b/>
          <w:bCs/>
          <w:color w:val="302F31"/>
          <w:sz w:val="24"/>
          <w:szCs w:val="24"/>
        </w:rPr>
        <w:t xml:space="preserve">sticas y Censos (DIGESTYC), </w:t>
      </w:r>
      <w:r w:rsidRPr="00B851FF">
        <w:rPr>
          <w:rFonts w:cs="*Verdana-7796-Identity-H"/>
          <w:color w:val="302F31"/>
          <w:sz w:val="24"/>
          <w:szCs w:val="24"/>
        </w:rPr>
        <w:t>responden por medio de correo electrónico informando que la información solicitada fue</w:t>
      </w:r>
      <w:r w:rsidRPr="00B851FF">
        <w:rPr>
          <w:rFonts w:cs="*Calibri-Bold-7794-Identity-H"/>
          <w:b/>
          <w:bCs/>
          <w:color w:val="302F31"/>
          <w:sz w:val="24"/>
          <w:szCs w:val="24"/>
        </w:rPr>
        <w:t xml:space="preserve"> </w:t>
      </w:r>
      <w:r w:rsidRPr="00B851FF">
        <w:rPr>
          <w:rFonts w:cs="*Verdana-7796-Identity-H"/>
          <w:color w:val="302F31"/>
          <w:sz w:val="24"/>
          <w:szCs w:val="24"/>
        </w:rPr>
        <w:t>entregada el 6 de enero del presente año.</w:t>
      </w: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7655CB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  <w:bookmarkStart w:id="0" w:name="_GoBack"/>
      <w:bookmarkEnd w:id="0"/>
    </w:p>
    <w:p w:rsidR="007655CB" w:rsidRPr="00A86396" w:rsidRDefault="007655CB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0AD" w:rsidRDefault="002970AD">
      <w:pPr>
        <w:spacing w:after="0" w:line="240" w:lineRule="auto"/>
      </w:pPr>
      <w:r>
        <w:separator/>
      </w:r>
    </w:p>
  </w:endnote>
  <w:endnote w:type="continuationSeparator" w:id="0">
    <w:p w:rsidR="002970AD" w:rsidRDefault="00297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77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77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7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0AD" w:rsidRDefault="002970AD">
      <w:pPr>
        <w:spacing w:after="0" w:line="240" w:lineRule="auto"/>
      </w:pPr>
      <w:r>
        <w:separator/>
      </w:r>
    </w:p>
  </w:footnote>
  <w:footnote w:type="continuationSeparator" w:id="0">
    <w:p w:rsidR="002970AD" w:rsidRDefault="00297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970AD"/>
    <w:rsid w:val="00372CAC"/>
    <w:rsid w:val="003E3F3A"/>
    <w:rsid w:val="00477204"/>
    <w:rsid w:val="004C71D2"/>
    <w:rsid w:val="00565A54"/>
    <w:rsid w:val="005A439D"/>
    <w:rsid w:val="00605D98"/>
    <w:rsid w:val="006100E0"/>
    <w:rsid w:val="00622705"/>
    <w:rsid w:val="00684358"/>
    <w:rsid w:val="006A1B11"/>
    <w:rsid w:val="007655CB"/>
    <w:rsid w:val="00772187"/>
    <w:rsid w:val="007E3351"/>
    <w:rsid w:val="00901F19"/>
    <w:rsid w:val="00956686"/>
    <w:rsid w:val="00A86396"/>
    <w:rsid w:val="00AB4EAE"/>
    <w:rsid w:val="00B0018C"/>
    <w:rsid w:val="00B22BA4"/>
    <w:rsid w:val="00B851FF"/>
    <w:rsid w:val="00C14E8F"/>
    <w:rsid w:val="00C977AA"/>
    <w:rsid w:val="00CA1E4D"/>
    <w:rsid w:val="00CC05DC"/>
    <w:rsid w:val="00D55035"/>
    <w:rsid w:val="00DC0487"/>
    <w:rsid w:val="00E00FB8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2022-01-27T21:24:00Z</dcterms:created>
  <dcterms:modified xsi:type="dcterms:W3CDTF">2022-01-27T21:25:00Z</dcterms:modified>
</cp:coreProperties>
</file>