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3663D5" w14:textId="77777777" w:rsidR="00984C6B" w:rsidRDefault="00984C6B" w:rsidP="00984C6B">
      <w:pPr>
        <w:pStyle w:val="Ttulo1"/>
        <w:jc w:val="center"/>
        <w:rPr>
          <w:b/>
        </w:rPr>
      </w:pPr>
      <w:bookmarkStart w:id="0" w:name="_GoBack"/>
      <w:bookmarkEnd w:id="0"/>
      <w:r w:rsidRPr="0000395A">
        <w:rPr>
          <w:b/>
        </w:rPr>
        <w:t>RESPUESTA A REQUERIMIENTO MINEC-</w:t>
      </w:r>
      <w:r w:rsidRPr="00CB4F6C">
        <w:t xml:space="preserve"> </w:t>
      </w:r>
      <w:r w:rsidRPr="00CB4F6C">
        <w:rPr>
          <w:b/>
        </w:rPr>
        <w:t>2021-</w:t>
      </w:r>
      <w:r w:rsidR="00A66F71" w:rsidRPr="00A66F71">
        <w:rPr>
          <w:b/>
        </w:rPr>
        <w:t>0320</w:t>
      </w:r>
    </w:p>
    <w:p w14:paraId="69A0ACDB" w14:textId="77777777" w:rsidR="00AB66DF" w:rsidRPr="00AB66DF" w:rsidRDefault="00AB66DF" w:rsidP="00AB66DF"/>
    <w:p w14:paraId="54143C87" w14:textId="77777777" w:rsidR="00B23A3A" w:rsidRPr="00B23A3A" w:rsidRDefault="00B23A3A" w:rsidP="00B23A3A"/>
    <w:p w14:paraId="2762E142" w14:textId="77777777" w:rsidR="00B12F8E" w:rsidRPr="004F1998" w:rsidRDefault="00B12F8E" w:rsidP="00B12F8E">
      <w:pPr>
        <w:pStyle w:val="NormalWeb"/>
        <w:shd w:val="clear" w:color="auto" w:fill="FFFFFF"/>
        <w:spacing w:line="276" w:lineRule="atLeast"/>
        <w:jc w:val="both"/>
        <w:rPr>
          <w:rFonts w:asciiTheme="minorHAnsi" w:hAnsiTheme="minorHAnsi" w:cstheme="minorHAnsi"/>
          <w:color w:val="000000"/>
        </w:rPr>
      </w:pPr>
      <w:r w:rsidRPr="004F1998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14:paraId="17686F21" w14:textId="77777777" w:rsidR="00B12F8E" w:rsidRPr="004F1998" w:rsidRDefault="00B12F8E" w:rsidP="00B12F8E">
      <w:pPr>
        <w:pStyle w:val="xmsonormal"/>
        <w:numPr>
          <w:ilvl w:val="0"/>
          <w:numId w:val="9"/>
        </w:numPr>
        <w:spacing w:after="200" w:line="276" w:lineRule="auto"/>
        <w:jc w:val="both"/>
        <w:rPr>
          <w:rFonts w:asciiTheme="minorHAnsi" w:hAnsiTheme="minorHAnsi" w:cstheme="minorHAnsi"/>
          <w:b/>
          <w:bCs/>
          <w:color w:val="201F1E"/>
        </w:rPr>
      </w:pPr>
      <w:r w:rsidRPr="004F1998">
        <w:rPr>
          <w:rFonts w:asciiTheme="minorHAnsi" w:hAnsiTheme="minorHAnsi" w:cstheme="minorHAnsi"/>
          <w:b/>
          <w:bCs/>
          <w:color w:val="201F1E"/>
        </w:rPr>
        <w:t>Serie mensual del precio por el tambo de gas licuado de petróleo de 25 lb (USD), monto del subsidio por hogar, precio a pagar por el consumidor, en relación con subsidio al gas propa</w:t>
      </w:r>
      <w:r>
        <w:rPr>
          <w:rFonts w:asciiTheme="minorHAnsi" w:hAnsiTheme="minorHAnsi" w:cstheme="minorHAnsi"/>
          <w:b/>
          <w:bCs/>
          <w:color w:val="201F1E"/>
        </w:rPr>
        <w:t>no, desde enero del 2020 hasta o</w:t>
      </w:r>
      <w:r w:rsidRPr="004F1998">
        <w:rPr>
          <w:rFonts w:asciiTheme="minorHAnsi" w:hAnsiTheme="minorHAnsi" w:cstheme="minorHAnsi"/>
          <w:b/>
          <w:bCs/>
          <w:color w:val="201F1E"/>
        </w:rPr>
        <w:t>ctubre del 2021. </w:t>
      </w:r>
    </w:p>
    <w:tbl>
      <w:tblPr>
        <w:tblW w:w="559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276"/>
        <w:gridCol w:w="1020"/>
        <w:gridCol w:w="1460"/>
      </w:tblGrid>
      <w:tr w:rsidR="00B12F8E" w:rsidRPr="004F1998" w14:paraId="30045F2A" w14:textId="77777777" w:rsidTr="001E5B41">
        <w:trPr>
          <w:trHeight w:val="930"/>
          <w:jc w:val="center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203764"/>
            <w:noWrap/>
            <w:vAlign w:val="center"/>
            <w:hideMark/>
          </w:tcPr>
          <w:p w14:paraId="1C7C09C6" w14:textId="77777777" w:rsidR="00B12F8E" w:rsidRPr="004F1998" w:rsidRDefault="00B12F8E" w:rsidP="001E5B41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MES - AÑO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203764"/>
            <w:noWrap/>
            <w:vAlign w:val="center"/>
            <w:hideMark/>
          </w:tcPr>
          <w:p w14:paraId="5D8FC107" w14:textId="77777777" w:rsidR="00B12F8E" w:rsidRPr="004F1998" w:rsidRDefault="00B12F8E" w:rsidP="001E5B41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PRECIO CILINDRO 25 LIBRAS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203764"/>
            <w:noWrap/>
            <w:vAlign w:val="center"/>
            <w:hideMark/>
          </w:tcPr>
          <w:p w14:paraId="6EED0A0C" w14:textId="77777777" w:rsidR="00B12F8E" w:rsidRPr="004F1998" w:rsidRDefault="00B12F8E" w:rsidP="001E5B41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SUBSIDIO</w:t>
            </w:r>
          </w:p>
        </w:tc>
        <w:tc>
          <w:tcPr>
            <w:tcW w:w="14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203764"/>
            <w:vAlign w:val="center"/>
            <w:hideMark/>
          </w:tcPr>
          <w:p w14:paraId="16A76CC4" w14:textId="77777777" w:rsidR="00B12F8E" w:rsidRPr="004F1998" w:rsidRDefault="00B12F8E" w:rsidP="001E5B41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MONTO A PAGAR CONSUMIDOR</w:t>
            </w:r>
          </w:p>
        </w:tc>
      </w:tr>
      <w:tr w:rsidR="00B12F8E" w:rsidRPr="004F1998" w14:paraId="5B461395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C39E6F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Enero 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5A1C971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$9.90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AB9A19B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79A1EF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$4.90</w:t>
            </w:r>
          </w:p>
        </w:tc>
      </w:tr>
      <w:tr w:rsidR="00B12F8E" w:rsidRPr="004F1998" w14:paraId="36ED7A76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6A1917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Febrero 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35158A7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$9.28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2C2DB95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6E9F99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$4.28</w:t>
            </w:r>
          </w:p>
        </w:tc>
      </w:tr>
      <w:tr w:rsidR="00B12F8E" w:rsidRPr="004F1998" w14:paraId="6D419FC9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F7FDE74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Marzo 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785DCF5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$9.24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7A9485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A0935A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$4.24</w:t>
            </w:r>
          </w:p>
        </w:tc>
      </w:tr>
      <w:tr w:rsidR="00B12F8E" w:rsidRPr="004F1998" w14:paraId="233D972F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99BD5CA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Abril 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654BEC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$8.73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B1E76A6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BA96F2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$3.73</w:t>
            </w:r>
          </w:p>
        </w:tc>
      </w:tr>
      <w:tr w:rsidR="00B12F8E" w:rsidRPr="004F1998" w14:paraId="5996F163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CDDB4AD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Mayo 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0691914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$8.76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F3F200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B97CCC2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$3.76</w:t>
            </w:r>
          </w:p>
        </w:tc>
      </w:tr>
      <w:tr w:rsidR="00B12F8E" w:rsidRPr="004F1998" w14:paraId="661C2A9F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EB744AD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Junio 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7D24EEE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$9.37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2ACF23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75940E9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$4.37</w:t>
            </w:r>
          </w:p>
        </w:tc>
      </w:tr>
      <w:tr w:rsidR="00B12F8E" w:rsidRPr="004F1998" w14:paraId="7432332D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19BF8E4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Julio 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7A82895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$9.85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929A93B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E4E12C0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$4.85</w:t>
            </w:r>
          </w:p>
        </w:tc>
      </w:tr>
      <w:tr w:rsidR="00B12F8E" w:rsidRPr="004F1998" w14:paraId="1BB36E3B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4E246F9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Agosto 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7C9A197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$9.84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D48DD3F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F5C86FC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$4.84</w:t>
            </w:r>
          </w:p>
        </w:tc>
      </w:tr>
      <w:tr w:rsidR="00B12F8E" w:rsidRPr="004F1998" w14:paraId="0FC1DB07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D988A80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Septiembre 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062BC3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$10.07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7C9BAD2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110E22E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$5.07</w:t>
            </w:r>
          </w:p>
        </w:tc>
      </w:tr>
      <w:tr w:rsidR="00B12F8E" w:rsidRPr="004F1998" w14:paraId="20DD9B74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FC46A1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Octubre 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B2E52F9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$9.89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B31F50C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69297FC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$4.89</w:t>
            </w:r>
          </w:p>
        </w:tc>
      </w:tr>
      <w:tr w:rsidR="00B12F8E" w:rsidRPr="004F1998" w14:paraId="2E52B6A2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A1831C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Noviembre 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F2FBE6E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$10.09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A98C80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4800529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$5.09</w:t>
            </w:r>
          </w:p>
        </w:tc>
      </w:tr>
      <w:tr w:rsidR="00B12F8E" w:rsidRPr="004F1998" w14:paraId="408AC865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6353C4B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Diciembre 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356E21D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$10.26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72D3659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C8AB692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$5.26</w:t>
            </w:r>
          </w:p>
        </w:tc>
      </w:tr>
      <w:tr w:rsidR="00B12F8E" w:rsidRPr="004F1998" w14:paraId="673879E3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7369DDD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Enero 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552F296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$10.92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315364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158D036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$5.92</w:t>
            </w:r>
          </w:p>
        </w:tc>
      </w:tr>
      <w:tr w:rsidR="00B12F8E" w:rsidRPr="004F1998" w14:paraId="0DEE34A5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A8E43C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Febrero 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48CBC7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$12.39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1BE8667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$8.04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371A06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$4.35</w:t>
            </w:r>
          </w:p>
        </w:tc>
      </w:tr>
      <w:tr w:rsidR="00B12F8E" w:rsidRPr="004F1998" w14:paraId="59FD155C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66656F7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Marzo 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22FDFA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$12.63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C7614CC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$8.04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0899B1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$4.59</w:t>
            </w:r>
          </w:p>
        </w:tc>
      </w:tr>
      <w:tr w:rsidR="00B12F8E" w:rsidRPr="004F1998" w14:paraId="556E909F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294037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Abril 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2915700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$12.75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CC34662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$8.04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6FFDF6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$4.71</w:t>
            </w:r>
          </w:p>
        </w:tc>
      </w:tr>
      <w:tr w:rsidR="00B12F8E" w:rsidRPr="004F1998" w14:paraId="385CD588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AEFDD4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Mayo 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4C6E3C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$12.15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82D9A76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$8.04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88B7038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$4.11</w:t>
            </w:r>
          </w:p>
        </w:tc>
      </w:tr>
      <w:tr w:rsidR="00B12F8E" w:rsidRPr="004F1998" w14:paraId="11D4FE4D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C789D4B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Junio 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372CC0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$12.10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1BC87CF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$8.04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8B2E3AB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$4.06</w:t>
            </w:r>
          </w:p>
        </w:tc>
      </w:tr>
      <w:tr w:rsidR="00B12F8E" w:rsidRPr="004F1998" w14:paraId="54C2362B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32C8805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Julio 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6AFC8F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$13.08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67E47E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$8.04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1B5C138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$5.04</w:t>
            </w:r>
          </w:p>
        </w:tc>
      </w:tr>
      <w:tr w:rsidR="00B12F8E" w:rsidRPr="004F1998" w14:paraId="43DDC7BC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9A4EBA2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Agosto 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6F081CB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$13.89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AFF75A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$8.04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B110CA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$5.85</w:t>
            </w:r>
          </w:p>
        </w:tc>
      </w:tr>
      <w:tr w:rsidR="00B12F8E" w:rsidRPr="004F1998" w14:paraId="34BA8D15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E445389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Septiembre 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E457940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$14.04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4954DC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$8.04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492FC7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$6.00</w:t>
            </w:r>
          </w:p>
        </w:tc>
      </w:tr>
      <w:tr w:rsidR="00B12F8E" w:rsidRPr="004F1998" w14:paraId="6127B3DE" w14:textId="77777777" w:rsidTr="001E5B41">
        <w:trPr>
          <w:trHeight w:val="330"/>
          <w:jc w:val="center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3C32369" w14:textId="77777777" w:rsidR="00B12F8E" w:rsidRPr="004F1998" w:rsidRDefault="00B12F8E" w:rsidP="001E5B4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Octubre 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32699C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$13.90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90A3FE4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$8.04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41ECD7" w14:textId="77777777" w:rsidR="00B12F8E" w:rsidRPr="004F1998" w:rsidRDefault="00B12F8E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$5.86</w:t>
            </w:r>
          </w:p>
        </w:tc>
      </w:tr>
    </w:tbl>
    <w:p w14:paraId="4B2C3B97" w14:textId="77777777" w:rsidR="00B12F8E" w:rsidRPr="004F1998" w:rsidRDefault="00B12F8E" w:rsidP="00B12F8E">
      <w:pPr>
        <w:pStyle w:val="xmsonormal"/>
        <w:spacing w:after="200" w:line="276" w:lineRule="auto"/>
        <w:jc w:val="both"/>
        <w:rPr>
          <w:rFonts w:asciiTheme="minorHAnsi" w:hAnsiTheme="minorHAnsi" w:cstheme="minorHAnsi"/>
          <w:color w:val="000000"/>
        </w:rPr>
      </w:pPr>
    </w:p>
    <w:p w14:paraId="7AF6F7ED" w14:textId="77777777" w:rsidR="00B12F8E" w:rsidRPr="004F1998" w:rsidRDefault="00B12F8E" w:rsidP="00B12F8E">
      <w:pPr>
        <w:pStyle w:val="xmsonormal"/>
        <w:numPr>
          <w:ilvl w:val="0"/>
          <w:numId w:val="9"/>
        </w:numPr>
        <w:spacing w:after="200" w:line="276" w:lineRule="auto"/>
        <w:jc w:val="both"/>
        <w:rPr>
          <w:rFonts w:asciiTheme="minorHAnsi" w:hAnsiTheme="minorHAnsi" w:cstheme="minorHAnsi"/>
          <w:b/>
          <w:bCs/>
          <w:color w:val="201F1E"/>
        </w:rPr>
      </w:pPr>
      <w:r w:rsidRPr="004F1998">
        <w:rPr>
          <w:rFonts w:asciiTheme="minorHAnsi" w:hAnsiTheme="minorHAnsi" w:cstheme="minorHAnsi"/>
          <w:b/>
          <w:bCs/>
          <w:color w:val="201F1E"/>
        </w:rPr>
        <w:lastRenderedPageBreak/>
        <w:t xml:space="preserve">Erogación mensual realizada por el fideicomiso para la estabilización del precio del gas licuado de petróleo, EN SEPTIEMBRE Y OCTUBRE DE 2021; como erogación del “mecanismo temporal” para realizar la erogación de los fondos necesarios para que el precio del gas permanezca estable par al consumidor.” </w:t>
      </w:r>
      <w:r w:rsidRPr="004F1998">
        <w:rPr>
          <w:rFonts w:asciiTheme="minorHAnsi" w:hAnsiTheme="minorHAnsi" w:cstheme="minorHAnsi"/>
          <w:color w:val="201F1E"/>
        </w:rPr>
        <w:t>(Sic)</w:t>
      </w:r>
      <w:r w:rsidRPr="004F1998">
        <w:rPr>
          <w:rFonts w:asciiTheme="minorHAnsi" w:hAnsiTheme="minorHAnsi" w:cstheme="minorHAnsi"/>
          <w:b/>
          <w:bCs/>
          <w:color w:val="201F1E"/>
        </w:rPr>
        <w:t> </w:t>
      </w:r>
    </w:p>
    <w:p w14:paraId="6F924AC3" w14:textId="33734EF2" w:rsidR="00B12F8E" w:rsidRPr="004F1998" w:rsidRDefault="00B12F8E" w:rsidP="00B12F8E">
      <w:pPr>
        <w:pStyle w:val="xmsonormal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  <w:color w:val="000000"/>
        </w:rPr>
      </w:pPr>
      <w:r w:rsidRPr="004F1998">
        <w:rPr>
          <w:rFonts w:asciiTheme="minorHAnsi" w:hAnsiTheme="minorHAnsi" w:cstheme="minorHAnsi"/>
          <w:bCs/>
          <w:color w:val="201F1E"/>
        </w:rPr>
        <w:t xml:space="preserve">El subsidio de estabilización de precios del GLP </w:t>
      </w:r>
      <w:r w:rsidR="00D80764">
        <w:rPr>
          <w:rFonts w:asciiTheme="minorHAnsi" w:hAnsiTheme="minorHAnsi" w:cstheme="minorHAnsi"/>
          <w:bCs/>
          <w:color w:val="201F1E"/>
        </w:rPr>
        <w:t xml:space="preserve">inicia en </w:t>
      </w:r>
      <w:r w:rsidRPr="004F1998">
        <w:rPr>
          <w:rFonts w:asciiTheme="minorHAnsi" w:hAnsiTheme="minorHAnsi" w:cstheme="minorHAnsi"/>
          <w:bCs/>
          <w:color w:val="201F1E"/>
        </w:rPr>
        <w:t>octubre 2021, y el monto fue de USD$2,300,000.00</w:t>
      </w:r>
    </w:p>
    <w:p w14:paraId="5A4B0ADB" w14:textId="77777777" w:rsidR="00B12F8E" w:rsidRPr="00AB66DF" w:rsidRDefault="00B12F8E" w:rsidP="00B12F8E">
      <w:pPr>
        <w:pStyle w:val="xmsonormal"/>
        <w:rPr>
          <w:rFonts w:asciiTheme="minorHAnsi" w:hAnsiTheme="minorHAnsi" w:cstheme="minorHAnsi"/>
        </w:rPr>
      </w:pPr>
    </w:p>
    <w:sectPr w:rsidR="00B12F8E" w:rsidRPr="00AB66DF" w:rsidSect="00065BDB">
      <w:headerReference w:type="default" r:id="rId8"/>
      <w:foot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BDC84C" w14:textId="77777777" w:rsidR="00A52ACF" w:rsidRDefault="00A52ACF">
      <w:r>
        <w:separator/>
      </w:r>
    </w:p>
  </w:endnote>
  <w:endnote w:type="continuationSeparator" w:id="0">
    <w:p w14:paraId="10013F60" w14:textId="77777777" w:rsidR="00A52ACF" w:rsidRDefault="00A52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8085665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sdt>
        <w:sdtPr>
          <w:rPr>
            <w:rFonts w:asciiTheme="minorHAnsi" w:hAnsiTheme="minorHAnsi" w:cstheme="minorHAnsi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98D996A" w14:textId="77777777" w:rsidR="00B23A3A" w:rsidRPr="00B23A3A" w:rsidRDefault="00B23A3A">
            <w:pPr>
              <w:pStyle w:val="Piedepgina"/>
              <w:jc w:val="right"/>
              <w:rPr>
                <w:rFonts w:asciiTheme="minorHAnsi" w:hAnsiTheme="minorHAnsi" w:cstheme="minorHAnsi"/>
              </w:rPr>
            </w:pPr>
            <w:r w:rsidRPr="00B23A3A">
              <w:rPr>
                <w:rFonts w:asciiTheme="minorHAnsi" w:hAnsiTheme="minorHAnsi" w:cstheme="minorHAnsi"/>
                <w:lang w:val="es-ES"/>
              </w:rPr>
              <w:t xml:space="preserve"> </w:t>
            </w:r>
            <w:r w:rsidRPr="00B23A3A">
              <w:rPr>
                <w:rFonts w:asciiTheme="minorHAnsi" w:hAnsiTheme="minorHAnsi" w:cstheme="minorHAnsi"/>
                <w:b/>
                <w:bCs/>
              </w:rPr>
              <w:fldChar w:fldCharType="begin"/>
            </w:r>
            <w:r w:rsidRPr="00B23A3A">
              <w:rPr>
                <w:rFonts w:asciiTheme="minorHAnsi" w:hAnsiTheme="minorHAnsi" w:cstheme="minorHAnsi"/>
                <w:b/>
                <w:bCs/>
              </w:rPr>
              <w:instrText>PAGE</w:instrText>
            </w:r>
            <w:r w:rsidRPr="00B23A3A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C359B2">
              <w:rPr>
                <w:rFonts w:asciiTheme="minorHAnsi" w:hAnsiTheme="minorHAnsi" w:cstheme="minorHAnsi"/>
                <w:b/>
                <w:bCs/>
                <w:noProof/>
              </w:rPr>
              <w:t>1</w:t>
            </w:r>
            <w:r w:rsidRPr="00B23A3A">
              <w:rPr>
                <w:rFonts w:asciiTheme="minorHAnsi" w:hAnsiTheme="minorHAnsi" w:cstheme="minorHAnsi"/>
                <w:b/>
                <w:bCs/>
              </w:rPr>
              <w:fldChar w:fldCharType="end"/>
            </w:r>
            <w:r w:rsidRPr="00B23A3A">
              <w:rPr>
                <w:rFonts w:asciiTheme="minorHAnsi" w:hAnsiTheme="minorHAnsi" w:cstheme="minorHAnsi"/>
                <w:lang w:val="es-ES"/>
              </w:rPr>
              <w:t xml:space="preserve"> / </w:t>
            </w:r>
            <w:r w:rsidRPr="00B23A3A">
              <w:rPr>
                <w:rFonts w:asciiTheme="minorHAnsi" w:hAnsiTheme="minorHAnsi" w:cstheme="minorHAnsi"/>
                <w:b/>
                <w:bCs/>
              </w:rPr>
              <w:fldChar w:fldCharType="begin"/>
            </w:r>
            <w:r w:rsidRPr="00B23A3A">
              <w:rPr>
                <w:rFonts w:asciiTheme="minorHAnsi" w:hAnsiTheme="minorHAnsi" w:cstheme="minorHAnsi"/>
                <w:b/>
                <w:bCs/>
              </w:rPr>
              <w:instrText>NUMPAGES</w:instrText>
            </w:r>
            <w:r w:rsidRPr="00B23A3A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C359B2">
              <w:rPr>
                <w:rFonts w:asciiTheme="minorHAnsi" w:hAnsiTheme="minorHAnsi" w:cstheme="minorHAnsi"/>
                <w:b/>
                <w:bCs/>
                <w:noProof/>
              </w:rPr>
              <w:t>2</w:t>
            </w:r>
            <w:r w:rsidRPr="00B23A3A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sdtContent>
      </w:sdt>
    </w:sdtContent>
  </w:sdt>
  <w:p w14:paraId="78436B32" w14:textId="77777777" w:rsidR="002C6C0D" w:rsidRPr="002C6C0D" w:rsidRDefault="00A52ACF" w:rsidP="002C6C0D">
    <w:pPr>
      <w:pStyle w:val="Piedepgina"/>
      <w:jc w:val="right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F0940F" w14:textId="77777777" w:rsidR="00A52ACF" w:rsidRDefault="00A52ACF">
      <w:r>
        <w:separator/>
      </w:r>
    </w:p>
  </w:footnote>
  <w:footnote w:type="continuationSeparator" w:id="0">
    <w:p w14:paraId="590BE6C7" w14:textId="77777777" w:rsidR="00A52ACF" w:rsidRDefault="00A52A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A7029" w14:textId="77777777" w:rsidR="00065BDB" w:rsidRDefault="008305AD">
    <w:pPr>
      <w:pStyle w:val="Encabezado"/>
    </w:pPr>
    <w:r>
      <w:rPr>
        <w:noProof/>
        <w:lang w:eastAsia="es-SV"/>
      </w:rPr>
      <w:drawing>
        <wp:inline distT="0" distB="0" distL="0" distR="0" wp14:anchorId="71415029" wp14:editId="71AD2F8D">
          <wp:extent cx="1676562" cy="790575"/>
          <wp:effectExtent l="0" t="0" r="0" b="0"/>
          <wp:docPr id="4" name="Imagen 4" descr="Fondepro – Apoyamos a El Salvador…un emprendimiento a la ve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epro – Apoyamos a El Salvador…un emprendimiento a la vez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" t="11347" r="2344" b="6383"/>
                  <a:stretch/>
                </pic:blipFill>
                <pic:spPr bwMode="auto">
                  <a:xfrm>
                    <a:off x="0" y="0"/>
                    <a:ext cx="1709955" cy="8063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0626F1" wp14:editId="3310A2A0">
          <wp:simplePos x="0" y="0"/>
          <wp:positionH relativeFrom="column">
            <wp:posOffset>-1070610</wp:posOffset>
          </wp:positionH>
          <wp:positionV relativeFrom="paragraph">
            <wp:posOffset>845185</wp:posOffset>
          </wp:positionV>
          <wp:extent cx="7770495" cy="8001000"/>
          <wp:effectExtent l="0" t="0" r="190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13" b="8122"/>
                  <a:stretch/>
                </pic:blipFill>
                <pic:spPr bwMode="auto">
                  <a:xfrm>
                    <a:off x="0" y="0"/>
                    <a:ext cx="7770951" cy="8001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537A"/>
    <w:multiLevelType w:val="hybridMultilevel"/>
    <w:tmpl w:val="6AEC5CD0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21454C"/>
    <w:multiLevelType w:val="hybridMultilevel"/>
    <w:tmpl w:val="713C7E2E"/>
    <w:lvl w:ilvl="0" w:tplc="44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0E155C61"/>
    <w:multiLevelType w:val="hybridMultilevel"/>
    <w:tmpl w:val="346C60D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/>
        <w:color w:val="201F1E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14947A4"/>
    <w:multiLevelType w:val="hybridMultilevel"/>
    <w:tmpl w:val="3D3CAE1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66487"/>
    <w:multiLevelType w:val="hybridMultilevel"/>
    <w:tmpl w:val="7AA6C37A"/>
    <w:lvl w:ilvl="0" w:tplc="81F4EC66">
      <w:start w:val="1"/>
      <w:numFmt w:val="decimal"/>
      <w:lvlText w:val="%1."/>
      <w:lvlJc w:val="left"/>
      <w:pPr>
        <w:ind w:left="704" w:hanging="420"/>
      </w:pPr>
      <w:rPr>
        <w:rFonts w:hint="default"/>
        <w:b/>
      </w:rPr>
    </w:lvl>
    <w:lvl w:ilvl="1" w:tplc="44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A5E2D0D"/>
    <w:multiLevelType w:val="hybridMultilevel"/>
    <w:tmpl w:val="1FE27F4C"/>
    <w:lvl w:ilvl="0" w:tplc="341EEE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D4C7FEA"/>
    <w:multiLevelType w:val="hybridMultilevel"/>
    <w:tmpl w:val="5F6ADAE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F">
      <w:start w:val="1"/>
      <w:numFmt w:val="decimal"/>
      <w:lvlText w:val="%3."/>
      <w:lvlJc w:val="lef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521976"/>
    <w:multiLevelType w:val="hybridMultilevel"/>
    <w:tmpl w:val="8F3A106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646E8B"/>
    <w:multiLevelType w:val="hybridMultilevel"/>
    <w:tmpl w:val="C49417B2"/>
    <w:lvl w:ilvl="0" w:tplc="CCE60C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5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C6B"/>
    <w:rsid w:val="00002C71"/>
    <w:rsid w:val="0003319F"/>
    <w:rsid w:val="000E00C5"/>
    <w:rsid w:val="001E675E"/>
    <w:rsid w:val="002128E3"/>
    <w:rsid w:val="0037556F"/>
    <w:rsid w:val="0051539E"/>
    <w:rsid w:val="00537450"/>
    <w:rsid w:val="0054152C"/>
    <w:rsid w:val="005C2A5E"/>
    <w:rsid w:val="005E1E97"/>
    <w:rsid w:val="006E4AA8"/>
    <w:rsid w:val="006F4E14"/>
    <w:rsid w:val="008034A4"/>
    <w:rsid w:val="008305AD"/>
    <w:rsid w:val="00880F50"/>
    <w:rsid w:val="00903786"/>
    <w:rsid w:val="00956D35"/>
    <w:rsid w:val="0097722F"/>
    <w:rsid w:val="00984C6B"/>
    <w:rsid w:val="00A52ACF"/>
    <w:rsid w:val="00A66F71"/>
    <w:rsid w:val="00AB66DF"/>
    <w:rsid w:val="00B12F8E"/>
    <w:rsid w:val="00B23A3A"/>
    <w:rsid w:val="00BA7EFE"/>
    <w:rsid w:val="00C00907"/>
    <w:rsid w:val="00C0791C"/>
    <w:rsid w:val="00C359B2"/>
    <w:rsid w:val="00C51143"/>
    <w:rsid w:val="00D80764"/>
    <w:rsid w:val="00E2232B"/>
    <w:rsid w:val="00EE3ABD"/>
    <w:rsid w:val="00FA6A7A"/>
    <w:rsid w:val="00FC2DD5"/>
    <w:rsid w:val="00FC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66F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C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paragraph" w:styleId="Ttulo1">
    <w:name w:val="heading 1"/>
    <w:basedOn w:val="Normal"/>
    <w:next w:val="Normal"/>
    <w:link w:val="Ttulo1Car"/>
    <w:uiPriority w:val="9"/>
    <w:qFormat/>
    <w:rsid w:val="00984C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4C6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SV" w:eastAsia="es-SV"/>
    </w:rPr>
  </w:style>
  <w:style w:type="paragraph" w:styleId="Encabezado">
    <w:name w:val="header"/>
    <w:basedOn w:val="Normal"/>
    <w:link w:val="EncabezadoCar"/>
    <w:uiPriority w:val="99"/>
    <w:unhideWhenUsed/>
    <w:rsid w:val="00984C6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84C6B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984C6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4C6B"/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paragraph" w:customStyle="1" w:styleId="mcntmcntmcntmcntmsonormal1">
    <w:name w:val="mcntmcntmcntmcntmsonormal1"/>
    <w:basedOn w:val="Normal"/>
    <w:rsid w:val="00984C6B"/>
    <w:rPr>
      <w:rFonts w:ascii="Calibri" w:eastAsiaTheme="minorHAnsi" w:hAnsi="Calibri" w:cs="Calibri"/>
      <w:sz w:val="22"/>
      <w:szCs w:val="22"/>
    </w:rPr>
  </w:style>
  <w:style w:type="paragraph" w:customStyle="1" w:styleId="mcntmsonormal">
    <w:name w:val="mcntmsonormal"/>
    <w:basedOn w:val="Normal"/>
    <w:rsid w:val="005C2A5E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xmsonormal">
    <w:name w:val="x_msonormal"/>
    <w:basedOn w:val="Normal"/>
    <w:uiPriority w:val="99"/>
    <w:rsid w:val="00AB66DF"/>
    <w:rPr>
      <w:rFonts w:ascii="Calibri" w:eastAsiaTheme="minorHAnsi" w:hAnsi="Calibri" w:cs="Calibri"/>
      <w:sz w:val="22"/>
      <w:szCs w:val="22"/>
    </w:rPr>
  </w:style>
  <w:style w:type="paragraph" w:customStyle="1" w:styleId="xmcntmsonormal">
    <w:name w:val="x_mcntmsonormal"/>
    <w:basedOn w:val="Normal"/>
    <w:rsid w:val="00AB66D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xmcntmcntmcntmcntmcntmcntmcntmcntmcntmcntmcntmcntmcntmcntmcntmcntmcntmcntmcntmcntmcntmcntmcntmcntmcntmcntmcntmcntmcntmcntmcntmcntmcntmcntmsonormal">
    <w:name w:val="x_mcntmcntmcntmcntmcntmcntmcntmcntmcntmcntmcntmcntmcntmcntmcntmcntmcntmcntmcntmcntmcntmcntmcntmcntmcntmcntmcntmcntmcntmcntmcntmcntmcntmcntmsonormal"/>
    <w:basedOn w:val="Normal"/>
    <w:rsid w:val="00AB66D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66D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6DF"/>
    <w:rPr>
      <w:rFonts w:ascii="Segoe UI" w:eastAsia="Times New Roman" w:hAnsi="Segoe UI" w:cs="Segoe UI"/>
      <w:sz w:val="18"/>
      <w:szCs w:val="18"/>
      <w:lang w:val="es-SV" w:eastAsia="es-SV"/>
    </w:rPr>
  </w:style>
  <w:style w:type="paragraph" w:styleId="NormalWeb">
    <w:name w:val="Normal (Web)"/>
    <w:basedOn w:val="Normal"/>
    <w:uiPriority w:val="99"/>
    <w:semiHidden/>
    <w:unhideWhenUsed/>
    <w:rsid w:val="00B12F8E"/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C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paragraph" w:styleId="Ttulo1">
    <w:name w:val="heading 1"/>
    <w:basedOn w:val="Normal"/>
    <w:next w:val="Normal"/>
    <w:link w:val="Ttulo1Car"/>
    <w:uiPriority w:val="9"/>
    <w:qFormat/>
    <w:rsid w:val="00984C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4C6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SV" w:eastAsia="es-SV"/>
    </w:rPr>
  </w:style>
  <w:style w:type="paragraph" w:styleId="Encabezado">
    <w:name w:val="header"/>
    <w:basedOn w:val="Normal"/>
    <w:link w:val="EncabezadoCar"/>
    <w:uiPriority w:val="99"/>
    <w:unhideWhenUsed/>
    <w:rsid w:val="00984C6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84C6B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984C6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4C6B"/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paragraph" w:customStyle="1" w:styleId="mcntmcntmcntmcntmsonormal1">
    <w:name w:val="mcntmcntmcntmcntmsonormal1"/>
    <w:basedOn w:val="Normal"/>
    <w:rsid w:val="00984C6B"/>
    <w:rPr>
      <w:rFonts w:ascii="Calibri" w:eastAsiaTheme="minorHAnsi" w:hAnsi="Calibri" w:cs="Calibri"/>
      <w:sz w:val="22"/>
      <w:szCs w:val="22"/>
    </w:rPr>
  </w:style>
  <w:style w:type="paragraph" w:customStyle="1" w:styleId="mcntmsonormal">
    <w:name w:val="mcntmsonormal"/>
    <w:basedOn w:val="Normal"/>
    <w:rsid w:val="005C2A5E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xmsonormal">
    <w:name w:val="x_msonormal"/>
    <w:basedOn w:val="Normal"/>
    <w:uiPriority w:val="99"/>
    <w:rsid w:val="00AB66DF"/>
    <w:rPr>
      <w:rFonts w:ascii="Calibri" w:eastAsiaTheme="minorHAnsi" w:hAnsi="Calibri" w:cs="Calibri"/>
      <w:sz w:val="22"/>
      <w:szCs w:val="22"/>
    </w:rPr>
  </w:style>
  <w:style w:type="paragraph" w:customStyle="1" w:styleId="xmcntmsonormal">
    <w:name w:val="x_mcntmsonormal"/>
    <w:basedOn w:val="Normal"/>
    <w:rsid w:val="00AB66D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xmcntmcntmcntmcntmcntmcntmcntmcntmcntmcntmcntmcntmcntmcntmcntmcntmcntmcntmcntmcntmcntmcntmcntmcntmcntmcntmcntmcntmcntmcntmcntmcntmcntmcntmsonormal">
    <w:name w:val="x_mcntmcntmcntmcntmcntmcntmcntmcntmcntmcntmcntmcntmcntmcntmcntmcntmcntmcntmcntmcntmcntmcntmcntmcntmcntmcntmcntmcntmcntmcntmcntmcntmcntmcntmsonormal"/>
    <w:basedOn w:val="Normal"/>
    <w:rsid w:val="00AB66D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66D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6DF"/>
    <w:rPr>
      <w:rFonts w:ascii="Segoe UI" w:eastAsia="Times New Roman" w:hAnsi="Segoe UI" w:cs="Segoe UI"/>
      <w:sz w:val="18"/>
      <w:szCs w:val="18"/>
      <w:lang w:val="es-SV" w:eastAsia="es-SV"/>
    </w:rPr>
  </w:style>
  <w:style w:type="paragraph" w:styleId="NormalWeb">
    <w:name w:val="Normal (Web)"/>
    <w:basedOn w:val="Normal"/>
    <w:uiPriority w:val="99"/>
    <w:semiHidden/>
    <w:unhideWhenUsed/>
    <w:rsid w:val="00B12F8E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0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Gerardo Franco Rivera Franco</dc:creator>
  <cp:lastModifiedBy>Maria Blanca Bachez Hernandez</cp:lastModifiedBy>
  <cp:revision>2</cp:revision>
  <cp:lastPrinted>2021-05-27T14:59:00Z</cp:lastPrinted>
  <dcterms:created xsi:type="dcterms:W3CDTF">2021-12-06T15:21:00Z</dcterms:created>
  <dcterms:modified xsi:type="dcterms:W3CDTF">2021-12-06T15:21:00Z</dcterms:modified>
</cp:coreProperties>
</file>