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1675130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F2D367" wp14:editId="3CA4EC4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2D36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6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rFonts w:ascii="*Calibri-9074-Identity-H" w:hAnsi="*Calibri-9074-Identity-H" w:cs="*Calibri-9074-Identity-H"/>
          <w:color w:val="292829"/>
        </w:rPr>
        <w:t>L</w:t>
      </w:r>
      <w:r>
        <w:rPr>
          <w:rFonts w:ascii="*Calibri-9074-Identity-H" w:hAnsi="*Calibri-9074-Identity-H" w:cs="*Calibri-9074-Identity-H"/>
          <w:color w:val="292829"/>
        </w:rPr>
        <w:t xml:space="preserve">a </w:t>
      </w:r>
      <w:r>
        <w:rPr>
          <w:rFonts w:ascii="*Calibri-BoldItalic-9077-Identi" w:hAnsi="*Calibri-BoldItalic-9077-Identi" w:cs="*Calibri-BoldItalic-9077-Identi"/>
          <w:b/>
          <w:bCs/>
          <w:i/>
          <w:iCs/>
          <w:color w:val="292829"/>
        </w:rPr>
        <w:t xml:space="preserve">Unidad de Firma Electrónica </w:t>
      </w:r>
      <w:r>
        <w:rPr>
          <w:rFonts w:ascii="*Calibri-Bold-9075-Identity-H" w:hAnsi="*Calibri-Bold-9075-Identity-H" w:cs="*Calibri-Bold-9075-Identity-H"/>
          <w:b/>
          <w:bCs/>
          <w:color w:val="292829"/>
        </w:rPr>
        <w:t xml:space="preserve">{UFE), </w:t>
      </w:r>
      <w:r>
        <w:rPr>
          <w:rFonts w:ascii="*Calibri-9074-Identity-H" w:hAnsi="*Calibri-9074-Identity-H" w:cs="*Calibri-9074-Identity-H"/>
          <w:color w:val="292829"/>
        </w:rPr>
        <w:t>en atención y</w:t>
      </w:r>
      <w:r>
        <w:rPr>
          <w:rFonts w:ascii="*Calibri-9074-Identity-H" w:hAnsi="*Calibri-9074-Identity-H" w:cs="*Calibri-9074-Identity-H"/>
          <w:color w:val="292829"/>
        </w:rPr>
        <w:t xml:space="preserve"> respuesta a los requerimientos </w:t>
      </w:r>
      <w:r>
        <w:rPr>
          <w:rFonts w:ascii="*Calibri-9074-Identity-H" w:hAnsi="*Calibri-9074-Identity-H" w:cs="*Calibri-9074-Identity-H"/>
          <w:color w:val="292829"/>
        </w:rPr>
        <w:t>de información, responde por medio de correo electrónico informando lo siguiente:</w:t>
      </w: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E2E2E"/>
        </w:rPr>
      </w:pPr>
      <w:r>
        <w:rPr>
          <w:rFonts w:ascii="*Calibri-Italic-9076-Identity-H" w:hAnsi="*Calibri-Italic-9076-Identity-H" w:cs="*Calibri-Italic-9076-Identity-H"/>
          <w:i/>
          <w:iCs/>
          <w:color w:val="2E2E2E"/>
        </w:rPr>
        <w:t>"Remito respuesta a la solicitud de información MIN</w:t>
      </w:r>
      <w:r>
        <w:rPr>
          <w:rFonts w:ascii="*Calibri-Italic-9076-Identity-H" w:hAnsi="*Calibri-Italic-9076-Identity-H" w:cs="*Calibri-Italic-9076-Identity-H"/>
          <w:i/>
          <w:iCs/>
          <w:color w:val="2E2E2E"/>
        </w:rPr>
        <w:t xml:space="preserve">EC-2021-0209, en los siguientes </w:t>
      </w:r>
      <w:r>
        <w:rPr>
          <w:rFonts w:ascii="*Calibri-Italic-9076-Identity-H" w:hAnsi="*Calibri-Italic-9076-Identity-H" w:cs="*Calibri-Italic-9076-Identity-H"/>
          <w:i/>
          <w:iCs/>
          <w:color w:val="2E2E2E"/>
        </w:rPr>
        <w:t>términos:</w:t>
      </w:r>
      <w:bookmarkStart w:id="0" w:name="_GoBack"/>
      <w:bookmarkEnd w:id="0"/>
    </w:p>
    <w:p w:rsidR="00D15313" w:rsidRPr="00D15313" w:rsidRDefault="00D15313" w:rsidP="00D1531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B2B"/>
        </w:rPr>
      </w:pPr>
      <w:r w:rsidRPr="00D15313">
        <w:rPr>
          <w:rFonts w:ascii="*Calibri-Italic-9076-Identity-H" w:hAnsi="*Calibri-Italic-9076-Identity-H" w:cs="*Calibri-Italic-9076-Identity-H"/>
          <w:i/>
          <w:iCs/>
          <w:color w:val="2B2B2B"/>
        </w:rPr>
        <w:t>En cuanto al número de empresas o instituciones ac</w:t>
      </w:r>
      <w:r w:rsidRPr="00D15313">
        <w:rPr>
          <w:rFonts w:ascii="*Calibri-Italic-9076-Identity-H" w:hAnsi="*Calibri-Italic-9076-Identity-H" w:cs="*Calibri-Italic-9076-Identity-H"/>
          <w:i/>
          <w:iCs/>
          <w:color w:val="2B2B2B"/>
        </w:rPr>
        <w:t xml:space="preserve">reditadas, a la fecha se cuenta </w:t>
      </w:r>
      <w:r w:rsidRPr="00D15313">
        <w:rPr>
          <w:rFonts w:ascii="*Calibri-Italic-9076-Identity-H" w:hAnsi="*Calibri-Italic-9076-Identity-H" w:cs="*Calibri-Italic-9076-Identity-H"/>
          <w:i/>
          <w:iCs/>
          <w:color w:val="2B2B2B"/>
        </w:rPr>
        <w:t>solamente con un Proveedor de Servicios de Certificació</w:t>
      </w:r>
      <w:r w:rsidRPr="00D15313">
        <w:rPr>
          <w:rFonts w:ascii="*Calibri-Italic-9076-Identity-H" w:hAnsi="*Calibri-Italic-9076-Identity-H" w:cs="*Calibri-Italic-9076-Identity-H"/>
          <w:i/>
          <w:iCs/>
          <w:color w:val="2B2B2B"/>
        </w:rPr>
        <w:t xml:space="preserve">n.                                                 </w:t>
      </w: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ind w:left="360"/>
        <w:rPr>
          <w:rFonts w:ascii="*Calibri-Italic-9076-Identity-H" w:hAnsi="*Calibri-Italic-9076-Identity-H" w:cs="*Calibri-Italic-9076-Identity-H"/>
          <w:i/>
          <w:iCs/>
          <w:color w:val="2A292A"/>
        </w:rPr>
      </w:pPr>
    </w:p>
    <w:p w:rsidR="00D15313" w:rsidRPr="00D15313" w:rsidRDefault="00D15313" w:rsidP="00D1531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B2B"/>
        </w:rPr>
      </w:pPr>
      <w:r w:rsidRPr="00D15313">
        <w:rPr>
          <w:rFonts w:ascii="*Calibri-Italic-9076-Identity-H" w:hAnsi="*Calibri-Italic-9076-Identity-H" w:cs="*Calibri-Italic-9076-Identity-H"/>
          <w:i/>
          <w:iCs/>
          <w:color w:val="2A292A"/>
        </w:rPr>
        <w:t>Respecto al número de empresas que se encuentran tramitando autorización,</w:t>
      </w:r>
      <w:r w:rsidRPr="00D15313">
        <w:rPr>
          <w:rFonts w:ascii="*Calibri-Italic-9076-Identity-H" w:hAnsi="*Calibri-Italic-9076-Identity-H" w:cs="*Calibri-Italic-9076-Identity-H"/>
          <w:i/>
          <w:iCs/>
          <w:color w:val="2B2B2B"/>
        </w:rPr>
        <w:t xml:space="preserve"> </w:t>
      </w:r>
      <w:r w:rsidRPr="00D15313">
        <w:rPr>
          <w:rFonts w:ascii="*Calibri-Italic-9076-Identity-H" w:hAnsi="*Calibri-Italic-9076-Identity-H" w:cs="*Calibri-Italic-9076-Identity-H"/>
          <w:i/>
          <w:iCs/>
          <w:color w:val="2A292A"/>
        </w:rPr>
        <w:t>actualmente no se cuenta con ningún trámite de acreditación en proceso, por lo cual no</w:t>
      </w:r>
      <w:r w:rsidRPr="00D15313">
        <w:rPr>
          <w:rFonts w:ascii="*Calibri-Italic-9076-Identity-H" w:hAnsi="*Calibri-Italic-9076-Identity-H" w:cs="*Calibri-Italic-9076-Identity-H"/>
          <w:i/>
          <w:iCs/>
          <w:color w:val="2B2B2B"/>
        </w:rPr>
        <w:t xml:space="preserve"> </w:t>
      </w:r>
      <w:r w:rsidRPr="00D15313">
        <w:rPr>
          <w:rFonts w:ascii="*Calibri-Italic-9076-Identity-H" w:hAnsi="*Calibri-Italic-9076-Identity-H" w:cs="*Calibri-Italic-9076-Identity-H"/>
          <w:i/>
          <w:iCs/>
          <w:color w:val="2A292A"/>
        </w:rPr>
        <w:t>existe ninguna empresa en proceso de autorización.</w:t>
      </w:r>
    </w:p>
    <w:p w:rsidR="00D15313" w:rsidRPr="00D15313" w:rsidRDefault="00D15313" w:rsidP="00D15313">
      <w:pPr>
        <w:pStyle w:val="Prrafodelista"/>
        <w:rPr>
          <w:rFonts w:ascii="*Calibri-Italic-9076-Identity-H" w:hAnsi="*Calibri-Italic-9076-Identity-H" w:cs="*Calibri-Italic-9076-Identity-H"/>
          <w:i/>
          <w:iCs/>
          <w:color w:val="272627"/>
        </w:rPr>
      </w:pPr>
    </w:p>
    <w:p w:rsidR="00D15313" w:rsidRPr="00D15313" w:rsidRDefault="00D15313" w:rsidP="00D1531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B2B"/>
        </w:rPr>
      </w:pPr>
      <w:r w:rsidRPr="00D15313">
        <w:rPr>
          <w:rFonts w:ascii="*Calibri-Italic-9076-Identity-H" w:hAnsi="*Calibri-Italic-9076-Identity-H" w:cs="*Calibri-Italic-9076-Identity-H"/>
          <w:i/>
          <w:iCs/>
          <w:color w:val="272627"/>
        </w:rPr>
        <w:t>- En cuanto a las empresas que se encuentran operando, a la fecha el ú</w:t>
      </w:r>
      <w:r w:rsidRPr="00D15313">
        <w:rPr>
          <w:rFonts w:ascii="*Calibri-Italic-9076-Identity-H" w:hAnsi="*Calibri-Italic-9076-Identity-H" w:cs="*Calibri-Italic-9076-Identity-H"/>
          <w:i/>
          <w:iCs/>
          <w:color w:val="272627"/>
        </w:rPr>
        <w:t xml:space="preserve">nico Proveedor </w:t>
      </w:r>
      <w:r w:rsidRPr="00D15313">
        <w:rPr>
          <w:rFonts w:ascii="*Calibri-Italic-9076-Identity-H" w:hAnsi="*Calibri-Italic-9076-Identity-H" w:cs="*Calibri-Italic-9076-Identity-H"/>
          <w:i/>
          <w:iCs/>
          <w:color w:val="272627"/>
        </w:rPr>
        <w:t>de Servicios de Acreditación que se encuentra operando en el país, es la</w:t>
      </w:r>
      <w:r>
        <w:rPr>
          <w:rFonts w:ascii="*Calibri-Italic-9076-Identity-H" w:hAnsi="*Calibri-Italic-9076-Identity-H" w:cs="*Calibri-Italic-9076-Identity-H"/>
          <w:i/>
          <w:iCs/>
          <w:color w:val="272627"/>
        </w:rPr>
        <w:t xml:space="preserve"> </w:t>
      </w:r>
      <w:r w:rsidRPr="00D15313">
        <w:rPr>
          <w:rFonts w:ascii="*Calibri-Italic-9076-Identity-H" w:hAnsi="*Calibri-Italic-9076-Identity-H" w:cs="*Calibri-Italic-9076-Identity-H"/>
          <w:i/>
          <w:iCs/>
          <w:color w:val="272627"/>
        </w:rPr>
        <w:t xml:space="preserve">sociedad UANATACA El Salvador S.A. de </w:t>
      </w:r>
      <w:r w:rsidRPr="00D15313">
        <w:rPr>
          <w:rFonts w:ascii="*Times New Roman-9067-Identity-" w:hAnsi="*Times New Roman-9067-Identity-" w:cs="*Times New Roman-9067-Identity-"/>
          <w:color w:val="272627"/>
          <w:sz w:val="20"/>
          <w:szCs w:val="20"/>
        </w:rPr>
        <w:t xml:space="preserve">C. </w:t>
      </w:r>
      <w:r w:rsidRPr="00D15313">
        <w:rPr>
          <w:rFonts w:ascii="*Calibri-Italic-9076-Identity-H" w:hAnsi="*Calibri-Italic-9076-Identity-H" w:cs="*Calibri-Italic-9076-Identity-H"/>
          <w:i/>
          <w:iCs/>
          <w:color w:val="272627"/>
        </w:rPr>
        <w:t>V., quien inició</w:t>
      </w:r>
      <w:r w:rsidRPr="00D15313">
        <w:rPr>
          <w:rFonts w:ascii="*Calibri-Italic-9076-Identity-H" w:hAnsi="*Calibri-Italic-9076-Identity-H" w:cs="*Calibri-Italic-9076-Identity-H"/>
          <w:i/>
          <w:iCs/>
          <w:color w:val="272627"/>
        </w:rPr>
        <w:t xml:space="preserve"> operaciones en el mes de mayo </w:t>
      </w:r>
      <w:r w:rsidRPr="00D15313">
        <w:rPr>
          <w:rFonts w:ascii="*Calibri-Italic-9076-Identity-H" w:hAnsi="*Calibri-Italic-9076-Identity-H" w:cs="*Calibri-Italic-9076-Identity-H"/>
          <w:i/>
          <w:iCs/>
          <w:color w:val="272627"/>
        </w:rPr>
        <w:t>de este año, dicho proveedor fue acreditado en las modalidades de Firma Electró</w:t>
      </w:r>
      <w:r w:rsidRPr="00D15313">
        <w:rPr>
          <w:rFonts w:ascii="*Calibri-Italic-9076-Identity-H" w:hAnsi="*Calibri-Italic-9076-Identity-H" w:cs="*Calibri-Italic-9076-Identity-H"/>
          <w:i/>
          <w:iCs/>
          <w:color w:val="272627"/>
        </w:rPr>
        <w:t xml:space="preserve">nica </w:t>
      </w:r>
      <w:r w:rsidRPr="00D15313">
        <w:rPr>
          <w:rFonts w:ascii="*Calibri-Italic-9076-Identity-H" w:hAnsi="*Calibri-Italic-9076-Identity-H" w:cs="*Calibri-Italic-9076-Identity-H"/>
          <w:i/>
          <w:iCs/>
          <w:color w:val="272627"/>
        </w:rPr>
        <w:t>Certificada y Sello de Tiempo.</w:t>
      </w: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72627"/>
        </w:rPr>
      </w:pP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  <w:r>
        <w:rPr>
          <w:rFonts w:ascii="*Calibri-Italic-9076-Identity-H" w:hAnsi="*Calibri-Italic-9076-Identity-H" w:cs="*Calibri-Italic-9076-Identity-H"/>
          <w:i/>
          <w:iCs/>
          <w:color w:val="2B2A2A"/>
        </w:rPr>
        <w:t>Para mejor ilustración de la ciudadanía, la Unidad de Firma Electró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 xml:space="preserve">nica ha puesto a </w:t>
      </w:r>
      <w:r>
        <w:rPr>
          <w:rFonts w:ascii="*Calibri-Italic-9076-Identity-H" w:hAnsi="*Calibri-Italic-9076-Identity-H" w:cs="*Calibri-Italic-9076-Identity-H"/>
          <w:i/>
          <w:iCs/>
          <w:color w:val="3E3D3E"/>
        </w:rPr>
        <w:t>disposición el portal web https</w:t>
      </w:r>
      <w:proofErr w:type="gramStart"/>
      <w:r>
        <w:rPr>
          <w:rFonts w:ascii="*Calibri-Italic-9076-Identity-H" w:hAnsi="*Calibri-Italic-9076-Identity-H" w:cs="*Calibri-Italic-9076-Identity-H"/>
          <w:i/>
          <w:iCs/>
          <w:color w:val="3E3D3E"/>
        </w:rPr>
        <w:t>:/</w:t>
      </w:r>
      <w:proofErr w:type="gramEnd"/>
      <w:r>
        <w:rPr>
          <w:rFonts w:ascii="*Calibri-Italic-9076-Identity-H" w:hAnsi="*Calibri-Italic-9076-Identity-H" w:cs="*Calibri-Italic-9076-Identity-H"/>
          <w:i/>
          <w:iCs/>
          <w:color w:val="3E3D3E"/>
        </w:rPr>
        <w:t>/firmaelectronica.minec.qob.sv/, en el cual se encuentra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 xml:space="preserve"> 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>un apartado referente a los proveedores autorizados por la Unidad, así como tambié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 xml:space="preserve">n 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>otro tipo de información referente al tema de firma electrónica en el paí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 xml:space="preserve">s, como el marco 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>legal, la normativa técnica, aranceles, entre otra. Cabe señalar que la informació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 xml:space="preserve">n 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>contenida en dicho portal se actualiza periódicamente, a fin de brindar informació</w:t>
      </w:r>
      <w:r>
        <w:rPr>
          <w:rFonts w:ascii="*Calibri-Italic-9076-Identity-H" w:hAnsi="*Calibri-Italic-9076-Identity-H" w:cs="*Calibri-Italic-9076-Identity-H"/>
          <w:i/>
          <w:iCs/>
          <w:color w:val="2B2A2A"/>
        </w:rPr>
        <w:t>n actualizada".</w:t>
      </w: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D15313" w:rsidRPr="00D15313" w:rsidRDefault="00D15313" w:rsidP="00D15313">
      <w:pPr>
        <w:autoSpaceDE w:val="0"/>
        <w:autoSpaceDN w:val="0"/>
        <w:adjustRightInd w:val="0"/>
        <w:spacing w:after="0" w:line="240" w:lineRule="auto"/>
        <w:rPr>
          <w:rFonts w:ascii="*Calibri-Italic-9076-Identity-H" w:hAnsi="*Calibri-Italic-9076-Identity-H" w:cs="*Calibri-Italic-9076-Identity-H"/>
          <w:i/>
          <w:iCs/>
          <w:color w:val="2B2A2A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999" w:rsidRDefault="00B27999">
      <w:pPr>
        <w:spacing w:after="0" w:line="240" w:lineRule="auto"/>
      </w:pPr>
      <w:r>
        <w:separator/>
      </w:r>
    </w:p>
  </w:endnote>
  <w:endnote w:type="continuationSeparator" w:id="0">
    <w:p w:rsidR="00B27999" w:rsidRDefault="00B27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07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0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0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9067-Identity-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999" w:rsidRDefault="00B27999">
      <w:pPr>
        <w:spacing w:after="0" w:line="240" w:lineRule="auto"/>
      </w:pPr>
      <w:r>
        <w:separator/>
      </w:r>
    </w:p>
  </w:footnote>
  <w:footnote w:type="continuationSeparator" w:id="0">
    <w:p w:rsidR="00B27999" w:rsidRDefault="00B27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C5589"/>
    <w:rsid w:val="003E3F3A"/>
    <w:rsid w:val="00565A54"/>
    <w:rsid w:val="00605D98"/>
    <w:rsid w:val="006100E0"/>
    <w:rsid w:val="00622705"/>
    <w:rsid w:val="00684358"/>
    <w:rsid w:val="006A1B11"/>
    <w:rsid w:val="00772187"/>
    <w:rsid w:val="007E3351"/>
    <w:rsid w:val="00B0018C"/>
    <w:rsid w:val="00B22BA4"/>
    <w:rsid w:val="00B27999"/>
    <w:rsid w:val="00CC05DC"/>
    <w:rsid w:val="00D15313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2021-07-05T14:32:00Z</dcterms:created>
  <dcterms:modified xsi:type="dcterms:W3CDTF">2021-07-05T14:32:00Z</dcterms:modified>
</cp:coreProperties>
</file>