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1812925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491014" wp14:editId="09FA8FEF">
                <wp:simplePos x="0" y="0"/>
                <wp:positionH relativeFrom="column">
                  <wp:posOffset>215265</wp:posOffset>
                </wp:positionH>
                <wp:positionV relativeFrom="paragraph">
                  <wp:posOffset>153670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910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.95pt;margin-top:12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7856-Identity-H" w:hAnsi="*Calibri-7856-Identity-H" w:cs="*Calibri-7856-Identity-H"/>
          <w:color w:val="1F1B1D"/>
        </w:rPr>
      </w:pP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7856-Identity-H" w:hAnsi="*Calibri-7856-Identity-H" w:cs="*Calibri-7856-Identity-H"/>
          <w:color w:val="1F1B1D"/>
        </w:rPr>
      </w:pPr>
    </w:p>
    <w:p w:rsidR="00636CFA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7856-Identity-H" w:hAnsi="*Calibri-7856-Identity-H" w:cs="*Calibri-7856-Identity-H"/>
          <w:color w:val="1F1B1D"/>
        </w:rPr>
      </w:pPr>
      <w:bookmarkStart w:id="0" w:name="_GoBack"/>
      <w:bookmarkEnd w:id="0"/>
      <w:r>
        <w:rPr>
          <w:rFonts w:ascii="*Calibri-7856-Identity-H" w:hAnsi="*Calibri-7856-Identity-H" w:cs="*Calibri-7856-Identity-H"/>
          <w:color w:val="1F1B1D"/>
        </w:rPr>
        <w:t>L</w:t>
      </w:r>
      <w:r>
        <w:rPr>
          <w:rFonts w:ascii="*Calibri-7856-Identity-H" w:hAnsi="*Calibri-7856-Identity-H" w:cs="*Calibri-7856-Identity-H"/>
          <w:color w:val="1F1B1D"/>
        </w:rPr>
        <w:t xml:space="preserve">a </w:t>
      </w:r>
      <w:r>
        <w:rPr>
          <w:rFonts w:ascii="*Calibri-BoldItalic-7858-Identi" w:hAnsi="*Calibri-BoldItalic-7858-Identi" w:cs="*Calibri-BoldItalic-7858-Identi"/>
          <w:b/>
          <w:bCs/>
          <w:i/>
          <w:iCs/>
          <w:color w:val="1F1B1D"/>
        </w:rPr>
        <w:t xml:space="preserve">Unidad Financiera Institucional </w:t>
      </w:r>
      <w:r>
        <w:rPr>
          <w:rFonts w:ascii="*Calibri-Bold-7857-Identity-H" w:hAnsi="*Calibri-Bold-7857-Identity-H" w:cs="*Calibri-Bold-7857-Identity-H"/>
          <w:b/>
          <w:bCs/>
          <w:color w:val="1F1B1D"/>
        </w:rPr>
        <w:t xml:space="preserve">(UFI), </w:t>
      </w:r>
      <w:r>
        <w:rPr>
          <w:rFonts w:ascii="*Calibri-7856-Identity-H" w:hAnsi="*Calibri-7856-Identity-H" w:cs="*Calibri-7856-Identity-H"/>
          <w:color w:val="1F1B1D"/>
        </w:rPr>
        <w:t>en atenció</w:t>
      </w:r>
      <w:r>
        <w:rPr>
          <w:rFonts w:ascii="*Calibri-7856-Identity-H" w:hAnsi="*Calibri-7856-Identity-H" w:cs="*Calibri-7856-Identity-H"/>
          <w:color w:val="1F1B1D"/>
        </w:rPr>
        <w:t xml:space="preserve">n y respuesta al requerimiento </w:t>
      </w:r>
      <w:r>
        <w:rPr>
          <w:rFonts w:ascii="*Calibri-7856-Identity-H" w:hAnsi="*Calibri-7856-Identity-H" w:cs="*Calibri-7856-Identity-H"/>
          <w:color w:val="1F1B1D"/>
        </w:rPr>
        <w:t>de información, responde por medio de correo electrónico lo siguiente:</w:t>
      </w:r>
    </w:p>
    <w:p w:rsidR="00D23055" w:rsidRDefault="00D23055" w:rsidP="00D23055">
      <w:pPr>
        <w:autoSpaceDE w:val="0"/>
        <w:autoSpaceDN w:val="0"/>
        <w:adjustRightInd w:val="0"/>
        <w:spacing w:after="0" w:line="360" w:lineRule="auto"/>
        <w:jc w:val="both"/>
        <w:rPr>
          <w:rFonts w:ascii="*Calibri-7856-Identity-H" w:hAnsi="*Calibri-7856-Identity-H" w:cs="*Calibri-7856-Identity-H"/>
          <w:color w:val="1F1B1D"/>
        </w:rPr>
      </w:pP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6285-Identity-H" w:hAnsi="*Calibri-6285-Identity-H" w:cs="*Calibri-6285-Identity-H"/>
          <w:color w:val="1E1B1D"/>
        </w:rPr>
      </w:pPr>
      <w:r>
        <w:rPr>
          <w:rFonts w:ascii="*Calibri-6285-Identity-H" w:hAnsi="*Calibri-6285-Identity-H" w:cs="*Calibri-6285-Identity-H"/>
          <w:color w:val="1E1B1D"/>
        </w:rPr>
        <w:t>l. Base de datos versión Excel con el número de famili</w:t>
      </w:r>
      <w:r>
        <w:rPr>
          <w:rFonts w:ascii="*Calibri-6285-Identity-H" w:hAnsi="*Calibri-6285-Identity-H" w:cs="*Calibri-6285-Identity-H"/>
          <w:color w:val="1E1B1D"/>
        </w:rPr>
        <w:t xml:space="preserve">as desagregado a nivel nacional </w:t>
      </w:r>
      <w:r>
        <w:rPr>
          <w:rFonts w:ascii="*Calibri-6285-Identity-H" w:hAnsi="*Calibri-6285-Identity-H" w:cs="*Calibri-6285-Identity-H"/>
          <w:color w:val="1E1B1D"/>
        </w:rPr>
        <w:t>que recibieron el subsidio de $300 por la emergencia a raíz de la pandemia de COVID-19.</w:t>
      </w: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Bold-6284-Identity-H" w:hAnsi="*Calibri-Bold-6284-Identity-H" w:cs="*Calibri-Bold-6284-Identity-H"/>
          <w:b/>
          <w:bCs/>
          <w:color w:val="1E1B1D"/>
        </w:rPr>
      </w:pPr>
      <w:r>
        <w:rPr>
          <w:rFonts w:ascii="*Calibri-Bold-6284-Identity-H" w:hAnsi="*Calibri-Bold-6284-Identity-H" w:cs="*Calibri-Bold-6284-Identity-H"/>
          <w:b/>
          <w:bCs/>
          <w:color w:val="1E1B1D"/>
        </w:rPr>
        <w:t>R/ La base solicitada no obra en poder de este Ministerio.</w:t>
      </w: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6285-Identity-H" w:hAnsi="*Calibri-6285-Identity-H" w:cs="*Calibri-6285-Identity-H"/>
          <w:color w:val="1B1A1B"/>
        </w:rPr>
      </w:pP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6285-Identity-H" w:hAnsi="*Calibri-6285-Identity-H" w:cs="*Calibri-6285-Identity-H"/>
          <w:color w:val="1B1A1B"/>
        </w:rPr>
      </w:pPr>
      <w:r>
        <w:rPr>
          <w:rFonts w:ascii="*Calibri-6285-Identity-H" w:hAnsi="*Calibri-6285-Identity-H" w:cs="*Calibri-6285-Identity-H"/>
          <w:color w:val="1B1A1B"/>
        </w:rPr>
        <w:t>2. Datos estadísticos oficiales de cuántas personas reci</w:t>
      </w:r>
      <w:r>
        <w:rPr>
          <w:rFonts w:ascii="*Calibri-6285-Identity-H" w:hAnsi="*Calibri-6285-Identity-H" w:cs="*Calibri-6285-Identity-H"/>
          <w:color w:val="1B1A1B"/>
        </w:rPr>
        <w:t xml:space="preserve">bieron la transferencia de $300 </w:t>
      </w:r>
      <w:r>
        <w:rPr>
          <w:rFonts w:ascii="*Calibri-6285-Identity-H" w:hAnsi="*Calibri-6285-Identity-H" w:cs="*Calibri-6285-Identity-H"/>
          <w:color w:val="1B1A1B"/>
        </w:rPr>
        <w:t>por la emergencia a raíz de la pandemia de COVID-19 a nivel nacional.</w:t>
      </w: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Bold-6284-Identity-H" w:hAnsi="*Calibri-Bold-6284-Identity-H" w:cs="*Calibri-Bold-6284-Identity-H"/>
          <w:b/>
          <w:bCs/>
          <w:color w:val="19171D"/>
        </w:rPr>
      </w:pPr>
      <w:r>
        <w:rPr>
          <w:rFonts w:ascii="*Calibri-Bold-6284-Identity-H" w:hAnsi="*Calibri-Bold-6284-Identity-H" w:cs="*Calibri-Bold-6284-Identity-H"/>
          <w:b/>
          <w:bCs/>
          <w:color w:val="19171D"/>
        </w:rPr>
        <w:t>R/ El número total de personas que recibiero</w:t>
      </w:r>
      <w:r>
        <w:rPr>
          <w:rFonts w:ascii="*Calibri-Bold-6284-Identity-H" w:hAnsi="*Calibri-Bold-6284-Identity-H" w:cs="*Calibri-Bold-6284-Identity-H"/>
          <w:b/>
          <w:bCs/>
          <w:color w:val="19171D"/>
        </w:rPr>
        <w:t xml:space="preserve">n el subsidio de $300.00 por la </w:t>
      </w:r>
      <w:r>
        <w:rPr>
          <w:rFonts w:ascii="*Calibri-Bold-6284-Identity-H" w:hAnsi="*Calibri-Bold-6284-Identity-H" w:cs="*Calibri-Bold-6284-Identity-H"/>
          <w:b/>
          <w:bCs/>
          <w:color w:val="19171D"/>
        </w:rPr>
        <w:t>emergencia a raíz de la pandemia de COVID-19 a nivel nacion</w:t>
      </w:r>
      <w:r>
        <w:rPr>
          <w:rFonts w:ascii="*Calibri-Bold-6284-Identity-H" w:hAnsi="*Calibri-Bold-6284-Identity-H" w:cs="*Calibri-Bold-6284-Identity-H"/>
          <w:b/>
          <w:bCs/>
          <w:color w:val="19171D"/>
        </w:rPr>
        <w:t xml:space="preserve">al fue de 1.103,958 </w:t>
      </w:r>
      <w:r>
        <w:rPr>
          <w:rFonts w:ascii="*Calibri-Bold-6284-Identity-H" w:hAnsi="*Calibri-Bold-6284-Identity-H" w:cs="*Calibri-Bold-6284-Identity-H"/>
          <w:b/>
          <w:bCs/>
          <w:color w:val="19171D"/>
        </w:rPr>
        <w:t>beneficiarios.</w:t>
      </w: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6285-Identity-H" w:hAnsi="*Calibri-6285-Identity-H" w:cs="*Calibri-6285-Identity-H"/>
          <w:color w:val="171618"/>
        </w:rPr>
      </w:pPr>
    </w:p>
    <w:p w:rsidR="00D23055" w:rsidRDefault="00D23055" w:rsidP="00D23055">
      <w:pPr>
        <w:autoSpaceDE w:val="0"/>
        <w:autoSpaceDN w:val="0"/>
        <w:adjustRightInd w:val="0"/>
        <w:spacing w:after="0" w:line="240" w:lineRule="auto"/>
        <w:jc w:val="both"/>
        <w:rPr>
          <w:rFonts w:ascii="*Calibri-6285-Identity-H" w:hAnsi="*Calibri-6285-Identity-H" w:cs="*Calibri-6285-Identity-H"/>
          <w:color w:val="171618"/>
        </w:rPr>
      </w:pPr>
      <w:r>
        <w:rPr>
          <w:rFonts w:ascii="*Calibri-6285-Identity-H" w:hAnsi="*Calibri-6285-Identity-H" w:cs="*Calibri-6285-Identity-H"/>
          <w:color w:val="171618"/>
        </w:rPr>
        <w:t xml:space="preserve">3. Listado a nivel nacional de las personas que recibieron </w:t>
      </w:r>
      <w:r>
        <w:rPr>
          <w:rFonts w:ascii="*Calibri-6285-Identity-H" w:hAnsi="*Calibri-6285-Identity-H" w:cs="*Calibri-6285-Identity-H"/>
          <w:color w:val="171618"/>
        </w:rPr>
        <w:t xml:space="preserve">la transferencia de $300 por la </w:t>
      </w:r>
      <w:r>
        <w:rPr>
          <w:rFonts w:ascii="*Calibri-6285-Identity-H" w:hAnsi="*Calibri-6285-Identity-H" w:cs="*Calibri-6285-Identity-H"/>
          <w:color w:val="171618"/>
        </w:rPr>
        <w:t>emergencia a raíz de la pandemia de COVID-19."</w:t>
      </w:r>
    </w:p>
    <w:p w:rsidR="00D23055" w:rsidRDefault="00D23055" w:rsidP="00D23055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Bold-6284-Identity-H" w:hAnsi="*Calibri-Bold-6284-Identity-H" w:cs="*Calibri-Bold-6284-Identity-H"/>
          <w:b/>
          <w:bCs/>
          <w:color w:val="18151A"/>
        </w:rPr>
        <w:t>R/ Esa información no obra en poder de este Ministerio.</w:t>
      </w:r>
    </w:p>
    <w:p w:rsidR="00636CFA" w:rsidRDefault="00636CFA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23055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D23055" w:rsidRPr="000E4A60" w:rsidRDefault="00D23055" w:rsidP="00636CF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8E7" w:rsidRDefault="009B48E7">
      <w:pPr>
        <w:spacing w:after="0" w:line="240" w:lineRule="auto"/>
      </w:pPr>
      <w:r>
        <w:separator/>
      </w:r>
    </w:p>
  </w:endnote>
  <w:endnote w:type="continuationSeparator" w:id="0">
    <w:p w:rsidR="009B48E7" w:rsidRDefault="009B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85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858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85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28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2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8E7" w:rsidRDefault="009B48E7">
      <w:pPr>
        <w:spacing w:after="0" w:line="240" w:lineRule="auto"/>
      </w:pPr>
      <w:r>
        <w:separator/>
      </w:r>
    </w:p>
  </w:footnote>
  <w:footnote w:type="continuationSeparator" w:id="0">
    <w:p w:rsidR="009B48E7" w:rsidRDefault="009B4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725CA"/>
    <w:rsid w:val="00565A54"/>
    <w:rsid w:val="00605D98"/>
    <w:rsid w:val="006100E0"/>
    <w:rsid w:val="00622705"/>
    <w:rsid w:val="00636CFA"/>
    <w:rsid w:val="00684358"/>
    <w:rsid w:val="006A1B11"/>
    <w:rsid w:val="00772187"/>
    <w:rsid w:val="007E3351"/>
    <w:rsid w:val="009922C5"/>
    <w:rsid w:val="009B48E7"/>
    <w:rsid w:val="00B0018C"/>
    <w:rsid w:val="00B22BA4"/>
    <w:rsid w:val="00C9375C"/>
    <w:rsid w:val="00CC05DC"/>
    <w:rsid w:val="00D23055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2021-05-12T21:17:00Z</dcterms:created>
  <dcterms:modified xsi:type="dcterms:W3CDTF">2021-05-12T21:17:00Z</dcterms:modified>
</cp:coreProperties>
</file>