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1C7" w:rsidRDefault="000741C7" w:rsidP="000741C7"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499C36F3" wp14:editId="08F4F2AE">
            <wp:simplePos x="0" y="0"/>
            <wp:positionH relativeFrom="column">
              <wp:posOffset>1602740</wp:posOffset>
            </wp:positionH>
            <wp:positionV relativeFrom="paragraph">
              <wp:posOffset>0</wp:posOffset>
            </wp:positionV>
            <wp:extent cx="2212340" cy="121920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1C7" w:rsidRDefault="000741C7" w:rsidP="000741C7">
      <w:pPr>
        <w:jc w:val="center"/>
      </w:pPr>
    </w:p>
    <w:p w:rsidR="000741C7" w:rsidRDefault="000741C7" w:rsidP="000741C7">
      <w:pPr>
        <w:rPr>
          <w:rFonts w:cstheme="minorHAnsi"/>
        </w:rPr>
      </w:pPr>
    </w:p>
    <w:p w:rsidR="00557227" w:rsidRDefault="00557227" w:rsidP="000741C7">
      <w:pPr>
        <w:pStyle w:val="Citadestacada"/>
        <w:jc w:val="center"/>
        <w:rPr>
          <w:i w:val="0"/>
          <w:color w:val="auto"/>
          <w:sz w:val="28"/>
          <w:szCs w:val="28"/>
        </w:rPr>
      </w:pPr>
    </w:p>
    <w:p w:rsidR="000741C7" w:rsidRPr="000741C7" w:rsidRDefault="000741C7" w:rsidP="000741C7">
      <w:pPr>
        <w:pStyle w:val="Citadestacada"/>
        <w:jc w:val="center"/>
      </w:pPr>
      <w:r w:rsidRPr="00483824">
        <w:rPr>
          <w:i w:val="0"/>
          <w:color w:val="auto"/>
          <w:sz w:val="28"/>
          <w:szCs w:val="28"/>
        </w:rPr>
        <w:t>UNIDAD DE ACCESO A LA INFORMACIÓN PÚBLICA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  <w:r w:rsidRPr="00E91ED5">
        <w:rPr>
          <w:rFonts w:cstheme="minorHAnsi"/>
          <w:sz w:val="23"/>
          <w:szCs w:val="23"/>
        </w:rPr>
        <w:t xml:space="preserve">En la </w:t>
      </w:r>
      <w:r w:rsidR="00DF6258">
        <w:rPr>
          <w:rFonts w:cstheme="minorHAnsi"/>
          <w:sz w:val="23"/>
          <w:szCs w:val="23"/>
        </w:rPr>
        <w:t>ciudad de San Salvador, a los 23 días del mes de abril</w:t>
      </w:r>
      <w:r w:rsidR="00653105">
        <w:rPr>
          <w:rFonts w:cstheme="minorHAnsi"/>
          <w:sz w:val="23"/>
          <w:szCs w:val="23"/>
        </w:rPr>
        <w:t xml:space="preserve"> del dos mil veintiuno</w:t>
      </w:r>
      <w:r w:rsidRPr="00E91ED5">
        <w:rPr>
          <w:rFonts w:cstheme="minorHAnsi"/>
          <w:b/>
          <w:sz w:val="23"/>
          <w:szCs w:val="23"/>
        </w:rPr>
        <w:t>, SE INFORMA AL PÚBLICO EN GENERAL: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  <w:b/>
          <w:sz w:val="23"/>
          <w:szCs w:val="23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0741C7">
        <w:rPr>
          <w:rFonts w:cstheme="minorHAnsi"/>
          <w:sz w:val="23"/>
          <w:szCs w:val="23"/>
        </w:rPr>
        <w:t xml:space="preserve">l. Que el articulo 10 numeral 25 de la Ley de Acceso a la Información Pública (LAIP), establece que "Los órganos colegiados deberán hacer publica sus actas de sesiones ordinarias y extraordinarias en lo que corresponda al tema del presupuesto, administración y cualquiera otra que se estime conveniente, con excepción de aquellos aspectos que se declaren reservados de acuerdo a esta ley. </w:t>
      </w:r>
      <w:r w:rsidR="00653105">
        <w:rPr>
          <w:rFonts w:cstheme="minorHAnsi"/>
          <w:sz w:val="23"/>
          <w:szCs w:val="23"/>
        </w:rPr>
        <w:t>Se</w:t>
      </w:r>
      <w:r w:rsidR="00653105" w:rsidRPr="003510CA">
        <w:rPr>
          <w:rFonts w:cstheme="minorHAnsi"/>
          <w:sz w:val="23"/>
          <w:szCs w:val="23"/>
        </w:rPr>
        <w:t xml:space="preserve"> deb</w:t>
      </w:r>
      <w:r w:rsidR="00653105">
        <w:rPr>
          <w:rFonts w:cstheme="minorHAnsi"/>
          <w:sz w:val="23"/>
          <w:szCs w:val="23"/>
        </w:rPr>
        <w:t>erá publicar de manera oficiosa</w:t>
      </w:r>
      <w:r w:rsidR="00653105" w:rsidRPr="003510CA">
        <w:rPr>
          <w:rFonts w:cstheme="minorHAnsi"/>
          <w:sz w:val="23"/>
          <w:szCs w:val="23"/>
        </w:rPr>
        <w:t xml:space="preserve"> en el Portal de Transparencia</w:t>
      </w:r>
      <w:r w:rsidR="00653105">
        <w:rPr>
          <w:rFonts w:cstheme="minorHAnsi"/>
          <w:sz w:val="23"/>
          <w:szCs w:val="23"/>
        </w:rPr>
        <w:t>, y se pondrá a</w:t>
      </w:r>
      <w:r w:rsidR="00653105" w:rsidRPr="003510CA">
        <w:rPr>
          <w:rFonts w:cstheme="minorHAnsi"/>
          <w:sz w:val="23"/>
          <w:szCs w:val="23"/>
        </w:rPr>
        <w:t xml:space="preserve"> disposición del público</w:t>
      </w:r>
      <w:r w:rsidR="00653105">
        <w:rPr>
          <w:rFonts w:cstheme="minorHAnsi"/>
          <w:sz w:val="23"/>
          <w:szCs w:val="23"/>
        </w:rPr>
        <w:t>.</w:t>
      </w: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0741C7" w:rsidRDefault="000741C7" w:rsidP="000741C7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II</w:t>
      </w:r>
      <w:r w:rsidRPr="000741C7">
        <w:rPr>
          <w:rFonts w:cstheme="minorHAnsi"/>
          <w:sz w:val="23"/>
          <w:szCs w:val="23"/>
        </w:rPr>
        <w:t>. Que en relació</w:t>
      </w:r>
      <w:r w:rsidR="00707E70">
        <w:rPr>
          <w:rFonts w:cstheme="minorHAnsi"/>
          <w:sz w:val="23"/>
          <w:szCs w:val="23"/>
        </w:rPr>
        <w:t>n a la información Actas de Conc</w:t>
      </w:r>
      <w:r w:rsidRPr="000741C7">
        <w:rPr>
          <w:rFonts w:cstheme="minorHAnsi"/>
          <w:sz w:val="23"/>
          <w:szCs w:val="23"/>
        </w:rPr>
        <w:t xml:space="preserve">ejo, el Ministerio de Economía, hace del conocimiento a la ciudadanía que en su </w:t>
      </w:r>
      <w:r w:rsidRPr="000741C7">
        <w:rPr>
          <w:rFonts w:cstheme="minorHAnsi"/>
          <w:b/>
          <w:sz w:val="23"/>
          <w:szCs w:val="23"/>
        </w:rPr>
        <w:t>estructura organizativa no cuenta con la figura de Consejo Directivo, p</w:t>
      </w:r>
      <w:r w:rsidR="00707E70">
        <w:rPr>
          <w:rFonts w:cstheme="minorHAnsi"/>
          <w:b/>
          <w:sz w:val="23"/>
          <w:szCs w:val="23"/>
        </w:rPr>
        <w:t>or lo que no emite Actas de Conc</w:t>
      </w:r>
      <w:r w:rsidRPr="000741C7">
        <w:rPr>
          <w:rFonts w:cstheme="minorHAnsi"/>
          <w:b/>
          <w:sz w:val="23"/>
          <w:szCs w:val="23"/>
        </w:rPr>
        <w:t>ejo</w:t>
      </w:r>
      <w:r w:rsidRPr="000741C7">
        <w:rPr>
          <w:rFonts w:cstheme="minorHAnsi"/>
          <w:sz w:val="23"/>
          <w:szCs w:val="23"/>
        </w:rPr>
        <w:t>;</w:t>
      </w:r>
      <w:r w:rsidR="00DF6258">
        <w:rPr>
          <w:rFonts w:cstheme="minorHAnsi"/>
          <w:sz w:val="23"/>
          <w:szCs w:val="23"/>
        </w:rPr>
        <w:t xml:space="preserve"> durante el periodo de febrero, marzo, abril del presente año</w:t>
      </w:r>
      <w:r w:rsidRPr="000741C7">
        <w:rPr>
          <w:rFonts w:cstheme="minorHAnsi"/>
          <w:sz w:val="23"/>
          <w:szCs w:val="23"/>
        </w:rPr>
        <w:t xml:space="preserve"> y para tales efectos, se hace de conocimiento público.</w:t>
      </w:r>
    </w:p>
    <w:p w:rsidR="000741C7" w:rsidRPr="00684805" w:rsidRDefault="000741C7" w:rsidP="000741C7">
      <w:pPr>
        <w:spacing w:after="0" w:line="360" w:lineRule="auto"/>
        <w:jc w:val="both"/>
        <w:rPr>
          <w:rFonts w:cstheme="minorHAnsi"/>
        </w:rPr>
      </w:pPr>
    </w:p>
    <w:p w:rsidR="00653105" w:rsidRDefault="00653105" w:rsidP="00653105">
      <w:pPr>
        <w:spacing w:after="0" w:line="360" w:lineRule="auto"/>
        <w:jc w:val="both"/>
        <w:rPr>
          <w:rFonts w:cstheme="minorHAnsi"/>
        </w:rPr>
      </w:pPr>
      <w:bookmarkStart w:id="0" w:name="_GoBack"/>
      <w:bookmarkEnd w:id="0"/>
    </w:p>
    <w:p w:rsidR="00653105" w:rsidRPr="00684805" w:rsidRDefault="00653105" w:rsidP="00653105">
      <w:pPr>
        <w:spacing w:after="0" w:line="360" w:lineRule="auto"/>
        <w:jc w:val="both"/>
        <w:rPr>
          <w:rFonts w:cstheme="minorHAnsi"/>
        </w:rPr>
      </w:pPr>
    </w:p>
    <w:p w:rsidR="00653105" w:rsidRPr="00065EFC" w:rsidRDefault="00653105" w:rsidP="00653105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653105" w:rsidRPr="00065EFC" w:rsidRDefault="00653105" w:rsidP="00653105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0741C7" w:rsidRDefault="000741C7" w:rsidP="00653105">
      <w:pPr>
        <w:spacing w:after="0" w:line="240" w:lineRule="auto"/>
        <w:rPr>
          <w:rFonts w:cstheme="minorHAnsi"/>
          <w:b/>
        </w:rPr>
      </w:pPr>
    </w:p>
    <w:p w:rsidR="000741C7" w:rsidRDefault="000741C7" w:rsidP="000741C7">
      <w:pPr>
        <w:spacing w:after="0" w:line="240" w:lineRule="auto"/>
        <w:jc w:val="center"/>
        <w:rPr>
          <w:rFonts w:cstheme="minorHAnsi"/>
          <w:b/>
        </w:rPr>
      </w:pP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0741C7" w:rsidRPr="00684805" w:rsidRDefault="000741C7" w:rsidP="000741C7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7C1C7C" w:rsidRPr="00DF6258" w:rsidRDefault="000741C7" w:rsidP="00DF6258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sectPr w:rsidR="007C1C7C" w:rsidRPr="00DF6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1C7"/>
    <w:rsid w:val="000741C7"/>
    <w:rsid w:val="00557227"/>
    <w:rsid w:val="00653105"/>
    <w:rsid w:val="00707E70"/>
    <w:rsid w:val="007C1C7C"/>
    <w:rsid w:val="00A33ADC"/>
    <w:rsid w:val="00D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620A3-BECE-4A23-9747-814B5D07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0741C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41C7"/>
    <w:rPr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6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Maria Blanca Bachez Hernandez</cp:lastModifiedBy>
  <cp:revision>3</cp:revision>
  <cp:lastPrinted>2021-04-23T20:30:00Z</cp:lastPrinted>
  <dcterms:created xsi:type="dcterms:W3CDTF">2021-04-23T20:35:00Z</dcterms:created>
  <dcterms:modified xsi:type="dcterms:W3CDTF">2021-04-23T20:36:00Z</dcterms:modified>
</cp:coreProperties>
</file>