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5A54" w:rsidRDefault="00E24C0C" w:rsidP="00565A54">
      <w:r>
        <w:rPr>
          <w:noProof/>
          <w:lang w:eastAsia="es-SV"/>
        </w:rPr>
        <w:drawing>
          <wp:anchor distT="0" distB="0" distL="114300" distR="114300" simplePos="0" relativeHeight="251659264" behindDoc="0" locked="0" layoutInCell="1" allowOverlap="1" wp14:anchorId="01B07FA8" wp14:editId="6B1DF532">
            <wp:simplePos x="0" y="0"/>
            <wp:positionH relativeFrom="column">
              <wp:posOffset>2004060</wp:posOffset>
            </wp:positionH>
            <wp:positionV relativeFrom="paragraph">
              <wp:posOffset>-849630</wp:posOffset>
            </wp:positionV>
            <wp:extent cx="2005330" cy="1104900"/>
            <wp:effectExtent l="0" t="0" r="0" b="0"/>
            <wp:wrapSquare wrapText="bothSides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MINEC-201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533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5A54" w:rsidRDefault="008B250E" w:rsidP="00565A54">
      <w:r>
        <w:rPr>
          <w:noProof/>
          <w:lang w:eastAsia="es-SV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51BA0FC1" wp14:editId="69FB4F6E">
                <wp:simplePos x="0" y="0"/>
                <wp:positionH relativeFrom="column">
                  <wp:posOffset>-3810</wp:posOffset>
                </wp:positionH>
                <wp:positionV relativeFrom="paragraph">
                  <wp:posOffset>198120</wp:posOffset>
                </wp:positionV>
                <wp:extent cx="5722620" cy="314325"/>
                <wp:effectExtent l="0" t="0" r="11430" b="28575"/>
                <wp:wrapNone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262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5A54" w:rsidRPr="0091321C" w:rsidRDefault="00565A54" w:rsidP="00565A54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UNIDAD DE ACCESO A LA INFORMACIÓN  PÚBLICA (UAIP)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.3pt;margin-top:15.6pt;width:450.6pt;height:24.7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" strokecolor="white [3212]">
                <v:textbox>
                  <w:txbxContent>
                    <w:p w:rsidR="00565A54" w:rsidRPr="0091321C" w:rsidRDefault="00565A54" w:rsidP="00565A54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UNIDAD DE ACCESO A LA INFORMACIÓN  PÚBLICA (UAIP)</w:t>
                      </w:r>
                    </w:p>
                  </w:txbxContent>
                </v:textbox>
              </v:shape>
            </w:pict>
          </mc:Fallback>
        </mc:AlternateContent>
      </w:r>
    </w:p>
    <w:p w:rsidR="00102194" w:rsidRDefault="00102194" w:rsidP="00102194">
      <w:pPr>
        <w:autoSpaceDE w:val="0"/>
        <w:autoSpaceDN w:val="0"/>
        <w:adjustRightInd w:val="0"/>
        <w:spacing w:after="0" w:line="360" w:lineRule="auto"/>
        <w:jc w:val="both"/>
        <w:rPr>
          <w:rFonts w:ascii="Calibri" w:hAnsi="Calibri" w:cs="Calibri"/>
          <w:color w:val="000000"/>
          <w:sz w:val="24"/>
          <w:szCs w:val="24"/>
        </w:rPr>
      </w:pPr>
    </w:p>
    <w:p w:rsidR="009D55B5" w:rsidRDefault="009D55B5" w:rsidP="009D55B5">
      <w:pPr>
        <w:pStyle w:val="Default"/>
      </w:pPr>
    </w:p>
    <w:p w:rsidR="00DB335A" w:rsidRPr="00DB335A" w:rsidRDefault="00DB335A" w:rsidP="00DB335A">
      <w:pPr>
        <w:autoSpaceDE w:val="0"/>
        <w:autoSpaceDN w:val="0"/>
        <w:adjustRightInd w:val="0"/>
        <w:spacing w:after="0" w:line="360" w:lineRule="auto"/>
        <w:jc w:val="both"/>
        <w:rPr>
          <w:rFonts w:ascii="Calibri" w:hAnsi="Calibri" w:cs="Calibri"/>
          <w:color w:val="000000"/>
          <w:sz w:val="24"/>
          <w:szCs w:val="24"/>
        </w:rPr>
      </w:pPr>
    </w:p>
    <w:p w:rsidR="005221D0" w:rsidRDefault="005221D0" w:rsidP="00D50554">
      <w:pPr>
        <w:spacing w:after="0" w:line="360" w:lineRule="auto"/>
        <w:jc w:val="both"/>
        <w:rPr>
          <w:rFonts w:cstheme="minorHAnsi"/>
          <w:sz w:val="23"/>
          <w:szCs w:val="23"/>
        </w:rPr>
      </w:pPr>
    </w:p>
    <w:p w:rsidR="006F12D1" w:rsidRPr="006F12D1" w:rsidRDefault="006F12D1" w:rsidP="00D50554">
      <w:pPr>
        <w:spacing w:after="0" w:line="360" w:lineRule="auto"/>
        <w:jc w:val="both"/>
        <w:rPr>
          <w:rFonts w:cstheme="minorHAnsi"/>
          <w:sz w:val="26"/>
          <w:szCs w:val="26"/>
        </w:rPr>
      </w:pPr>
      <w:r w:rsidRPr="006F12D1">
        <w:rPr>
          <w:rFonts w:cstheme="minorHAnsi"/>
          <w:sz w:val="26"/>
          <w:szCs w:val="26"/>
        </w:rPr>
        <w:t>Hace del conocimiento:</w:t>
      </w:r>
    </w:p>
    <w:p w:rsidR="006F12D1" w:rsidRPr="006F12D1" w:rsidRDefault="006F12D1" w:rsidP="00D50554">
      <w:pPr>
        <w:spacing w:after="0" w:line="360" w:lineRule="auto"/>
        <w:jc w:val="both"/>
        <w:rPr>
          <w:rFonts w:cstheme="minorHAnsi"/>
          <w:sz w:val="26"/>
          <w:szCs w:val="26"/>
        </w:rPr>
      </w:pPr>
    </w:p>
    <w:p w:rsidR="006F12D1" w:rsidRPr="006F12D1" w:rsidRDefault="006F12D1" w:rsidP="00D50554">
      <w:pPr>
        <w:spacing w:after="0" w:line="360" w:lineRule="auto"/>
        <w:jc w:val="both"/>
        <w:rPr>
          <w:rFonts w:cstheme="minorHAnsi"/>
          <w:sz w:val="26"/>
          <w:szCs w:val="26"/>
        </w:rPr>
      </w:pPr>
      <w:r w:rsidRPr="006F12D1">
        <w:rPr>
          <w:rFonts w:cstheme="minorHAnsi"/>
          <w:sz w:val="26"/>
          <w:szCs w:val="26"/>
        </w:rPr>
        <w:t>Q</w:t>
      </w:r>
      <w:r>
        <w:rPr>
          <w:rFonts w:cstheme="minorHAnsi"/>
          <w:sz w:val="26"/>
          <w:szCs w:val="26"/>
        </w:rPr>
        <w:t>ue en resolución de solicitud nú</w:t>
      </w:r>
      <w:r w:rsidRPr="006F12D1">
        <w:rPr>
          <w:rFonts w:cstheme="minorHAnsi"/>
          <w:sz w:val="26"/>
          <w:szCs w:val="26"/>
        </w:rPr>
        <w:t>mero 0</w:t>
      </w:r>
      <w:r w:rsidR="00591106">
        <w:rPr>
          <w:rFonts w:cstheme="minorHAnsi"/>
          <w:sz w:val="26"/>
          <w:szCs w:val="26"/>
        </w:rPr>
        <w:t>325</w:t>
      </w:r>
      <w:r w:rsidRPr="006F12D1">
        <w:rPr>
          <w:rFonts w:cstheme="minorHAnsi"/>
          <w:sz w:val="26"/>
          <w:szCs w:val="26"/>
        </w:rPr>
        <w:t xml:space="preserve"> está </w:t>
      </w:r>
      <w:r>
        <w:rPr>
          <w:rFonts w:cstheme="minorHAnsi"/>
          <w:sz w:val="26"/>
          <w:szCs w:val="26"/>
        </w:rPr>
        <w:t xml:space="preserve">fue </w:t>
      </w:r>
      <w:r w:rsidR="00591106">
        <w:rPr>
          <w:rFonts w:cstheme="minorHAnsi"/>
          <w:sz w:val="26"/>
          <w:szCs w:val="26"/>
        </w:rPr>
        <w:t xml:space="preserve">No Subsanado </w:t>
      </w:r>
      <w:bookmarkStart w:id="0" w:name="_GoBack"/>
      <w:bookmarkEnd w:id="0"/>
    </w:p>
    <w:p w:rsidR="00D50554" w:rsidRDefault="00D50554" w:rsidP="00D50554">
      <w:pPr>
        <w:spacing w:after="0" w:line="360" w:lineRule="auto"/>
        <w:jc w:val="both"/>
        <w:rPr>
          <w:rFonts w:cstheme="minorHAnsi"/>
          <w:sz w:val="23"/>
          <w:szCs w:val="23"/>
        </w:rPr>
      </w:pPr>
      <w:r>
        <w:rPr>
          <w:rFonts w:cstheme="minorHAnsi"/>
          <w:sz w:val="23"/>
          <w:szCs w:val="23"/>
        </w:rPr>
        <w:t xml:space="preserve"> </w:t>
      </w:r>
    </w:p>
    <w:p w:rsidR="00457812" w:rsidRDefault="00457812" w:rsidP="009D55B5">
      <w:pPr>
        <w:pStyle w:val="Default"/>
        <w:spacing w:line="360" w:lineRule="auto"/>
        <w:jc w:val="both"/>
      </w:pPr>
    </w:p>
    <w:p w:rsidR="00244C5B" w:rsidRDefault="00244C5B" w:rsidP="009D55B5">
      <w:pPr>
        <w:pStyle w:val="Default"/>
        <w:spacing w:line="360" w:lineRule="auto"/>
        <w:jc w:val="both"/>
      </w:pPr>
    </w:p>
    <w:p w:rsidR="00244C5B" w:rsidRDefault="00244C5B" w:rsidP="009D55B5">
      <w:pPr>
        <w:pStyle w:val="Default"/>
        <w:spacing w:line="360" w:lineRule="auto"/>
        <w:jc w:val="both"/>
      </w:pPr>
    </w:p>
    <w:p w:rsidR="004F5CAE" w:rsidRDefault="004F5CAE" w:rsidP="009D55B5">
      <w:pPr>
        <w:pStyle w:val="Default"/>
        <w:spacing w:line="360" w:lineRule="auto"/>
        <w:jc w:val="both"/>
      </w:pPr>
    </w:p>
    <w:p w:rsidR="004F5CAE" w:rsidRDefault="004F5CAE" w:rsidP="009D55B5">
      <w:pPr>
        <w:pStyle w:val="Default"/>
        <w:spacing w:line="360" w:lineRule="auto"/>
        <w:jc w:val="both"/>
      </w:pPr>
    </w:p>
    <w:p w:rsidR="00D971D0" w:rsidRDefault="00D971D0" w:rsidP="009D55B5">
      <w:pPr>
        <w:pStyle w:val="Default"/>
        <w:spacing w:line="360" w:lineRule="auto"/>
        <w:jc w:val="both"/>
      </w:pPr>
    </w:p>
    <w:p w:rsidR="00185851" w:rsidRDefault="00185851" w:rsidP="009D55B5">
      <w:pPr>
        <w:pStyle w:val="Default"/>
        <w:spacing w:line="360" w:lineRule="auto"/>
        <w:jc w:val="both"/>
      </w:pPr>
    </w:p>
    <w:p w:rsidR="00185851" w:rsidRDefault="00185851" w:rsidP="009D55B5">
      <w:pPr>
        <w:pStyle w:val="Default"/>
        <w:spacing w:line="360" w:lineRule="auto"/>
        <w:jc w:val="both"/>
      </w:pPr>
    </w:p>
    <w:p w:rsidR="00185851" w:rsidRDefault="00185851" w:rsidP="009D55B5">
      <w:pPr>
        <w:pStyle w:val="Default"/>
        <w:spacing w:line="360" w:lineRule="auto"/>
        <w:jc w:val="both"/>
      </w:pPr>
    </w:p>
    <w:p w:rsidR="00D971D0" w:rsidRDefault="00D971D0" w:rsidP="009D55B5">
      <w:pPr>
        <w:pStyle w:val="Default"/>
        <w:spacing w:line="360" w:lineRule="auto"/>
        <w:jc w:val="both"/>
      </w:pPr>
    </w:p>
    <w:p w:rsidR="00D971D0" w:rsidRDefault="00D971D0" w:rsidP="009D55B5">
      <w:pPr>
        <w:pStyle w:val="Default"/>
        <w:spacing w:line="360" w:lineRule="auto"/>
        <w:jc w:val="both"/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Lic. Laura Quintanilla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Oficial de Información</w:t>
      </w:r>
    </w:p>
    <w:p w:rsidR="00565A54" w:rsidRPr="00713CC9" w:rsidRDefault="00565A54" w:rsidP="00565A54">
      <w:pPr>
        <w:rPr>
          <w:rFonts w:cstheme="minorHAnsi"/>
          <w:sz w:val="24"/>
          <w:szCs w:val="24"/>
        </w:rPr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MINISTERIO DE ECONOMÍA REPÚBLICA DE EL SALVADOR, C.A.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Alameda Juan Pablo II y Calle Guadalupe Edificio Cl - C2, Centro de Gobierno. San Salvador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Teléfonos (PBX): (503) 2590-5600</w:t>
      </w:r>
    </w:p>
    <w:p w:rsidR="00622705" w:rsidRPr="00E46298" w:rsidRDefault="00565A54" w:rsidP="00E46298">
      <w:pPr>
        <w:spacing w:after="0" w:line="240" w:lineRule="auto"/>
        <w:jc w:val="center"/>
        <w:rPr>
          <w:rFonts w:cstheme="minorHAnsi"/>
          <w:color w:val="0070C0"/>
        </w:rPr>
      </w:pPr>
      <w:r w:rsidRPr="00684805">
        <w:rPr>
          <w:rFonts w:cstheme="minorHAnsi"/>
          <w:color w:val="0070C0"/>
        </w:rPr>
        <w:t>www.minec.gob.sv</w:t>
      </w:r>
    </w:p>
    <w:sectPr w:rsidR="00622705" w:rsidRPr="00E46298" w:rsidSect="00065BDB">
      <w:headerReference w:type="default" r:id="rId8"/>
      <w:pgSz w:w="12240" w:h="15840"/>
      <w:pgMar w:top="226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A1F73" w:rsidRDefault="009A1F73">
      <w:pPr>
        <w:spacing w:after="0" w:line="240" w:lineRule="auto"/>
      </w:pPr>
      <w:r>
        <w:separator/>
      </w:r>
    </w:p>
  </w:endnote>
  <w:endnote w:type="continuationSeparator" w:id="0">
    <w:p w:rsidR="009A1F73" w:rsidRDefault="009A1F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A1F73" w:rsidRDefault="009A1F73">
      <w:pPr>
        <w:spacing w:after="0" w:line="240" w:lineRule="auto"/>
      </w:pPr>
      <w:r>
        <w:separator/>
      </w:r>
    </w:p>
  </w:footnote>
  <w:footnote w:type="continuationSeparator" w:id="0">
    <w:p w:rsidR="009A1F73" w:rsidRDefault="009A1F7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5BDB" w:rsidRDefault="007E3351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59264" behindDoc="1" locked="0" layoutInCell="1" allowOverlap="1" wp14:anchorId="1ED8AFE0" wp14:editId="79DFD54D">
          <wp:simplePos x="0" y="0"/>
          <wp:positionH relativeFrom="column">
            <wp:posOffset>-1070610</wp:posOffset>
          </wp:positionH>
          <wp:positionV relativeFrom="paragraph">
            <wp:posOffset>807085</wp:posOffset>
          </wp:positionV>
          <wp:extent cx="7772400" cy="7943850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oja membrete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500" b="8522"/>
                  <a:stretch/>
                </pic:blipFill>
                <pic:spPr bwMode="auto">
                  <a:xfrm>
                    <a:off x="0" y="0"/>
                    <a:ext cx="7772400" cy="79438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5A54"/>
    <w:rsid w:val="000373BE"/>
    <w:rsid w:val="00064AB6"/>
    <w:rsid w:val="000C21B5"/>
    <w:rsid w:val="000E249E"/>
    <w:rsid w:val="00102194"/>
    <w:rsid w:val="00155AA1"/>
    <w:rsid w:val="00161B6D"/>
    <w:rsid w:val="00185851"/>
    <w:rsid w:val="001F66A8"/>
    <w:rsid w:val="00225851"/>
    <w:rsid w:val="00244C5B"/>
    <w:rsid w:val="002578A5"/>
    <w:rsid w:val="00305F2A"/>
    <w:rsid w:val="00390A9E"/>
    <w:rsid w:val="003D5C3F"/>
    <w:rsid w:val="003E3F3A"/>
    <w:rsid w:val="00445D44"/>
    <w:rsid w:val="00457812"/>
    <w:rsid w:val="0046210A"/>
    <w:rsid w:val="004C5134"/>
    <w:rsid w:val="004F5CAE"/>
    <w:rsid w:val="005079BF"/>
    <w:rsid w:val="005221D0"/>
    <w:rsid w:val="00536EB0"/>
    <w:rsid w:val="00565A54"/>
    <w:rsid w:val="00570BFB"/>
    <w:rsid w:val="00591106"/>
    <w:rsid w:val="00605D98"/>
    <w:rsid w:val="00622705"/>
    <w:rsid w:val="00684358"/>
    <w:rsid w:val="006F12D1"/>
    <w:rsid w:val="00772187"/>
    <w:rsid w:val="007925EF"/>
    <w:rsid w:val="007B6418"/>
    <w:rsid w:val="007E3351"/>
    <w:rsid w:val="008B250E"/>
    <w:rsid w:val="00945384"/>
    <w:rsid w:val="00985A4C"/>
    <w:rsid w:val="009A1F73"/>
    <w:rsid w:val="009A61D2"/>
    <w:rsid w:val="009D55B5"/>
    <w:rsid w:val="009E11A0"/>
    <w:rsid w:val="009F09D6"/>
    <w:rsid w:val="00A24168"/>
    <w:rsid w:val="00A46F0C"/>
    <w:rsid w:val="00A87B54"/>
    <w:rsid w:val="00A9569F"/>
    <w:rsid w:val="00A9582D"/>
    <w:rsid w:val="00AB2FE8"/>
    <w:rsid w:val="00B0018C"/>
    <w:rsid w:val="00C20D37"/>
    <w:rsid w:val="00C916EB"/>
    <w:rsid w:val="00CA1188"/>
    <w:rsid w:val="00CE3B5F"/>
    <w:rsid w:val="00D05396"/>
    <w:rsid w:val="00D50554"/>
    <w:rsid w:val="00D55035"/>
    <w:rsid w:val="00D552FC"/>
    <w:rsid w:val="00D5568A"/>
    <w:rsid w:val="00D644F2"/>
    <w:rsid w:val="00D718E7"/>
    <w:rsid w:val="00D8138B"/>
    <w:rsid w:val="00D971D0"/>
    <w:rsid w:val="00DA1EBF"/>
    <w:rsid w:val="00DB335A"/>
    <w:rsid w:val="00E108B7"/>
    <w:rsid w:val="00E1140A"/>
    <w:rsid w:val="00E24C0C"/>
    <w:rsid w:val="00E32EF7"/>
    <w:rsid w:val="00E37C83"/>
    <w:rsid w:val="00E46298"/>
    <w:rsid w:val="00E76860"/>
    <w:rsid w:val="00EC1A37"/>
    <w:rsid w:val="00EC743F"/>
    <w:rsid w:val="00F3615D"/>
    <w:rsid w:val="00F52377"/>
    <w:rsid w:val="00F54EAF"/>
    <w:rsid w:val="00F57012"/>
    <w:rsid w:val="00FD2815"/>
    <w:rsid w:val="00FF6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9D55B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9D55B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54</Words>
  <Characters>299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mbachez</dc:creator>
  <cp:lastModifiedBy>mbachez</cp:lastModifiedBy>
  <cp:revision>2</cp:revision>
  <cp:lastPrinted>2021-02-12T17:16:00Z</cp:lastPrinted>
  <dcterms:created xsi:type="dcterms:W3CDTF">2021-02-15T21:33:00Z</dcterms:created>
  <dcterms:modified xsi:type="dcterms:W3CDTF">2021-02-15T21:33:00Z</dcterms:modified>
</cp:coreProperties>
</file>