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D552FC">
        <w:rPr>
          <w:rFonts w:cstheme="minorHAnsi"/>
          <w:sz w:val="26"/>
          <w:szCs w:val="26"/>
        </w:rPr>
        <w:t>224</w:t>
      </w:r>
      <w:bookmarkStart w:id="0" w:name="_GoBack"/>
      <w:bookmarkEnd w:id="0"/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proofErr w:type="spellStart"/>
      <w:r>
        <w:rPr>
          <w:rFonts w:cstheme="minorHAnsi"/>
          <w:sz w:val="26"/>
          <w:szCs w:val="26"/>
        </w:rPr>
        <w:t>Redireccionada</w:t>
      </w:r>
      <w:proofErr w:type="spellEnd"/>
      <w:r>
        <w:rPr>
          <w:rFonts w:cstheme="minorHAnsi"/>
          <w:sz w:val="26"/>
          <w:szCs w:val="26"/>
        </w:rPr>
        <w:t xml:space="preserve">, por no competencia del Ministerio de Economía.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F85" w:rsidRDefault="00E03F85">
      <w:pPr>
        <w:spacing w:after="0" w:line="240" w:lineRule="auto"/>
      </w:pPr>
      <w:r>
        <w:separator/>
      </w:r>
    </w:p>
  </w:endnote>
  <w:endnote w:type="continuationSeparator" w:id="0">
    <w:p w:rsidR="00E03F85" w:rsidRDefault="00E03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F85" w:rsidRDefault="00E03F85">
      <w:pPr>
        <w:spacing w:after="0" w:line="240" w:lineRule="auto"/>
      </w:pPr>
      <w:r>
        <w:separator/>
      </w:r>
    </w:p>
  </w:footnote>
  <w:footnote w:type="continuationSeparator" w:id="0">
    <w:p w:rsidR="00E03F85" w:rsidRDefault="00E03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C20D37"/>
    <w:rsid w:val="00CA1188"/>
    <w:rsid w:val="00D50554"/>
    <w:rsid w:val="00D55035"/>
    <w:rsid w:val="00D552FC"/>
    <w:rsid w:val="00D5568A"/>
    <w:rsid w:val="00D644F2"/>
    <w:rsid w:val="00D718E7"/>
    <w:rsid w:val="00D8138B"/>
    <w:rsid w:val="00D971D0"/>
    <w:rsid w:val="00DA1EBF"/>
    <w:rsid w:val="00DB335A"/>
    <w:rsid w:val="00E03F85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2021-02-15T14:40:00Z</dcterms:created>
  <dcterms:modified xsi:type="dcterms:W3CDTF">2021-02-15T14:40:00Z</dcterms:modified>
</cp:coreProperties>
</file>