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6A0" w:rsidRDefault="001011EF" w:rsidP="001166A0">
      <w:r>
        <w:rPr>
          <w:noProof/>
          <w:lang w:eastAsia="es-SV"/>
        </w:rPr>
        <mc:AlternateContent>
          <mc:Choice Requires="wps">
            <w:drawing>
              <wp:anchor distT="0" distB="0" distL="114300" distR="114300" simplePos="0" relativeHeight="251660288" behindDoc="1" locked="0" layoutInCell="1" allowOverlap="1" wp14:anchorId="2C476A43" wp14:editId="4AC45552">
                <wp:simplePos x="0" y="0"/>
                <wp:positionH relativeFrom="column">
                  <wp:posOffset>53340</wp:posOffset>
                </wp:positionH>
                <wp:positionV relativeFrom="paragraph">
                  <wp:posOffset>93345</wp:posOffset>
                </wp:positionV>
                <wp:extent cx="5722620" cy="438150"/>
                <wp:effectExtent l="0" t="0" r="11430" b="1905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438150"/>
                        </a:xfrm>
                        <a:prstGeom prst="rect">
                          <a:avLst/>
                        </a:prstGeom>
                        <a:solidFill>
                          <a:srgbClr val="FFFFFF"/>
                        </a:solidFill>
                        <a:ln w="9525">
                          <a:solidFill>
                            <a:schemeClr val="bg1">
                              <a:lumMod val="100000"/>
                              <a:lumOff val="0"/>
                            </a:schemeClr>
                          </a:solidFill>
                          <a:miter lim="800000"/>
                          <a:headEnd/>
                          <a:tailEnd/>
                        </a:ln>
                      </wps:spPr>
                      <wps:txbx>
                        <w:txbxContent>
                          <w:p w:rsidR="001166A0" w:rsidRPr="008F4AE7" w:rsidRDefault="001166A0" w:rsidP="001166A0">
                            <w:pPr>
                              <w:jc w:val="center"/>
                              <w:rPr>
                                <w:b/>
                                <w:sz w:val="26"/>
                                <w:szCs w:val="26"/>
                              </w:rPr>
                            </w:pPr>
                            <w:r>
                              <w:rPr>
                                <w:b/>
                                <w:sz w:val="26"/>
                                <w:szCs w:val="26"/>
                              </w:rPr>
                              <w:t xml:space="preserve">UNIDAD DE ACCESO A LA INFORMACIÓN PÚBLICA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2pt;margin-top:7.35pt;width:450.6pt;height:3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" strokecolor="white [3212]">
                <v:textbox>
                  <w:txbxContent>
                    <w:p w:rsidR="001166A0" w:rsidRPr="008F4AE7" w:rsidRDefault="001166A0" w:rsidP="001166A0">
                      <w:pPr>
                        <w:jc w:val="center"/>
                        <w:rPr>
                          <w:b/>
                          <w:sz w:val="26"/>
                          <w:szCs w:val="26"/>
                        </w:rPr>
                      </w:pPr>
                      <w:r>
                        <w:rPr>
                          <w:b/>
                          <w:sz w:val="26"/>
                          <w:szCs w:val="26"/>
                        </w:rPr>
                        <w:t xml:space="preserve">UNIDAD DE ACCESO A LA INFORMACIÓN PÚBLICA </w:t>
                      </w:r>
                    </w:p>
                  </w:txbxContent>
                </v:textbox>
              </v:shape>
            </w:pict>
          </mc:Fallback>
        </mc:AlternateContent>
      </w:r>
      <w:r w:rsidR="001166A0">
        <w:rPr>
          <w:noProof/>
          <w:lang w:eastAsia="es-SV"/>
        </w:rPr>
        <w:drawing>
          <wp:anchor distT="0" distB="0" distL="114300" distR="114300" simplePos="0" relativeHeight="251659264" behindDoc="0" locked="0" layoutInCell="1" allowOverlap="1" wp14:anchorId="06373977" wp14:editId="0FA44713">
            <wp:simplePos x="0" y="0"/>
            <wp:positionH relativeFrom="column">
              <wp:posOffset>1891665</wp:posOffset>
            </wp:positionH>
            <wp:positionV relativeFrom="paragraph">
              <wp:posOffset>-1059180</wp:posOffset>
            </wp:positionV>
            <wp:extent cx="2085975" cy="1149350"/>
            <wp:effectExtent l="0" t="0" r="9525"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NEC-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5975" cy="1149350"/>
                    </a:xfrm>
                    <a:prstGeom prst="rect">
                      <a:avLst/>
                    </a:prstGeom>
                  </pic:spPr>
                </pic:pic>
              </a:graphicData>
            </a:graphic>
            <wp14:sizeRelH relativeFrom="page">
              <wp14:pctWidth>0</wp14:pctWidth>
            </wp14:sizeRelH>
            <wp14:sizeRelV relativeFrom="page">
              <wp14:pctHeight>0</wp14:pctHeight>
            </wp14:sizeRelV>
          </wp:anchor>
        </w:drawing>
      </w:r>
    </w:p>
    <w:p w:rsidR="00990074" w:rsidRDefault="00990074" w:rsidP="001166A0">
      <w:pPr>
        <w:autoSpaceDE w:val="0"/>
        <w:autoSpaceDN w:val="0"/>
        <w:adjustRightInd w:val="0"/>
        <w:spacing w:after="0" w:line="360" w:lineRule="auto"/>
        <w:jc w:val="both"/>
      </w:pPr>
    </w:p>
    <w:p w:rsidR="00990074" w:rsidRDefault="00990074" w:rsidP="001166A0">
      <w:pPr>
        <w:autoSpaceDE w:val="0"/>
        <w:autoSpaceDN w:val="0"/>
        <w:adjustRightInd w:val="0"/>
        <w:spacing w:after="0" w:line="360" w:lineRule="auto"/>
        <w:jc w:val="both"/>
      </w:pPr>
    </w:p>
    <w:p w:rsidR="002562DE" w:rsidRDefault="002562DE" w:rsidP="002562DE">
      <w:pPr>
        <w:autoSpaceDE w:val="0"/>
        <w:autoSpaceDN w:val="0"/>
        <w:adjustRightInd w:val="0"/>
        <w:spacing w:after="0" w:line="360" w:lineRule="auto"/>
        <w:jc w:val="both"/>
      </w:pPr>
      <w:r>
        <w:t xml:space="preserve">Que la </w:t>
      </w:r>
      <w:r w:rsidRPr="001011EF">
        <w:rPr>
          <w:b/>
        </w:rPr>
        <w:t>Dirección de Talento Humano</w:t>
      </w:r>
      <w:r>
        <w:t>, en atención y respuesta al requerimiento de información, adjunto lo siguiente:</w:t>
      </w:r>
    </w:p>
    <w:p w:rsidR="00990074" w:rsidRDefault="002562DE" w:rsidP="001011EF">
      <w:pPr>
        <w:pStyle w:val="Prrafodelista"/>
        <w:numPr>
          <w:ilvl w:val="0"/>
          <w:numId w:val="3"/>
        </w:numPr>
        <w:autoSpaceDE w:val="0"/>
        <w:autoSpaceDN w:val="0"/>
        <w:adjustRightInd w:val="0"/>
        <w:spacing w:after="0" w:line="360" w:lineRule="auto"/>
        <w:jc w:val="both"/>
      </w:pPr>
      <w:r>
        <w:t>El detalle del cargo que actualmente ocupa la servidora pública _________ __________ dentro de ese Minist</w:t>
      </w:r>
      <w:bookmarkStart w:id="0" w:name="_GoBack"/>
      <w:bookmarkEnd w:id="0"/>
      <w:r>
        <w:t>erio, con enunciación de los siguientes elementos:</w:t>
      </w:r>
    </w:p>
    <w:p w:rsidR="001011EF" w:rsidRDefault="001011EF" w:rsidP="001011EF">
      <w:pPr>
        <w:pStyle w:val="Prrafodelista"/>
        <w:numPr>
          <w:ilvl w:val="0"/>
          <w:numId w:val="2"/>
        </w:numPr>
        <w:autoSpaceDE w:val="0"/>
        <w:autoSpaceDN w:val="0"/>
        <w:adjustRightInd w:val="0"/>
        <w:spacing w:after="0" w:line="360" w:lineRule="auto"/>
        <w:jc w:val="both"/>
      </w:pPr>
      <w:r w:rsidRPr="001011EF">
        <w:t>La denominación del cargo o plaza; b) la fecha en la cual ingresó; c) la copia del acuerdo, contrato o nombramiento por el cual se encuentra en el cargo vigente y; d) el salario mensual de dicha servidora pública.</w:t>
      </w:r>
    </w:p>
    <w:p w:rsidR="001011EF" w:rsidRDefault="001011EF" w:rsidP="001011EF">
      <w:pPr>
        <w:pStyle w:val="Prrafodelista"/>
        <w:numPr>
          <w:ilvl w:val="0"/>
          <w:numId w:val="3"/>
        </w:numPr>
        <w:autoSpaceDE w:val="0"/>
        <w:autoSpaceDN w:val="0"/>
        <w:adjustRightInd w:val="0"/>
        <w:spacing w:after="0" w:line="360" w:lineRule="auto"/>
        <w:jc w:val="both"/>
      </w:pPr>
      <w:r>
        <w:t>Copia electrónica de la hoja de vida y de los atestados que la soportan de la servidora pública _______________, según la propia hoja de vida que obre en ese Ministerio. Se entrega la última copia que esta Dirección tiene a la fecha.</w:t>
      </w:r>
    </w:p>
    <w:p w:rsidR="001011EF" w:rsidRDefault="001011EF" w:rsidP="001011EF">
      <w:pPr>
        <w:pStyle w:val="Prrafodelista"/>
        <w:numPr>
          <w:ilvl w:val="0"/>
          <w:numId w:val="3"/>
        </w:numPr>
        <w:autoSpaceDE w:val="0"/>
        <w:autoSpaceDN w:val="0"/>
        <w:adjustRightInd w:val="0"/>
        <w:spacing w:after="0" w:line="360" w:lineRule="auto"/>
        <w:jc w:val="both"/>
      </w:pPr>
      <w:r>
        <w:t>Copia electrónica del proceso de selección y contratación por el cual se nombró en el cargo actual a la servidora pública _________________________, dentro de ese Ministerio, con indicación de cada una de las fases seguidas y la respectiva documentación que la respalde.</w:t>
      </w:r>
    </w:p>
    <w:p w:rsidR="001011EF" w:rsidRDefault="001011EF" w:rsidP="001011EF">
      <w:pPr>
        <w:pStyle w:val="Prrafodelista"/>
        <w:numPr>
          <w:ilvl w:val="0"/>
          <w:numId w:val="3"/>
        </w:numPr>
        <w:autoSpaceDE w:val="0"/>
        <w:autoSpaceDN w:val="0"/>
        <w:adjustRightInd w:val="0"/>
        <w:spacing w:after="0" w:line="360" w:lineRule="auto"/>
        <w:jc w:val="both"/>
      </w:pPr>
      <w:r>
        <w:t>El detalle de los nombres y cargos de los servidores públicos que son subalternos, directos o indirectos, a la fecha de esta solicitud, de la servidora pública _________</w:t>
      </w:r>
    </w:p>
    <w:p w:rsidR="001011EF" w:rsidRDefault="001011EF" w:rsidP="001011EF">
      <w:pPr>
        <w:autoSpaceDE w:val="0"/>
        <w:autoSpaceDN w:val="0"/>
        <w:adjustRightInd w:val="0"/>
        <w:spacing w:after="0" w:line="360" w:lineRule="auto"/>
        <w:jc w:val="both"/>
      </w:pPr>
      <w:r>
        <w:t>Q</w:t>
      </w:r>
      <w:r>
        <w:t xml:space="preserve">ue se realizaron las gestiones pertinentes con la Gerencia de Informática, para que entregara la información y apoyara técnicamente a la licenciada ____________, para que dé respuesta al requerimiento siguiente: </w:t>
      </w:r>
    </w:p>
    <w:p w:rsidR="001011EF" w:rsidRDefault="001011EF" w:rsidP="001011EF">
      <w:pPr>
        <w:pStyle w:val="Prrafodelista"/>
        <w:numPr>
          <w:ilvl w:val="0"/>
          <w:numId w:val="3"/>
        </w:numPr>
        <w:autoSpaceDE w:val="0"/>
        <w:autoSpaceDN w:val="0"/>
        <w:adjustRightInd w:val="0"/>
        <w:spacing w:after="0" w:line="360" w:lineRule="auto"/>
        <w:jc w:val="both"/>
      </w:pPr>
      <w:r>
        <w:t>Copia electrónica de TODOS los correos electrónicos, enviados y recibidos, por la servidora pública _________________, en el periodo comprendido entre los meses de marzo de 2020 a la fecha de esta solicitud.</w:t>
      </w:r>
    </w:p>
    <w:p w:rsidR="001011EF" w:rsidRDefault="001011EF" w:rsidP="001011EF">
      <w:pPr>
        <w:autoSpaceDE w:val="0"/>
        <w:autoSpaceDN w:val="0"/>
        <w:adjustRightInd w:val="0"/>
        <w:spacing w:after="0" w:line="360" w:lineRule="auto"/>
        <w:jc w:val="both"/>
      </w:pPr>
      <w:r>
        <w:t xml:space="preserve">Que el día 31 de agostos del presente año, esta UAIP recibió memorando, dirigido por la Licda. _______________, Directora de Administración, refiriéndose al asunto: Sobre cumplimiento de entrega de información #MINEC-2020- 0186. </w:t>
      </w:r>
    </w:p>
    <w:p w:rsidR="001011EF" w:rsidRDefault="001011EF" w:rsidP="001011EF">
      <w:pPr>
        <w:autoSpaceDE w:val="0"/>
        <w:autoSpaceDN w:val="0"/>
        <w:adjustRightInd w:val="0"/>
        <w:spacing w:after="0" w:line="360" w:lineRule="auto"/>
        <w:jc w:val="both"/>
      </w:pPr>
      <w:r>
        <w:t xml:space="preserve">En referencia a la solicitud de información: "Copia electrónica de TODOS los correos electrónicos, enviados y recibidos, por la servidora pública ______________ _____, en el periodo comprendido </w:t>
      </w:r>
      <w:r>
        <w:lastRenderedPageBreak/>
        <w:t>entre los meses de marzo de 2020 a la fecha de esta solicitud (12 de agosto de 2020)" recibida por mi persona el pasado 28 de agosto del presente año, reitero que tengo todo el compromiso de entregar la información tal cual ha sido solicitada, sin embargo, manifiesto lo siguiente:</w:t>
      </w:r>
    </w:p>
    <w:p w:rsidR="001011EF" w:rsidRDefault="001011EF" w:rsidP="001011EF">
      <w:pPr>
        <w:autoSpaceDE w:val="0"/>
        <w:autoSpaceDN w:val="0"/>
        <w:adjustRightInd w:val="0"/>
        <w:spacing w:after="0" w:line="360" w:lineRule="auto"/>
        <w:ind w:left="360"/>
        <w:jc w:val="both"/>
      </w:pPr>
    </w:p>
    <w:p w:rsidR="001011EF" w:rsidRDefault="001011EF" w:rsidP="001011EF">
      <w:pPr>
        <w:autoSpaceDE w:val="0"/>
        <w:autoSpaceDN w:val="0"/>
        <w:adjustRightInd w:val="0"/>
        <w:spacing w:after="0" w:line="360" w:lineRule="auto"/>
        <w:jc w:val="both"/>
      </w:pPr>
      <w:r>
        <w:t xml:space="preserve">El proceso es largo y complejo en virtud de la gran cantidad de contenido que representa lo solicitado.  </w:t>
      </w:r>
    </w:p>
    <w:p w:rsidR="001011EF" w:rsidRDefault="001011EF" w:rsidP="001011EF">
      <w:pPr>
        <w:autoSpaceDE w:val="0"/>
        <w:autoSpaceDN w:val="0"/>
        <w:adjustRightInd w:val="0"/>
        <w:spacing w:after="0" w:line="360" w:lineRule="auto"/>
        <w:ind w:left="360"/>
        <w:jc w:val="both"/>
      </w:pPr>
    </w:p>
    <w:p w:rsidR="001011EF" w:rsidRDefault="001011EF" w:rsidP="001011EF">
      <w:pPr>
        <w:autoSpaceDE w:val="0"/>
        <w:autoSpaceDN w:val="0"/>
        <w:adjustRightInd w:val="0"/>
        <w:spacing w:after="0" w:line="360" w:lineRule="auto"/>
        <w:jc w:val="both"/>
      </w:pPr>
      <w:r>
        <w:t xml:space="preserve">Que de acuerdo con la Ley de Acceso a la Información Pública Artículos 19 y 24 se debe depurar cuidadosamente toda la información en ellos contenida a fin de resguardar datos confidenciales y/o reservados.  </w:t>
      </w:r>
    </w:p>
    <w:p w:rsidR="001011EF" w:rsidRDefault="001011EF" w:rsidP="001011EF">
      <w:pPr>
        <w:autoSpaceDE w:val="0"/>
        <w:autoSpaceDN w:val="0"/>
        <w:adjustRightInd w:val="0"/>
        <w:spacing w:after="0" w:line="360" w:lineRule="auto"/>
        <w:jc w:val="both"/>
      </w:pPr>
      <w:r>
        <w:t xml:space="preserve">Se deberán crear de toda la documentación versiones públicas. </w:t>
      </w:r>
    </w:p>
    <w:p w:rsidR="001011EF" w:rsidRDefault="001011EF" w:rsidP="001011EF">
      <w:pPr>
        <w:autoSpaceDE w:val="0"/>
        <w:autoSpaceDN w:val="0"/>
        <w:adjustRightInd w:val="0"/>
        <w:spacing w:after="0" w:line="360" w:lineRule="auto"/>
        <w:ind w:left="360"/>
        <w:jc w:val="both"/>
      </w:pPr>
    </w:p>
    <w:p w:rsidR="001011EF" w:rsidRDefault="001011EF" w:rsidP="001011EF">
      <w:pPr>
        <w:autoSpaceDE w:val="0"/>
        <w:autoSpaceDN w:val="0"/>
        <w:adjustRightInd w:val="0"/>
        <w:spacing w:after="0" w:line="360" w:lineRule="auto"/>
        <w:jc w:val="both"/>
      </w:pPr>
      <w:r>
        <w:t xml:space="preserve">La presente solicitud no solo atiende a la complejidad y la extensión de la información en cuestión, sino también a tomar en consideración que debido a todas las actividades que se me han encomendado, se reduce el tiempo que pueda dedicar completamente a realizar dicha actividad.  </w:t>
      </w:r>
    </w:p>
    <w:p w:rsidR="001011EF" w:rsidRDefault="001011EF" w:rsidP="001011EF">
      <w:pPr>
        <w:autoSpaceDE w:val="0"/>
        <w:autoSpaceDN w:val="0"/>
        <w:adjustRightInd w:val="0"/>
        <w:spacing w:after="0" w:line="360" w:lineRule="auto"/>
        <w:ind w:left="360"/>
        <w:jc w:val="both"/>
      </w:pPr>
    </w:p>
    <w:p w:rsidR="001011EF" w:rsidRDefault="001011EF" w:rsidP="001011EF">
      <w:pPr>
        <w:autoSpaceDE w:val="0"/>
        <w:autoSpaceDN w:val="0"/>
        <w:adjustRightInd w:val="0"/>
        <w:spacing w:after="0" w:line="360" w:lineRule="auto"/>
        <w:jc w:val="both"/>
      </w:pPr>
      <w:r>
        <w:t>Por todas las razones anteriormente expuestas, en virtud del trabajo que requiere el procesamiento de la información y con el objetivo de dar una mejor respuesta con información de calidad, solicito una prórroga hasta el 15 de octubre del presente año.” (Sic)</w:t>
      </w:r>
    </w:p>
    <w:p w:rsidR="001011EF" w:rsidRDefault="001011EF" w:rsidP="001011EF">
      <w:pPr>
        <w:autoSpaceDE w:val="0"/>
        <w:autoSpaceDN w:val="0"/>
        <w:adjustRightInd w:val="0"/>
        <w:spacing w:after="0" w:line="360" w:lineRule="auto"/>
        <w:ind w:left="360"/>
        <w:jc w:val="both"/>
      </w:pPr>
    </w:p>
    <w:p w:rsidR="001011EF" w:rsidRDefault="001011EF" w:rsidP="001011EF">
      <w:pPr>
        <w:autoSpaceDE w:val="0"/>
        <w:autoSpaceDN w:val="0"/>
        <w:adjustRightInd w:val="0"/>
        <w:spacing w:after="0" w:line="360" w:lineRule="auto"/>
        <w:ind w:left="360"/>
        <w:jc w:val="both"/>
      </w:pPr>
      <w:r w:rsidRPr="001011EF">
        <w:t>6. Copia electrónica de todos los requerimientos efectuados por esa Oficial de Información para la tramitación de este procedimiento administrativo, y sus consiguientes respuestas.</w:t>
      </w:r>
    </w:p>
    <w:p w:rsidR="001166A0" w:rsidRPr="0047472C" w:rsidRDefault="001166A0" w:rsidP="001166A0">
      <w:pPr>
        <w:autoSpaceDE w:val="0"/>
        <w:autoSpaceDN w:val="0"/>
        <w:adjustRightInd w:val="0"/>
        <w:spacing w:after="0" w:line="360" w:lineRule="auto"/>
        <w:jc w:val="both"/>
      </w:pPr>
    </w:p>
    <w:p w:rsidR="001166A0" w:rsidRPr="00FF6D7F" w:rsidRDefault="001166A0" w:rsidP="001166A0">
      <w:pPr>
        <w:autoSpaceDE w:val="0"/>
        <w:autoSpaceDN w:val="0"/>
        <w:adjustRightInd w:val="0"/>
        <w:spacing w:after="0" w:line="240" w:lineRule="auto"/>
        <w:rPr>
          <w:rFonts w:ascii="*Verdana-9982-Identity-H" w:hAnsi="*Verdana-9982-Identity-H" w:cs="*Verdana-9982-Identity-H"/>
          <w:color w:val="272928"/>
          <w:sz w:val="19"/>
          <w:szCs w:val="19"/>
        </w:rPr>
      </w:pPr>
    </w:p>
    <w:p w:rsidR="001166A0" w:rsidRPr="00713CC9" w:rsidRDefault="001166A0" w:rsidP="001166A0">
      <w:pPr>
        <w:spacing w:after="0" w:line="240" w:lineRule="auto"/>
        <w:jc w:val="center"/>
        <w:rPr>
          <w:rFonts w:cstheme="minorHAnsi"/>
          <w:b/>
          <w:sz w:val="24"/>
          <w:szCs w:val="24"/>
        </w:rPr>
      </w:pPr>
      <w:r w:rsidRPr="00713CC9">
        <w:rPr>
          <w:rFonts w:cstheme="minorHAnsi"/>
          <w:b/>
          <w:sz w:val="24"/>
          <w:szCs w:val="24"/>
        </w:rPr>
        <w:t>Lic. Laura Quintanilla</w:t>
      </w:r>
    </w:p>
    <w:p w:rsidR="001166A0" w:rsidRPr="00713CC9" w:rsidRDefault="001166A0" w:rsidP="001166A0">
      <w:pPr>
        <w:spacing w:after="0" w:line="240" w:lineRule="auto"/>
        <w:jc w:val="center"/>
        <w:rPr>
          <w:rFonts w:cstheme="minorHAnsi"/>
          <w:b/>
          <w:sz w:val="24"/>
          <w:szCs w:val="24"/>
        </w:rPr>
      </w:pPr>
      <w:r w:rsidRPr="00713CC9">
        <w:rPr>
          <w:rFonts w:cstheme="minorHAnsi"/>
          <w:b/>
          <w:sz w:val="24"/>
          <w:szCs w:val="24"/>
        </w:rPr>
        <w:t>Oficial de Información</w:t>
      </w:r>
    </w:p>
    <w:p w:rsidR="001166A0" w:rsidRPr="00713CC9" w:rsidRDefault="001166A0" w:rsidP="001166A0">
      <w:pPr>
        <w:rPr>
          <w:rFonts w:cstheme="minorHAnsi"/>
          <w:sz w:val="24"/>
          <w:szCs w:val="24"/>
        </w:rPr>
      </w:pPr>
    </w:p>
    <w:p w:rsidR="001166A0" w:rsidRPr="00713CC9" w:rsidRDefault="001166A0" w:rsidP="001166A0">
      <w:pPr>
        <w:spacing w:after="0" w:line="240" w:lineRule="auto"/>
        <w:jc w:val="center"/>
        <w:rPr>
          <w:rFonts w:cstheme="minorHAnsi"/>
          <w:b/>
          <w:sz w:val="24"/>
          <w:szCs w:val="24"/>
        </w:rPr>
      </w:pPr>
      <w:r w:rsidRPr="00713CC9">
        <w:rPr>
          <w:rFonts w:cstheme="minorHAnsi"/>
          <w:b/>
          <w:sz w:val="24"/>
          <w:szCs w:val="24"/>
        </w:rPr>
        <w:t>MINISTERIO DE ECONOMÍA REPÚBLICA DE EL SALVADOR, C.A.</w:t>
      </w:r>
    </w:p>
    <w:p w:rsidR="001166A0" w:rsidRPr="00713CC9" w:rsidRDefault="001166A0" w:rsidP="001166A0">
      <w:pPr>
        <w:spacing w:after="0" w:line="240" w:lineRule="auto"/>
        <w:jc w:val="center"/>
        <w:rPr>
          <w:rFonts w:cstheme="minorHAnsi"/>
          <w:sz w:val="24"/>
          <w:szCs w:val="24"/>
        </w:rPr>
      </w:pPr>
      <w:r w:rsidRPr="00713CC9">
        <w:rPr>
          <w:rFonts w:cstheme="minorHAnsi"/>
          <w:sz w:val="24"/>
          <w:szCs w:val="24"/>
        </w:rPr>
        <w:t>Alameda Juan Pablo II y Calle Guadalupe Edificio Cl - C2, Centro de Gobierno. San Salvador</w:t>
      </w:r>
    </w:p>
    <w:p w:rsidR="001166A0" w:rsidRPr="00713CC9" w:rsidRDefault="001166A0" w:rsidP="001166A0">
      <w:pPr>
        <w:spacing w:after="0" w:line="240" w:lineRule="auto"/>
        <w:jc w:val="center"/>
        <w:rPr>
          <w:rFonts w:cstheme="minorHAnsi"/>
          <w:sz w:val="24"/>
          <w:szCs w:val="24"/>
        </w:rPr>
      </w:pPr>
      <w:r w:rsidRPr="00713CC9">
        <w:rPr>
          <w:rFonts w:cstheme="minorHAnsi"/>
          <w:sz w:val="24"/>
          <w:szCs w:val="24"/>
        </w:rPr>
        <w:t>Teléfonos (PBX): (503) 2590-5600</w:t>
      </w:r>
    </w:p>
    <w:p w:rsidR="001166A0" w:rsidRPr="008F4AE7" w:rsidRDefault="001166A0" w:rsidP="001166A0">
      <w:pPr>
        <w:spacing w:after="0" w:line="240" w:lineRule="auto"/>
        <w:jc w:val="center"/>
        <w:rPr>
          <w:rFonts w:cstheme="minorHAnsi"/>
          <w:color w:val="0070C0"/>
        </w:rPr>
      </w:pPr>
      <w:r w:rsidRPr="00684805">
        <w:rPr>
          <w:rFonts w:cstheme="minorHAnsi"/>
          <w:color w:val="0070C0"/>
        </w:rPr>
        <w:t>www.minec.gob.sv</w:t>
      </w:r>
    </w:p>
    <w:p w:rsidR="004A2B67" w:rsidRDefault="004A2B67"/>
    <w:sectPr w:rsidR="004A2B67" w:rsidSect="00065BDB">
      <w:headerReference w:type="default" r:id="rId9"/>
      <w:pgSz w:w="12240" w:h="15840"/>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011EF">
      <w:pPr>
        <w:spacing w:after="0" w:line="240" w:lineRule="auto"/>
      </w:pPr>
      <w:r>
        <w:separator/>
      </w:r>
    </w:p>
  </w:endnote>
  <w:endnote w:type="continuationSeparator" w:id="0">
    <w:p w:rsidR="00000000" w:rsidRDefault="00101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9982-Identity-H">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1011EF">
      <w:pPr>
        <w:spacing w:after="0" w:line="240" w:lineRule="auto"/>
      </w:pPr>
      <w:r>
        <w:separator/>
      </w:r>
    </w:p>
  </w:footnote>
  <w:footnote w:type="continuationSeparator" w:id="0">
    <w:p w:rsidR="00000000" w:rsidRDefault="001011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BDB" w:rsidRDefault="00990074">
    <w:pPr>
      <w:pStyle w:val="Encabezado"/>
    </w:pPr>
    <w:r>
      <w:rPr>
        <w:noProof/>
        <w:lang w:eastAsia="es-SV"/>
      </w:rPr>
      <w:drawing>
        <wp:anchor distT="0" distB="0" distL="114300" distR="114300" simplePos="0" relativeHeight="251659264" behindDoc="1" locked="0" layoutInCell="1" allowOverlap="1" wp14:anchorId="79935198" wp14:editId="23AE3985">
          <wp:simplePos x="0" y="0"/>
          <wp:positionH relativeFrom="column">
            <wp:posOffset>-1070610</wp:posOffset>
          </wp:positionH>
          <wp:positionV relativeFrom="paragraph">
            <wp:posOffset>807085</wp:posOffset>
          </wp:positionV>
          <wp:extent cx="7772400" cy="79438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e.jpg"/>
                  <pic:cNvPicPr/>
                </pic:nvPicPr>
                <pic:blipFill rotWithShape="1">
                  <a:blip r:embed="rId1" cstate="print">
                    <a:extLst>
                      <a:ext uri="{28A0092B-C50C-407E-A947-70E740481C1C}">
                        <a14:useLocalDpi xmlns:a14="http://schemas.microsoft.com/office/drawing/2010/main" val="0"/>
                      </a:ext>
                    </a:extLst>
                  </a:blip>
                  <a:srcRect t="12500" b="8522"/>
                  <a:stretch/>
                </pic:blipFill>
                <pic:spPr bwMode="auto">
                  <a:xfrm>
                    <a:off x="0" y="0"/>
                    <a:ext cx="7772400" cy="7943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32240"/>
    <w:multiLevelType w:val="hybridMultilevel"/>
    <w:tmpl w:val="3430942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39A70B88"/>
    <w:multiLevelType w:val="hybridMultilevel"/>
    <w:tmpl w:val="54CC8D5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72FA374F"/>
    <w:multiLevelType w:val="hybridMultilevel"/>
    <w:tmpl w:val="CE60E57A"/>
    <w:lvl w:ilvl="0" w:tplc="1720865A">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6A0"/>
    <w:rsid w:val="001011EF"/>
    <w:rsid w:val="001166A0"/>
    <w:rsid w:val="002562DE"/>
    <w:rsid w:val="003E1202"/>
    <w:rsid w:val="004A2B67"/>
    <w:rsid w:val="0099007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6A0"/>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66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66A0"/>
  </w:style>
  <w:style w:type="paragraph" w:styleId="Prrafodelista">
    <w:name w:val="List Paragraph"/>
    <w:basedOn w:val="Normal"/>
    <w:uiPriority w:val="34"/>
    <w:qFormat/>
    <w:rsid w:val="002562D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6A0"/>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66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66A0"/>
  </w:style>
  <w:style w:type="paragraph" w:styleId="Prrafodelista">
    <w:name w:val="List Paragraph"/>
    <w:basedOn w:val="Normal"/>
    <w:uiPriority w:val="34"/>
    <w:qFormat/>
    <w:rsid w:val="002562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560</Words>
  <Characters>3084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gustavo garcia diaz</dc:creator>
  <cp:lastModifiedBy>luis gustavo garcia diaz</cp:lastModifiedBy>
  <cp:revision>2</cp:revision>
  <dcterms:created xsi:type="dcterms:W3CDTF">2020-09-07T16:23:00Z</dcterms:created>
  <dcterms:modified xsi:type="dcterms:W3CDTF">2020-09-07T16:23:00Z</dcterms:modified>
</cp:coreProperties>
</file>