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Pr="00444A4E" w:rsidRDefault="001A4D5F" w:rsidP="001A4D5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A0026" w:rsidRDefault="005A0026" w:rsidP="00737CF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37CF7" w:rsidRDefault="00737CF7" w:rsidP="00737CF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37CF7">
        <w:rPr>
          <w:rFonts w:cstheme="minorHAnsi"/>
          <w:sz w:val="24"/>
          <w:szCs w:val="24"/>
        </w:rPr>
        <w:t>La</w:t>
      </w:r>
      <w:r w:rsidRPr="00737CF7">
        <w:rPr>
          <w:rFonts w:cstheme="minorHAnsi"/>
          <w:sz w:val="24"/>
          <w:szCs w:val="24"/>
        </w:rPr>
        <w:t xml:space="preserve"> </w:t>
      </w:r>
      <w:r w:rsidRPr="00737CF7">
        <w:rPr>
          <w:rFonts w:cstheme="minorHAnsi"/>
          <w:b/>
          <w:sz w:val="24"/>
          <w:szCs w:val="24"/>
        </w:rPr>
        <w:t>Dirección General de Estadísticas y Censos</w:t>
      </w:r>
      <w:r w:rsidRPr="00737CF7">
        <w:rPr>
          <w:rFonts w:cstheme="minorHAnsi"/>
          <w:sz w:val="24"/>
          <w:szCs w:val="24"/>
        </w:rPr>
        <w:t>, DI</w:t>
      </w:r>
      <w:r>
        <w:rPr>
          <w:rFonts w:cstheme="minorHAnsi"/>
          <w:sz w:val="24"/>
          <w:szCs w:val="24"/>
        </w:rPr>
        <w:t xml:space="preserve">GESTYC, en atención y respuesta </w:t>
      </w:r>
      <w:r w:rsidRPr="00737CF7">
        <w:rPr>
          <w:rFonts w:cstheme="minorHAnsi"/>
          <w:sz w:val="24"/>
          <w:szCs w:val="24"/>
        </w:rPr>
        <w:t>al requerimiento de información, notifico que se le</w:t>
      </w:r>
      <w:r>
        <w:rPr>
          <w:rFonts w:cstheme="minorHAnsi"/>
          <w:sz w:val="24"/>
          <w:szCs w:val="24"/>
        </w:rPr>
        <w:t xml:space="preserve"> entrego respuesta por medio de </w:t>
      </w:r>
      <w:r w:rsidRPr="00737CF7">
        <w:rPr>
          <w:rFonts w:cstheme="minorHAnsi"/>
          <w:sz w:val="24"/>
          <w:szCs w:val="24"/>
        </w:rPr>
        <w:t>correo electrónico, lo siguiente:</w:t>
      </w:r>
    </w:p>
    <w:p w:rsidR="00737CF7" w:rsidRPr="00737CF7" w:rsidRDefault="00737CF7" w:rsidP="00737CF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44A4E" w:rsidRPr="00737CF7" w:rsidRDefault="00737CF7" w:rsidP="00737CF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37CF7">
        <w:rPr>
          <w:rFonts w:cstheme="minorHAnsi"/>
          <w:sz w:val="24"/>
          <w:szCs w:val="24"/>
        </w:rPr>
        <w:t>“Se atendió al solicitante se le entrego, por correo la</w:t>
      </w:r>
      <w:r>
        <w:rPr>
          <w:rFonts w:cstheme="minorHAnsi"/>
          <w:sz w:val="24"/>
          <w:szCs w:val="24"/>
        </w:rPr>
        <w:t xml:space="preserve"> información se adjuntó la base </w:t>
      </w:r>
      <w:r w:rsidRPr="00737CF7">
        <w:rPr>
          <w:rFonts w:cstheme="minorHAnsi"/>
          <w:sz w:val="24"/>
          <w:szCs w:val="24"/>
        </w:rPr>
        <w:t>con los archivos de las Actividades Económicas.</w:t>
      </w: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A0026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>
        <w:rPr>
          <w:rFonts w:ascii="*Verdana-9982-Identity-H" w:hAnsi="*Verdana-9982-Identity-H" w:cs="*Verdana-9982-Identity-H"/>
          <w:noProof/>
          <w:color w:val="272928"/>
          <w:sz w:val="19"/>
          <w:szCs w:val="19"/>
        </w:rPr>
        <w:drawing>
          <wp:inline distT="0" distB="0" distL="0" distR="0">
            <wp:extent cx="5610225" cy="3286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F7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7CF7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7CF7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7CF7" w:rsidRPr="00737CF7" w:rsidRDefault="00737CF7" w:rsidP="00737CF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37CF7" w:rsidRPr="00737CF7" w:rsidRDefault="00737CF7" w:rsidP="00737CF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37CF7">
        <w:rPr>
          <w:rFonts w:cstheme="minorHAnsi"/>
          <w:sz w:val="24"/>
          <w:szCs w:val="24"/>
        </w:rPr>
        <w:t>Se explicó a usted que podrá hacer los cruces de variables de su interés.</w:t>
      </w:r>
    </w:p>
    <w:p w:rsidR="00737CF7" w:rsidRPr="00737CF7" w:rsidRDefault="00737CF7" w:rsidP="00737CF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37CF7">
        <w:rPr>
          <w:rFonts w:cstheme="minorHAnsi"/>
          <w:sz w:val="24"/>
          <w:szCs w:val="24"/>
        </w:rPr>
        <w:lastRenderedPageBreak/>
        <w:t>También se le hizo del conocimiento que las variables que contienen información</w:t>
      </w:r>
      <w:r>
        <w:rPr>
          <w:rFonts w:cstheme="minorHAnsi"/>
          <w:sz w:val="24"/>
          <w:szCs w:val="24"/>
        </w:rPr>
        <w:t xml:space="preserve"> </w:t>
      </w:r>
      <w:r w:rsidRPr="00737CF7">
        <w:rPr>
          <w:rFonts w:cstheme="minorHAnsi"/>
          <w:sz w:val="24"/>
          <w:szCs w:val="24"/>
        </w:rPr>
        <w:t>confidencial no se pueden entregar, esto de acuerdo a la LAIP, Art. 24.”</w:t>
      </w:r>
      <w:r w:rsidRPr="00737CF7">
        <w:rPr>
          <w:rFonts w:cstheme="minorHAnsi"/>
          <w:sz w:val="24"/>
          <w:szCs w:val="24"/>
        </w:rPr>
        <w:cr/>
      </w:r>
    </w:p>
    <w:p w:rsidR="005A0026" w:rsidRDefault="005A0026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7CF7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7CF7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7CF7" w:rsidRDefault="00737CF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44A4E" w:rsidRPr="00FF6D7F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737CF7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2020-08-01T03:21:00Z</dcterms:created>
  <dcterms:modified xsi:type="dcterms:W3CDTF">2020-08-01T03:21:00Z</dcterms:modified>
</cp:coreProperties>
</file>