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425A21" w:rsidRPr="008827F8" w:rsidRDefault="00425A21" w:rsidP="008827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592BD1" w:rsidRDefault="00592BD1" w:rsidP="00592B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592BD1">
        <w:rPr>
          <w:rFonts w:cstheme="minorHAnsi"/>
          <w:sz w:val="24"/>
          <w:szCs w:val="24"/>
        </w:rPr>
        <w:t xml:space="preserve">a </w:t>
      </w:r>
      <w:r w:rsidRPr="00592BD1">
        <w:rPr>
          <w:rFonts w:cstheme="minorHAnsi"/>
          <w:b/>
          <w:sz w:val="24"/>
          <w:szCs w:val="24"/>
        </w:rPr>
        <w:t>Unidad de Asesora</w:t>
      </w:r>
      <w:r w:rsidRPr="00592BD1">
        <w:rPr>
          <w:rFonts w:cstheme="minorHAnsi"/>
          <w:sz w:val="24"/>
          <w:szCs w:val="24"/>
        </w:rPr>
        <w:t>, en atención y respuesta a</w:t>
      </w:r>
      <w:r>
        <w:rPr>
          <w:rFonts w:cstheme="minorHAnsi"/>
          <w:sz w:val="24"/>
          <w:szCs w:val="24"/>
        </w:rPr>
        <w:t xml:space="preserve">l requerimiento de información, </w:t>
      </w:r>
      <w:r w:rsidRPr="00592BD1">
        <w:rPr>
          <w:rFonts w:cstheme="minorHAnsi"/>
          <w:sz w:val="24"/>
          <w:szCs w:val="24"/>
        </w:rPr>
        <w:t>responde informándole textualmente lo siguiente:</w:t>
      </w:r>
    </w:p>
    <w:p w:rsidR="00592BD1" w:rsidRPr="00592BD1" w:rsidRDefault="00592BD1" w:rsidP="00592B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F5540" w:rsidRPr="00592BD1" w:rsidRDefault="00592BD1" w:rsidP="00592B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92BD1">
        <w:rPr>
          <w:rFonts w:cstheme="minorHAnsi"/>
          <w:sz w:val="24"/>
          <w:szCs w:val="24"/>
        </w:rPr>
        <w:t>“El Gobierno de El Salvador se encuentra ajustan</w:t>
      </w:r>
      <w:r>
        <w:rPr>
          <w:rFonts w:cstheme="minorHAnsi"/>
          <w:sz w:val="24"/>
          <w:szCs w:val="24"/>
        </w:rPr>
        <w:t xml:space="preserve">do el plan económico a la nueva </w:t>
      </w:r>
      <w:r w:rsidRPr="00592BD1">
        <w:rPr>
          <w:rFonts w:cstheme="minorHAnsi"/>
          <w:sz w:val="24"/>
          <w:szCs w:val="24"/>
        </w:rPr>
        <w:t>realidad que enfrenta el país dada la crisis del Covid</w:t>
      </w:r>
      <w:r>
        <w:rPr>
          <w:rFonts w:cstheme="minorHAnsi"/>
          <w:sz w:val="24"/>
          <w:szCs w:val="24"/>
        </w:rPr>
        <w:t xml:space="preserve">-19 y será puesto a disposición </w:t>
      </w:r>
      <w:r w:rsidRPr="00592BD1">
        <w:rPr>
          <w:rFonts w:cstheme="minorHAnsi"/>
          <w:sz w:val="24"/>
          <w:szCs w:val="24"/>
        </w:rPr>
        <w:t>del público oportunamente”.</w:t>
      </w:r>
    </w:p>
    <w:p w:rsidR="008827F8" w:rsidRDefault="008827F8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27681" w:rsidRDefault="00A2768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27681" w:rsidRDefault="00A2768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Pr="00FF6D7F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425A21"/>
    <w:rsid w:val="0050432D"/>
    <w:rsid w:val="00592BD1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2020-08-01T02:56:00Z</dcterms:created>
  <dcterms:modified xsi:type="dcterms:W3CDTF">2020-08-01T02:56:00Z</dcterms:modified>
</cp:coreProperties>
</file>