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220EC" w:rsidRDefault="00B220EC" w:rsidP="00B220EC">
      <w:r>
        <w:rPr>
          <w:noProof/>
          <w:lang w:eastAsia="es-SV"/>
        </w:rPr>
        <w:drawing>
          <wp:anchor distT="0" distB="0" distL="114300" distR="114300" simplePos="0" relativeHeight="251659264" behindDoc="0" locked="0" layoutInCell="1" allowOverlap="1" wp14:anchorId="1BB756F4" wp14:editId="638F7D52">
            <wp:simplePos x="0" y="0"/>
            <wp:positionH relativeFrom="column">
              <wp:posOffset>1739265</wp:posOffset>
            </wp:positionH>
            <wp:positionV relativeFrom="paragraph">
              <wp:posOffset>-297180</wp:posOffset>
            </wp:positionV>
            <wp:extent cx="2085975" cy="1149350"/>
            <wp:effectExtent l="0" t="0" r="9525" b="0"/>
            <wp:wrapSquare wrapText="bothSides"/>
            <wp:docPr id="2" name="0 Ima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-MINEC-2019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1493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220EC" w:rsidRDefault="00B220EC" w:rsidP="00B220EC"/>
    <w:p w:rsidR="00B220EC" w:rsidRDefault="00B220EC" w:rsidP="00B220EC"/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  <w:r>
        <w:rPr>
          <w:noProof/>
          <w:lang w:eastAsia="es-SV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66F1E0C9" wp14:editId="6849763A">
                <wp:simplePos x="0" y="0"/>
                <wp:positionH relativeFrom="column">
                  <wp:posOffset>-80010</wp:posOffset>
                </wp:positionH>
                <wp:positionV relativeFrom="paragraph">
                  <wp:posOffset>219075</wp:posOffset>
                </wp:positionV>
                <wp:extent cx="5722620" cy="723900"/>
                <wp:effectExtent l="0" t="0" r="11430" b="19050"/>
                <wp:wrapNone/>
                <wp:docPr id="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2620" cy="723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>DIRECCIÓN DE TRANSPARENCIA, ACCESO A LA</w:t>
                            </w:r>
                          </w:p>
                          <w:p w:rsidR="00B220EC" w:rsidRPr="008F4AE7" w:rsidRDefault="00B220EC" w:rsidP="00B220EC">
                            <w:pPr>
                              <w:jc w:val="center"/>
                              <w:rPr>
                                <w:b/>
                                <w:sz w:val="26"/>
                                <w:szCs w:val="26"/>
                              </w:rPr>
                            </w:pPr>
                            <w:r w:rsidRPr="008F4AE7">
                              <w:rPr>
                                <w:b/>
                                <w:sz w:val="26"/>
                                <w:szCs w:val="26"/>
                              </w:rPr>
                              <w:t xml:space="preserve"> INFORMACIÓN Y PARTICIPACIÓN CIUDADANA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-6.3pt;margin-top:17.25pt;width:450.6pt;height:57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" strokecolor="white [3212]">
                <v:textbox>
                  <w:txbxContent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>DIRECCIÓN DE TRANSPARENCIA, ACCESO A LA</w:t>
                      </w:r>
                    </w:p>
                    <w:p w:rsidR="00B220EC" w:rsidRPr="008F4AE7" w:rsidRDefault="00B220EC" w:rsidP="00B220EC">
                      <w:pPr>
                        <w:jc w:val="center"/>
                        <w:rPr>
                          <w:b/>
                          <w:sz w:val="26"/>
                          <w:szCs w:val="26"/>
                        </w:rPr>
                      </w:pPr>
                      <w:r w:rsidRPr="008F4AE7">
                        <w:rPr>
                          <w:b/>
                          <w:sz w:val="26"/>
                          <w:szCs w:val="26"/>
                        </w:rPr>
                        <w:t xml:space="preserve"> INFORMACIÓN Y PARTICIPACIÓN CIUDADANA</w:t>
                      </w:r>
                    </w:p>
                  </w:txbxContent>
                </v:textbox>
              </v:shape>
            </w:pict>
          </mc:Fallback>
        </mc:AlternateContent>
      </w: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9B3BAE" w:rsidRDefault="0047472C" w:rsidP="0047472C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</w:p>
    <w:p w:rsidR="0047472C" w:rsidRPr="00785A67" w:rsidRDefault="00785A67" w:rsidP="00785A67">
      <w:pPr>
        <w:autoSpaceDE w:val="0"/>
        <w:autoSpaceDN w:val="0"/>
        <w:adjustRightInd w:val="0"/>
        <w:spacing w:after="0" w:line="360" w:lineRule="auto"/>
        <w:jc w:val="both"/>
        <w:rPr>
          <w:sz w:val="24"/>
          <w:szCs w:val="24"/>
        </w:rPr>
      </w:pPr>
      <w:r w:rsidRPr="00785A67">
        <w:rPr>
          <w:sz w:val="24"/>
          <w:szCs w:val="24"/>
        </w:rPr>
        <w:t>La</w:t>
      </w:r>
      <w:r w:rsidRPr="00785A67">
        <w:rPr>
          <w:sz w:val="24"/>
          <w:szCs w:val="24"/>
        </w:rPr>
        <w:t xml:space="preserve"> Dirección General de Estadísticas y Cen</w:t>
      </w:r>
      <w:r>
        <w:rPr>
          <w:sz w:val="24"/>
          <w:szCs w:val="24"/>
        </w:rPr>
        <w:t xml:space="preserve">sos, en atención y respuesta al </w:t>
      </w:r>
      <w:r w:rsidRPr="00785A67">
        <w:rPr>
          <w:sz w:val="24"/>
          <w:szCs w:val="24"/>
        </w:rPr>
        <w:t xml:space="preserve">requerimiento de información, Informo que fue </w:t>
      </w:r>
      <w:r>
        <w:rPr>
          <w:sz w:val="24"/>
          <w:szCs w:val="24"/>
        </w:rPr>
        <w:t xml:space="preserve">entregada la base de datos EHPM </w:t>
      </w:r>
      <w:r w:rsidRPr="00785A67">
        <w:rPr>
          <w:sz w:val="24"/>
          <w:szCs w:val="24"/>
        </w:rPr>
        <w:t>años 2014-2018, formato SPSS.</w:t>
      </w: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1173C5" w:rsidRDefault="001173C5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1173C5" w:rsidRDefault="001173C5" w:rsidP="0047472C">
      <w:pPr>
        <w:autoSpaceDE w:val="0"/>
        <w:autoSpaceDN w:val="0"/>
        <w:adjustRightInd w:val="0"/>
        <w:spacing w:after="0" w:line="360" w:lineRule="auto"/>
        <w:jc w:val="both"/>
      </w:pPr>
      <w:bookmarkStart w:id="0" w:name="_GoBack"/>
      <w:bookmarkEnd w:id="0"/>
    </w:p>
    <w:p w:rsidR="001173C5" w:rsidRDefault="001173C5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47472C" w:rsidRPr="0047472C" w:rsidRDefault="0047472C" w:rsidP="0047472C">
      <w:pPr>
        <w:autoSpaceDE w:val="0"/>
        <w:autoSpaceDN w:val="0"/>
        <w:adjustRightInd w:val="0"/>
        <w:spacing w:after="0" w:line="360" w:lineRule="auto"/>
        <w:jc w:val="both"/>
      </w:pPr>
    </w:p>
    <w:p w:rsidR="00B220EC" w:rsidRPr="00FF6D7F" w:rsidRDefault="00B220EC" w:rsidP="00B220EC">
      <w:pPr>
        <w:autoSpaceDE w:val="0"/>
        <w:autoSpaceDN w:val="0"/>
        <w:adjustRightInd w:val="0"/>
        <w:spacing w:after="0" w:line="240" w:lineRule="auto"/>
        <w:rPr>
          <w:rFonts w:ascii="*Verdana-9982-Identity-H" w:hAnsi="*Verdana-9982-Identity-H" w:cs="*Verdana-9982-Identity-H"/>
          <w:color w:val="272928"/>
          <w:sz w:val="19"/>
          <w:szCs w:val="19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Lic. Laura Quintanilla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Oficial de Información</w:t>
      </w:r>
    </w:p>
    <w:p w:rsidR="00B220EC" w:rsidRPr="00713CC9" w:rsidRDefault="00B220EC" w:rsidP="00B220EC">
      <w:pPr>
        <w:rPr>
          <w:rFonts w:cstheme="minorHAnsi"/>
          <w:sz w:val="24"/>
          <w:szCs w:val="24"/>
        </w:rPr>
      </w:pP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b/>
          <w:sz w:val="24"/>
          <w:szCs w:val="24"/>
        </w:rPr>
      </w:pPr>
      <w:r w:rsidRPr="00713CC9">
        <w:rPr>
          <w:rFonts w:cstheme="minorHAnsi"/>
          <w:b/>
          <w:sz w:val="24"/>
          <w:szCs w:val="24"/>
        </w:rPr>
        <w:t>MINISTERIO DE ECONOMÍA REPÚBLICA DE EL SALVADOR, C.A.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Alameda Juan Pablo II y Calle Guadalupe Edificio Cl - C2, Centro de Gobierno. San Salvador</w:t>
      </w:r>
    </w:p>
    <w:p w:rsidR="00B220EC" w:rsidRPr="00713CC9" w:rsidRDefault="00B220EC" w:rsidP="00B220EC">
      <w:pPr>
        <w:spacing w:after="0" w:line="240" w:lineRule="auto"/>
        <w:jc w:val="center"/>
        <w:rPr>
          <w:rFonts w:cstheme="minorHAnsi"/>
          <w:sz w:val="24"/>
          <w:szCs w:val="24"/>
        </w:rPr>
      </w:pPr>
      <w:r w:rsidRPr="00713CC9">
        <w:rPr>
          <w:rFonts w:cstheme="minorHAnsi"/>
          <w:sz w:val="24"/>
          <w:szCs w:val="24"/>
        </w:rPr>
        <w:t>Teléfonos (PBX): (503) 2590-5600</w:t>
      </w:r>
    </w:p>
    <w:p w:rsidR="00751AAD" w:rsidRPr="008F4AE7" w:rsidRDefault="00B220EC" w:rsidP="008F4AE7">
      <w:pPr>
        <w:spacing w:after="0" w:line="240" w:lineRule="auto"/>
        <w:jc w:val="center"/>
        <w:rPr>
          <w:rFonts w:cstheme="minorHAnsi"/>
          <w:color w:val="0070C0"/>
        </w:rPr>
      </w:pPr>
      <w:r w:rsidRPr="00684805">
        <w:rPr>
          <w:rFonts w:cstheme="minorHAnsi"/>
          <w:color w:val="0070C0"/>
        </w:rPr>
        <w:t>www.minec.gob.sv</w:t>
      </w:r>
    </w:p>
    <w:sectPr w:rsidR="00751AAD" w:rsidRPr="008F4AE7" w:rsidSect="00065BDB">
      <w:headerReference w:type="default" r:id="rId9"/>
      <w:pgSz w:w="12240" w:h="15840"/>
      <w:pgMar w:top="226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71C76" w:rsidRDefault="00371C76" w:rsidP="00065BDB">
      <w:pPr>
        <w:spacing w:after="0" w:line="240" w:lineRule="auto"/>
      </w:pPr>
      <w:r>
        <w:separator/>
      </w:r>
    </w:p>
  </w:endnote>
  <w:endnote w:type="continuationSeparator" w:id="0">
    <w:p w:rsidR="00371C76" w:rsidRDefault="00371C76" w:rsidP="00065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*Verdana-9982-Identity-H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altName w:val="Arial"/>
    <w:charset w:val="00"/>
    <w:family w:val="swiss"/>
    <w:pitch w:val="variable"/>
    <w:sig w:usb0="00000001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71C76" w:rsidRDefault="00371C76" w:rsidP="00065BDB">
      <w:pPr>
        <w:spacing w:after="0" w:line="240" w:lineRule="auto"/>
      </w:pPr>
      <w:r>
        <w:separator/>
      </w:r>
    </w:p>
  </w:footnote>
  <w:footnote w:type="continuationSeparator" w:id="0">
    <w:p w:rsidR="00371C76" w:rsidRDefault="00371C76" w:rsidP="00065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65BDB" w:rsidRDefault="00065BDB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58240" behindDoc="1" locked="0" layoutInCell="1" allowOverlap="1">
          <wp:simplePos x="0" y="0"/>
          <wp:positionH relativeFrom="column">
            <wp:posOffset>-1070610</wp:posOffset>
          </wp:positionH>
          <wp:positionV relativeFrom="paragraph">
            <wp:posOffset>807085</wp:posOffset>
          </wp:positionV>
          <wp:extent cx="7772400" cy="7943850"/>
          <wp:effectExtent l="0" t="0" r="0" b="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hoja membre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2500" b="8522"/>
                  <a:stretch/>
                </pic:blipFill>
                <pic:spPr bwMode="auto">
                  <a:xfrm>
                    <a:off x="0" y="0"/>
                    <a:ext cx="7772400" cy="79438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D70632"/>
    <w:multiLevelType w:val="hybridMultilevel"/>
    <w:tmpl w:val="D0085F6E"/>
    <w:lvl w:ilvl="0" w:tplc="4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4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440A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440A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440A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440A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440A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440A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440A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">
    <w:nsid w:val="24DE0E6C"/>
    <w:multiLevelType w:val="hybridMultilevel"/>
    <w:tmpl w:val="6A360C6E"/>
    <w:lvl w:ilvl="0" w:tplc="440A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440A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440A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440A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440A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440A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440A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440A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440A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65BDB"/>
    <w:rsid w:val="00002CC4"/>
    <w:rsid w:val="00051737"/>
    <w:rsid w:val="00065BDB"/>
    <w:rsid w:val="0008214A"/>
    <w:rsid w:val="00095EED"/>
    <w:rsid w:val="000C5231"/>
    <w:rsid w:val="000D2117"/>
    <w:rsid w:val="000E260A"/>
    <w:rsid w:val="00101C8C"/>
    <w:rsid w:val="001173C5"/>
    <w:rsid w:val="001F04A3"/>
    <w:rsid w:val="00204153"/>
    <w:rsid w:val="00235F5C"/>
    <w:rsid w:val="00245025"/>
    <w:rsid w:val="00260FB6"/>
    <w:rsid w:val="002D3506"/>
    <w:rsid w:val="00320824"/>
    <w:rsid w:val="00323C91"/>
    <w:rsid w:val="00324F88"/>
    <w:rsid w:val="00326F25"/>
    <w:rsid w:val="00335BB0"/>
    <w:rsid w:val="00371C76"/>
    <w:rsid w:val="00380366"/>
    <w:rsid w:val="003C0B54"/>
    <w:rsid w:val="00466B29"/>
    <w:rsid w:val="0047472C"/>
    <w:rsid w:val="00485B47"/>
    <w:rsid w:val="004A5C0A"/>
    <w:rsid w:val="00552BA4"/>
    <w:rsid w:val="00553D9D"/>
    <w:rsid w:val="005552F2"/>
    <w:rsid w:val="00632563"/>
    <w:rsid w:val="006D5F22"/>
    <w:rsid w:val="0070551E"/>
    <w:rsid w:val="00751AAD"/>
    <w:rsid w:val="00780DA8"/>
    <w:rsid w:val="00785A67"/>
    <w:rsid w:val="007F5D97"/>
    <w:rsid w:val="00870364"/>
    <w:rsid w:val="00877391"/>
    <w:rsid w:val="00890B14"/>
    <w:rsid w:val="008F4AE7"/>
    <w:rsid w:val="0099287A"/>
    <w:rsid w:val="009B3BAE"/>
    <w:rsid w:val="009F0630"/>
    <w:rsid w:val="00A40768"/>
    <w:rsid w:val="00A84AD9"/>
    <w:rsid w:val="00AA70C7"/>
    <w:rsid w:val="00B10E46"/>
    <w:rsid w:val="00B220EC"/>
    <w:rsid w:val="00B27CC3"/>
    <w:rsid w:val="00B84EBA"/>
    <w:rsid w:val="00BD5DC6"/>
    <w:rsid w:val="00BE31CD"/>
    <w:rsid w:val="00C1463A"/>
    <w:rsid w:val="00C637FA"/>
    <w:rsid w:val="00C85B22"/>
    <w:rsid w:val="00C86A2B"/>
    <w:rsid w:val="00C95F56"/>
    <w:rsid w:val="00D71E0A"/>
    <w:rsid w:val="00D81C89"/>
    <w:rsid w:val="00E625F1"/>
    <w:rsid w:val="00E93CE1"/>
    <w:rsid w:val="00EC6DFC"/>
    <w:rsid w:val="00EE3A22"/>
    <w:rsid w:val="00EF4806"/>
    <w:rsid w:val="00F5384D"/>
    <w:rsid w:val="00F8104E"/>
    <w:rsid w:val="00FA6B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20824"/>
  </w:style>
  <w:style w:type="paragraph" w:styleId="Ttulo1">
    <w:name w:val="heading 1"/>
    <w:basedOn w:val="Normal"/>
    <w:link w:val="Ttulo1Car"/>
    <w:uiPriority w:val="9"/>
    <w:qFormat/>
    <w:rsid w:val="00EF480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065BDB"/>
  </w:style>
  <w:style w:type="paragraph" w:styleId="Piedepgina">
    <w:name w:val="footer"/>
    <w:basedOn w:val="Normal"/>
    <w:link w:val="PiedepginaCar"/>
    <w:uiPriority w:val="99"/>
    <w:unhideWhenUsed/>
    <w:rsid w:val="00065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065BDB"/>
  </w:style>
  <w:style w:type="paragraph" w:styleId="Prrafodelista">
    <w:name w:val="List Paragraph"/>
    <w:basedOn w:val="Normal"/>
    <w:link w:val="PrrafodelistaCar"/>
    <w:uiPriority w:val="34"/>
    <w:qFormat/>
    <w:rsid w:val="00552BA4"/>
    <w:pPr>
      <w:ind w:left="720"/>
      <w:contextualSpacing/>
    </w:pPr>
  </w:style>
  <w:style w:type="character" w:customStyle="1" w:styleId="PrrafodelistaCar">
    <w:name w:val="Párrafo de lista Car"/>
    <w:link w:val="Prrafodelista"/>
    <w:uiPriority w:val="34"/>
    <w:rsid w:val="00552BA4"/>
  </w:style>
  <w:style w:type="character" w:customStyle="1" w:styleId="Ttulo1Car">
    <w:name w:val="Título 1 Car"/>
    <w:basedOn w:val="Fuentedeprrafopredeter"/>
    <w:link w:val="Ttulo1"/>
    <w:uiPriority w:val="9"/>
    <w:rsid w:val="00EF4806"/>
    <w:rPr>
      <w:rFonts w:ascii="Times New Roman" w:eastAsia="Times New Roman" w:hAnsi="Times New Roman" w:cs="Times New Roman"/>
      <w:b/>
      <w:bCs/>
      <w:kern w:val="36"/>
      <w:sz w:val="48"/>
      <w:szCs w:val="48"/>
      <w:lang w:eastAsia="es-SV"/>
    </w:rPr>
  </w:style>
  <w:style w:type="character" w:styleId="Hipervnculo">
    <w:name w:val="Hyperlink"/>
    <w:basedOn w:val="Fuentedeprrafopredeter"/>
    <w:uiPriority w:val="99"/>
    <w:unhideWhenUsed/>
    <w:rsid w:val="00EF4806"/>
    <w:rPr>
      <w:color w:val="525252" w:themeColor="accent3" w:themeShade="80"/>
      <w:u w:val="single"/>
    </w:rPr>
  </w:style>
  <w:style w:type="paragraph" w:styleId="TDC1">
    <w:name w:val="toc 1"/>
    <w:basedOn w:val="Normal"/>
    <w:next w:val="Normal"/>
    <w:autoRedefine/>
    <w:uiPriority w:val="39"/>
    <w:unhideWhenUsed/>
    <w:rsid w:val="00EF4806"/>
    <w:pPr>
      <w:spacing w:before="120" w:after="100" w:line="264" w:lineRule="auto"/>
    </w:pPr>
    <w:rPr>
      <w:color w:val="595959" w:themeColor="text1" w:themeTint="A6"/>
      <w:lang w:val="es-ES"/>
    </w:rPr>
  </w:style>
  <w:style w:type="paragraph" w:styleId="TDC2">
    <w:name w:val="toc 2"/>
    <w:basedOn w:val="Normal"/>
    <w:next w:val="Normal"/>
    <w:autoRedefine/>
    <w:uiPriority w:val="39"/>
    <w:unhideWhenUsed/>
    <w:rsid w:val="00EF4806"/>
    <w:pPr>
      <w:spacing w:before="120" w:after="100" w:line="264" w:lineRule="auto"/>
      <w:ind w:left="220"/>
    </w:pPr>
    <w:rPr>
      <w:color w:val="595959" w:themeColor="text1" w:themeTint="A6"/>
      <w:lang w:val="es-ES"/>
    </w:rPr>
  </w:style>
  <w:style w:type="paragraph" w:styleId="Textonotapie">
    <w:name w:val="footnote text"/>
    <w:basedOn w:val="Normal"/>
    <w:link w:val="TextonotapieCar"/>
    <w:rsid w:val="00326F25"/>
    <w:pPr>
      <w:spacing w:after="200" w:line="276" w:lineRule="auto"/>
    </w:pPr>
    <w:rPr>
      <w:rFonts w:ascii="Calibri" w:eastAsia="Times New Roman" w:hAnsi="Calibri" w:cs="Times New Roman"/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rsid w:val="00326F25"/>
    <w:rPr>
      <w:rFonts w:ascii="Calibri" w:eastAsia="Times New Roman" w:hAnsi="Calibri" w:cs="Times New Roman"/>
      <w:sz w:val="20"/>
      <w:szCs w:val="20"/>
    </w:rPr>
  </w:style>
  <w:style w:type="character" w:styleId="Refdenotaalpie">
    <w:name w:val="footnote reference"/>
    <w:rsid w:val="00326F2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708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68</Words>
  <Characters>376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Oscar Ernesto López Jiménez</dc:creator>
  <cp:lastModifiedBy>mbachez</cp:lastModifiedBy>
  <cp:revision>2</cp:revision>
  <cp:lastPrinted>2019-06-14T17:42:00Z</cp:lastPrinted>
  <dcterms:created xsi:type="dcterms:W3CDTF">2020-03-10T19:36:00Z</dcterms:created>
  <dcterms:modified xsi:type="dcterms:W3CDTF">2020-03-10T19:36:00Z</dcterms:modified>
</cp:coreProperties>
</file>