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FF" w:rsidRPr="009B15D5" w:rsidRDefault="004D14FF" w:rsidP="00577F83">
      <w:pPr>
        <w:pStyle w:val="Prrafodelista"/>
        <w:numPr>
          <w:ilvl w:val="0"/>
          <w:numId w:val="1"/>
        </w:numPr>
        <w:rPr>
          <w:rStyle w:val="Textoennegrita"/>
          <w:b w:val="0"/>
          <w:bCs w:val="0"/>
          <w:color w:val="A6A6A6" w:themeColor="background1" w:themeShade="A6"/>
        </w:rPr>
      </w:pPr>
      <w:bookmarkStart w:id="0" w:name="_GoBack"/>
      <w:bookmarkEnd w:id="0"/>
      <w:r w:rsidRPr="009B15D5">
        <w:rPr>
          <w:rStyle w:val="Textoennegrita"/>
          <w:b w:val="0"/>
          <w:color w:val="A6A6A6" w:themeColor="background1" w:themeShade="A6"/>
        </w:rPr>
        <w:t>T</w:t>
      </w:r>
      <w:r w:rsidR="00B3294B" w:rsidRPr="009B15D5">
        <w:rPr>
          <w:rStyle w:val="Textoennegrita"/>
          <w:b w:val="0"/>
          <w:color w:val="A6A6A6" w:themeColor="background1" w:themeShade="A6"/>
        </w:rPr>
        <w:t>ipo de información que la Dirección General de Estadística y Censos recopila en el Sistema Nacional de Datos y Estadísticas e Información de violencia contra las Mujeres, de</w:t>
      </w:r>
      <w:r w:rsidRPr="009B15D5">
        <w:rPr>
          <w:rStyle w:val="Textoennegrita"/>
          <w:b w:val="0"/>
          <w:color w:val="A6A6A6" w:themeColor="background1" w:themeShade="A6"/>
        </w:rPr>
        <w:t xml:space="preserve"> acuerdo al Art. 31 de la LEIV </w:t>
      </w:r>
      <w:r w:rsidR="00B3294B" w:rsidRPr="009B15D5">
        <w:rPr>
          <w:rStyle w:val="Textoennegrita"/>
          <w:b w:val="0"/>
          <w:color w:val="A6A6A6" w:themeColor="background1" w:themeShade="A6"/>
        </w:rPr>
        <w:t>con indicac</w:t>
      </w:r>
      <w:r w:rsidRPr="009B15D5">
        <w:rPr>
          <w:rStyle w:val="Textoennegrita"/>
          <w:b w:val="0"/>
          <w:color w:val="A6A6A6" w:themeColor="background1" w:themeShade="A6"/>
        </w:rPr>
        <w:t>ión de los datos que se generan:</w:t>
      </w:r>
    </w:p>
    <w:p w:rsidR="004D14FF" w:rsidRPr="009B15D5" w:rsidRDefault="004D14FF" w:rsidP="004D14FF">
      <w:pPr>
        <w:pStyle w:val="Prrafodelista"/>
        <w:numPr>
          <w:ilvl w:val="1"/>
          <w:numId w:val="1"/>
        </w:numPr>
        <w:rPr>
          <w:rStyle w:val="Textoennegrita"/>
          <w:b w:val="0"/>
          <w:bCs w:val="0"/>
        </w:rPr>
      </w:pPr>
      <w:r w:rsidRPr="009B15D5">
        <w:rPr>
          <w:rStyle w:val="Textoennegrita"/>
          <w:b w:val="0"/>
        </w:rPr>
        <w:t>Hechos de violencia feminicida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Muertes maternas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Suicidios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Edad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 xml:space="preserve">Departamento y municipio de procedencia  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Procedencia del caso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Tipo de arma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 xml:space="preserve">Mes, día y hora de la denuncia 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Lugar del hecho</w:t>
      </w:r>
    </w:p>
    <w:p w:rsidR="004D14FF" w:rsidRDefault="004D14FF" w:rsidP="00083A15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Victimarios</w:t>
      </w:r>
    </w:p>
    <w:p w:rsidR="004D14FF" w:rsidRDefault="004D14FF" w:rsidP="004D14FF">
      <w:pPr>
        <w:pStyle w:val="Prrafodelista"/>
        <w:numPr>
          <w:ilvl w:val="3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Pertenencia a pandilla</w:t>
      </w:r>
    </w:p>
    <w:p w:rsidR="004D14FF" w:rsidRDefault="004D14FF" w:rsidP="004D14FF">
      <w:pPr>
        <w:pStyle w:val="Prrafodelista"/>
        <w:numPr>
          <w:ilvl w:val="3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Edad del victimario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Acceso a la justicia (imputados con resultados definitivos</w:t>
      </w:r>
      <w:r w:rsidR="009B15D5">
        <w:rPr>
          <w:rStyle w:val="Textoennegrita"/>
          <w:b w:val="0"/>
          <w:bCs w:val="0"/>
        </w:rPr>
        <w:t>)</w:t>
      </w:r>
    </w:p>
    <w:p w:rsidR="004D14FF" w:rsidRPr="004D14FF" w:rsidRDefault="004D14FF" w:rsidP="004D14FF">
      <w:pPr>
        <w:pStyle w:val="Prrafodelista"/>
        <w:numPr>
          <w:ilvl w:val="1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Hechos de violencia sexual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Edad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 xml:space="preserve">Departamento y municipio de procedencia  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Procedencia del caso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Tipo de arma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 xml:space="preserve">Mes, día y hora de la denuncia 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Lugar del hecho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Victimarios</w:t>
      </w:r>
    </w:p>
    <w:p w:rsidR="004D14FF" w:rsidRDefault="004D14FF" w:rsidP="004D14FF">
      <w:pPr>
        <w:pStyle w:val="Prrafodelista"/>
        <w:numPr>
          <w:ilvl w:val="3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Pertenencia a pandilla</w:t>
      </w:r>
    </w:p>
    <w:p w:rsidR="004D14FF" w:rsidRDefault="004D14FF" w:rsidP="004D14FF">
      <w:pPr>
        <w:pStyle w:val="Prrafodelista"/>
        <w:numPr>
          <w:ilvl w:val="3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Edad del victimario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Acceso a la justicia (imputados con resultados definitivos</w:t>
      </w:r>
      <w:r w:rsidR="009B15D5">
        <w:rPr>
          <w:rStyle w:val="Textoennegrita"/>
          <w:b w:val="0"/>
          <w:bCs w:val="0"/>
        </w:rPr>
        <w:t>)</w:t>
      </w:r>
    </w:p>
    <w:p w:rsidR="004D14FF" w:rsidRPr="004D14FF" w:rsidRDefault="004D14FF" w:rsidP="004D14FF">
      <w:pPr>
        <w:pStyle w:val="Prrafodelista"/>
        <w:ind w:left="1185"/>
        <w:rPr>
          <w:rStyle w:val="Textoennegrita"/>
          <w:b w:val="0"/>
          <w:bCs w:val="0"/>
        </w:rPr>
      </w:pPr>
    </w:p>
    <w:p w:rsidR="004D14FF" w:rsidRPr="004D14FF" w:rsidRDefault="004D14FF" w:rsidP="004D14FF">
      <w:pPr>
        <w:pStyle w:val="Prrafodelista"/>
        <w:numPr>
          <w:ilvl w:val="1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 xml:space="preserve">Hechos de violencia física 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Edad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 xml:space="preserve">Departamento y municipio de procedencia  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Procedencia del caso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Tipo de arma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 xml:space="preserve">Mes, día y hora de la denuncia 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Lugar del hecho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Victimarios</w:t>
      </w:r>
    </w:p>
    <w:p w:rsidR="004D14FF" w:rsidRDefault="004D14FF" w:rsidP="004D14FF">
      <w:pPr>
        <w:pStyle w:val="Prrafodelista"/>
        <w:numPr>
          <w:ilvl w:val="3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Pertenencia a pandilla</w:t>
      </w:r>
    </w:p>
    <w:p w:rsidR="004D14FF" w:rsidRDefault="004D14FF" w:rsidP="004D14FF">
      <w:pPr>
        <w:pStyle w:val="Prrafodelista"/>
        <w:numPr>
          <w:ilvl w:val="3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Edad del victimario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Acceso a la justicia (imputados con resultados definitivos</w:t>
      </w:r>
      <w:r w:rsidR="009B15D5">
        <w:rPr>
          <w:rStyle w:val="Textoennegrita"/>
          <w:b w:val="0"/>
          <w:bCs w:val="0"/>
        </w:rPr>
        <w:t>)</w:t>
      </w:r>
    </w:p>
    <w:p w:rsidR="004D14FF" w:rsidRDefault="004D14FF">
      <w:p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br w:type="page"/>
      </w:r>
    </w:p>
    <w:p w:rsidR="004D14FF" w:rsidRPr="004D14FF" w:rsidRDefault="004D14FF" w:rsidP="004D14FF">
      <w:pPr>
        <w:pStyle w:val="Prrafodelista"/>
        <w:ind w:left="1185"/>
        <w:rPr>
          <w:rStyle w:val="Textoennegrita"/>
          <w:b w:val="0"/>
          <w:bCs w:val="0"/>
        </w:rPr>
      </w:pPr>
    </w:p>
    <w:p w:rsidR="004D14FF" w:rsidRPr="004D14FF" w:rsidRDefault="004D14FF" w:rsidP="004D14FF">
      <w:pPr>
        <w:pStyle w:val="Prrafodelista"/>
        <w:numPr>
          <w:ilvl w:val="1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Hechos de violencia patrimonial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Edad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 xml:space="preserve">Departamento y municipio de procedencia  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Procedencia del caso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Tipo de arma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 xml:space="preserve">Mes, día y hora de la denuncia 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Lugar del hecho</w:t>
      </w:r>
    </w:p>
    <w:p w:rsid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Victimarios</w:t>
      </w:r>
    </w:p>
    <w:p w:rsidR="004D14FF" w:rsidRDefault="004D14FF" w:rsidP="004D14FF">
      <w:pPr>
        <w:pStyle w:val="Prrafodelista"/>
        <w:numPr>
          <w:ilvl w:val="3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Pertenencia a pandilla</w:t>
      </w:r>
    </w:p>
    <w:p w:rsidR="004D14FF" w:rsidRDefault="004D14FF" w:rsidP="004D14FF">
      <w:pPr>
        <w:pStyle w:val="Prrafodelista"/>
        <w:numPr>
          <w:ilvl w:val="3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Edad del victimario</w:t>
      </w:r>
    </w:p>
    <w:p w:rsidR="004D14FF" w:rsidRPr="004D14FF" w:rsidRDefault="004D14FF" w:rsidP="004D14FF">
      <w:pPr>
        <w:pStyle w:val="Prrafodelista"/>
        <w:numPr>
          <w:ilvl w:val="2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Acceso a la justicia (imputados con resultados definitivos</w:t>
      </w:r>
      <w:r w:rsidR="009B15D5">
        <w:rPr>
          <w:rStyle w:val="Textoennegrita"/>
          <w:b w:val="0"/>
          <w:bCs w:val="0"/>
        </w:rPr>
        <w:t>)</w:t>
      </w:r>
    </w:p>
    <w:p w:rsidR="004D14FF" w:rsidRPr="004D14FF" w:rsidRDefault="004D14FF" w:rsidP="009B15D5">
      <w:pPr>
        <w:pStyle w:val="Prrafodelista"/>
        <w:ind w:left="1185"/>
        <w:rPr>
          <w:rStyle w:val="Textoennegrita"/>
          <w:b w:val="0"/>
          <w:bCs w:val="0"/>
        </w:rPr>
      </w:pPr>
    </w:p>
    <w:p w:rsidR="004D14FF" w:rsidRPr="004D14FF" w:rsidRDefault="00B3294B" w:rsidP="004D14FF">
      <w:pPr>
        <w:pStyle w:val="Prrafodelista"/>
        <w:numPr>
          <w:ilvl w:val="1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 xml:space="preserve"> </w:t>
      </w:r>
      <w:r w:rsidR="004D14FF">
        <w:rPr>
          <w:rStyle w:val="Textoennegrita"/>
        </w:rPr>
        <w:t>Atenciones brindadas por MINSAL según tipo de violencia</w:t>
      </w:r>
    </w:p>
    <w:p w:rsidR="004D14FF" w:rsidRDefault="004D14FF" w:rsidP="004D14FF">
      <w:pPr>
        <w:pStyle w:val="Prrafodelista"/>
        <w:ind w:left="615"/>
        <w:rPr>
          <w:rStyle w:val="Textoennegrita"/>
        </w:rPr>
      </w:pPr>
    </w:p>
    <w:p w:rsidR="009B15D5" w:rsidRPr="009B15D5" w:rsidRDefault="00B3294B" w:rsidP="004D14FF">
      <w:pPr>
        <w:pStyle w:val="Prrafodelista"/>
        <w:numPr>
          <w:ilvl w:val="0"/>
          <w:numId w:val="1"/>
        </w:numPr>
        <w:rPr>
          <w:rStyle w:val="Textoennegrita"/>
          <w:b w:val="0"/>
          <w:bCs w:val="0"/>
        </w:rPr>
      </w:pPr>
      <w:r w:rsidRPr="009B15D5">
        <w:rPr>
          <w:rStyle w:val="Textoennegrita"/>
          <w:color w:val="A6A6A6" w:themeColor="background1" w:themeShade="A6"/>
        </w:rPr>
        <w:t>Instituciones que reportan</w:t>
      </w:r>
      <w:r w:rsidR="004D14FF" w:rsidRPr="009B15D5">
        <w:rPr>
          <w:rStyle w:val="Textoennegrita"/>
          <w:color w:val="A6A6A6" w:themeColor="background1" w:themeShade="A6"/>
        </w:rPr>
        <w:t xml:space="preserve"> información para dicho Sistema</w:t>
      </w:r>
    </w:p>
    <w:p w:rsidR="009B15D5" w:rsidRPr="009B15D5" w:rsidRDefault="004D14FF" w:rsidP="009B15D5">
      <w:pPr>
        <w:pStyle w:val="Prrafodelista"/>
        <w:numPr>
          <w:ilvl w:val="1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 xml:space="preserve"> Fiscalía General de la República; </w:t>
      </w:r>
    </w:p>
    <w:p w:rsidR="009B15D5" w:rsidRPr="009B15D5" w:rsidRDefault="004D14FF" w:rsidP="009B15D5">
      <w:pPr>
        <w:pStyle w:val="Prrafodelista"/>
        <w:numPr>
          <w:ilvl w:val="1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 xml:space="preserve">Instituto de Medicina Legal; </w:t>
      </w:r>
    </w:p>
    <w:p w:rsidR="009B15D5" w:rsidRPr="009B15D5" w:rsidRDefault="004D14FF" w:rsidP="009B15D5">
      <w:pPr>
        <w:pStyle w:val="Prrafodelista"/>
        <w:numPr>
          <w:ilvl w:val="1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 xml:space="preserve">Ministerio de Salud; </w:t>
      </w:r>
    </w:p>
    <w:p w:rsidR="009B15D5" w:rsidRPr="009B15D5" w:rsidRDefault="004D14FF" w:rsidP="009B15D5">
      <w:pPr>
        <w:pStyle w:val="Prrafodelista"/>
        <w:numPr>
          <w:ilvl w:val="1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Corte Suprema de Justicia;</w:t>
      </w:r>
    </w:p>
    <w:p w:rsidR="009B15D5" w:rsidRDefault="004D14FF" w:rsidP="009B15D5">
      <w:pPr>
        <w:pStyle w:val="Prrafodelista"/>
        <w:numPr>
          <w:ilvl w:val="1"/>
          <w:numId w:val="1"/>
        </w:numPr>
      </w:pPr>
      <w:r>
        <w:t>Mesa Técnica de Conciliación de Cifras de Homicidios Dolosos</w:t>
      </w:r>
      <w:r w:rsidR="009B15D5">
        <w:t>;</w:t>
      </w:r>
    </w:p>
    <w:p w:rsidR="004D14FF" w:rsidRDefault="009B15D5" w:rsidP="009B15D5">
      <w:pPr>
        <w:pStyle w:val="Prrafodelista"/>
        <w:numPr>
          <w:ilvl w:val="1"/>
          <w:numId w:val="1"/>
        </w:numPr>
      </w:pPr>
      <w:r>
        <w:t>Ministerio de Trabajo y Previsión Social.</w:t>
      </w:r>
      <w:r w:rsidR="004D14FF">
        <w:t xml:space="preserve"> </w:t>
      </w:r>
    </w:p>
    <w:p w:rsidR="004D14FF" w:rsidRDefault="004D14FF" w:rsidP="004D14FF">
      <w:pPr>
        <w:pStyle w:val="Prrafodelista"/>
        <w:rPr>
          <w:rStyle w:val="Textoennegrita"/>
        </w:rPr>
      </w:pPr>
    </w:p>
    <w:p w:rsidR="009B15D5" w:rsidRPr="009B15D5" w:rsidRDefault="00B3294B" w:rsidP="006757A8">
      <w:pPr>
        <w:pStyle w:val="Prrafodelista"/>
        <w:numPr>
          <w:ilvl w:val="0"/>
          <w:numId w:val="1"/>
        </w:numPr>
        <w:rPr>
          <w:rStyle w:val="Textoennegrita"/>
          <w:color w:val="A6A6A6" w:themeColor="background1" w:themeShade="A6"/>
        </w:rPr>
      </w:pPr>
      <w:r w:rsidRPr="009B15D5">
        <w:rPr>
          <w:rStyle w:val="Textoennegrita"/>
          <w:color w:val="A6A6A6" w:themeColor="background1" w:themeShade="A6"/>
        </w:rPr>
        <w:t>Periodicidad de actualización del Sistema</w:t>
      </w:r>
      <w:r w:rsidR="004D14FF" w:rsidRPr="009B15D5">
        <w:rPr>
          <w:rStyle w:val="Textoennegrita"/>
          <w:color w:val="A6A6A6" w:themeColor="background1" w:themeShade="A6"/>
        </w:rPr>
        <w:t xml:space="preserve">: </w:t>
      </w:r>
    </w:p>
    <w:p w:rsidR="004D14FF" w:rsidRDefault="004D14FF" w:rsidP="009B15D5">
      <w:pPr>
        <w:pStyle w:val="Prrafodelista"/>
        <w:numPr>
          <w:ilvl w:val="1"/>
          <w:numId w:val="1"/>
        </w:numPr>
        <w:rPr>
          <w:rStyle w:val="Textoennegrita"/>
        </w:rPr>
      </w:pPr>
      <w:r>
        <w:rPr>
          <w:rStyle w:val="Textoennegrita"/>
        </w:rPr>
        <w:t>Semestral y anua</w:t>
      </w:r>
      <w:r w:rsidR="009B15D5">
        <w:rPr>
          <w:rStyle w:val="Textoennegrita"/>
        </w:rPr>
        <w:t>l</w:t>
      </w:r>
      <w:r>
        <w:rPr>
          <w:rStyle w:val="Textoennegrita"/>
        </w:rPr>
        <w:t>, por lo que se generan datos de enero a junio y enero – diciembre.</w:t>
      </w:r>
    </w:p>
    <w:p w:rsidR="004D14FF" w:rsidRDefault="004D14FF" w:rsidP="004D14FF">
      <w:pPr>
        <w:pStyle w:val="Prrafodelista"/>
        <w:rPr>
          <w:rStyle w:val="Textoennegrita"/>
        </w:rPr>
      </w:pPr>
    </w:p>
    <w:p w:rsidR="002D3C27" w:rsidRDefault="004D14FF" w:rsidP="004D14FF">
      <w:pPr>
        <w:pStyle w:val="Prrafodelista"/>
        <w:numPr>
          <w:ilvl w:val="0"/>
          <w:numId w:val="1"/>
        </w:numPr>
      </w:pPr>
      <w:r w:rsidRPr="009B15D5">
        <w:rPr>
          <w:rStyle w:val="Textoennegrita"/>
          <w:color w:val="A6A6A6" w:themeColor="background1" w:themeShade="A6"/>
        </w:rPr>
        <w:t>C</w:t>
      </w:r>
      <w:r w:rsidR="00B3294B" w:rsidRPr="009B15D5">
        <w:rPr>
          <w:rStyle w:val="Textoennegrita"/>
          <w:color w:val="A6A6A6" w:themeColor="background1" w:themeShade="A6"/>
        </w:rPr>
        <w:t>opia de la información generada durante el año 2018, únicamente de los municipios de San Salvador, San Martín y San Miguel</w:t>
      </w:r>
      <w:r w:rsidR="00B3294B">
        <w:rPr>
          <w:rStyle w:val="Textoennegrita"/>
        </w:rPr>
        <w:t>.  </w:t>
      </w:r>
      <w:r>
        <w:rPr>
          <w:rStyle w:val="Textoennegrita"/>
        </w:rPr>
        <w:t xml:space="preserve">Se adjunta documento de mapas sobre Hechos de Violencia contra las Mujeres, 2018. sugiere ver páginas: </w:t>
      </w:r>
      <w:r w:rsidR="009B15D5">
        <w:rPr>
          <w:rStyle w:val="Textoennegrita"/>
        </w:rPr>
        <w:t>14 y 20</w:t>
      </w:r>
    </w:p>
    <w:sectPr w:rsidR="002D3C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A6FEE"/>
    <w:multiLevelType w:val="hybridMultilevel"/>
    <w:tmpl w:val="A5CAB950"/>
    <w:lvl w:ilvl="0" w:tplc="D9CAAC3A">
      <w:start w:val="1"/>
      <w:numFmt w:val="decimal"/>
      <w:lvlText w:val="%1."/>
      <w:lvlJc w:val="left"/>
      <w:pPr>
        <w:ind w:left="615" w:hanging="51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185" w:hanging="360"/>
      </w:pPr>
    </w:lvl>
    <w:lvl w:ilvl="2" w:tplc="440A001B">
      <w:start w:val="1"/>
      <w:numFmt w:val="lowerRoman"/>
      <w:lvlText w:val="%3."/>
      <w:lvlJc w:val="right"/>
      <w:pPr>
        <w:ind w:left="1905" w:hanging="180"/>
      </w:pPr>
    </w:lvl>
    <w:lvl w:ilvl="3" w:tplc="440A000F">
      <w:start w:val="1"/>
      <w:numFmt w:val="decimal"/>
      <w:lvlText w:val="%4."/>
      <w:lvlJc w:val="left"/>
      <w:pPr>
        <w:ind w:left="2625" w:hanging="360"/>
      </w:pPr>
    </w:lvl>
    <w:lvl w:ilvl="4" w:tplc="440A0019" w:tentative="1">
      <w:start w:val="1"/>
      <w:numFmt w:val="lowerLetter"/>
      <w:lvlText w:val="%5."/>
      <w:lvlJc w:val="left"/>
      <w:pPr>
        <w:ind w:left="3345" w:hanging="360"/>
      </w:pPr>
    </w:lvl>
    <w:lvl w:ilvl="5" w:tplc="440A001B" w:tentative="1">
      <w:start w:val="1"/>
      <w:numFmt w:val="lowerRoman"/>
      <w:lvlText w:val="%6."/>
      <w:lvlJc w:val="right"/>
      <w:pPr>
        <w:ind w:left="4065" w:hanging="180"/>
      </w:pPr>
    </w:lvl>
    <w:lvl w:ilvl="6" w:tplc="440A000F" w:tentative="1">
      <w:start w:val="1"/>
      <w:numFmt w:val="decimal"/>
      <w:lvlText w:val="%7."/>
      <w:lvlJc w:val="left"/>
      <w:pPr>
        <w:ind w:left="4785" w:hanging="360"/>
      </w:pPr>
    </w:lvl>
    <w:lvl w:ilvl="7" w:tplc="440A0019" w:tentative="1">
      <w:start w:val="1"/>
      <w:numFmt w:val="lowerLetter"/>
      <w:lvlText w:val="%8."/>
      <w:lvlJc w:val="left"/>
      <w:pPr>
        <w:ind w:left="5505" w:hanging="360"/>
      </w:pPr>
    </w:lvl>
    <w:lvl w:ilvl="8" w:tplc="44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4B"/>
    <w:rsid w:val="002D3C27"/>
    <w:rsid w:val="003701D3"/>
    <w:rsid w:val="004D14FF"/>
    <w:rsid w:val="007833F6"/>
    <w:rsid w:val="008348A0"/>
    <w:rsid w:val="009642D1"/>
    <w:rsid w:val="009B15D5"/>
    <w:rsid w:val="00B101E8"/>
    <w:rsid w:val="00B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3294B"/>
    <w:rPr>
      <w:b/>
      <w:bCs/>
    </w:rPr>
  </w:style>
  <w:style w:type="paragraph" w:styleId="Prrafodelista">
    <w:name w:val="List Paragraph"/>
    <w:basedOn w:val="Normal"/>
    <w:uiPriority w:val="34"/>
    <w:qFormat/>
    <w:rsid w:val="004D1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3294B"/>
    <w:rPr>
      <w:b/>
      <w:bCs/>
    </w:rPr>
  </w:style>
  <w:style w:type="paragraph" w:styleId="Prrafodelista">
    <w:name w:val="List Paragraph"/>
    <w:basedOn w:val="Normal"/>
    <w:uiPriority w:val="34"/>
    <w:qFormat/>
    <w:rsid w:val="004D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Lucrecia Mejia Garcia</dc:creator>
  <cp:lastModifiedBy>mbachez</cp:lastModifiedBy>
  <cp:revision>2</cp:revision>
  <dcterms:created xsi:type="dcterms:W3CDTF">2019-11-28T15:52:00Z</dcterms:created>
  <dcterms:modified xsi:type="dcterms:W3CDTF">2019-11-28T15:52:00Z</dcterms:modified>
</cp:coreProperties>
</file>