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28D2" w:rsidRDefault="00B75798" w:rsidP="00C128D2"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1414780</wp:posOffset>
            </wp:positionH>
            <wp:positionV relativeFrom="paragraph">
              <wp:posOffset>147955</wp:posOffset>
            </wp:positionV>
            <wp:extent cx="2626995" cy="1447800"/>
            <wp:effectExtent l="0" t="0" r="1905" b="0"/>
            <wp:wrapSquare wrapText="bothSides"/>
            <wp:docPr id="2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-MINEC-2019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6995" cy="1447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128D2" w:rsidRDefault="00C128D2" w:rsidP="00C128D2"/>
    <w:p w:rsidR="00C128D2" w:rsidRDefault="00C128D2" w:rsidP="00C128D2"/>
    <w:p w:rsidR="00C128D2" w:rsidRDefault="00C128D2" w:rsidP="00C128D2"/>
    <w:p w:rsidR="00C128D2" w:rsidRDefault="00C128D2" w:rsidP="00C128D2"/>
    <w:p w:rsidR="00B75798" w:rsidRP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B75798" w:rsidRDefault="00B75798" w:rsidP="00B75798">
      <w:pPr>
        <w:spacing w:after="0" w:line="240" w:lineRule="auto"/>
        <w:rPr>
          <w:rFonts w:cstheme="minorHAnsi"/>
          <w:sz w:val="24"/>
          <w:szCs w:val="24"/>
        </w:rPr>
      </w:pPr>
    </w:p>
    <w:p w:rsidR="00CE7C6D" w:rsidRDefault="00B75798" w:rsidP="00CE7C6D">
      <w:pPr>
        <w:spacing w:after="0" w:line="240" w:lineRule="auto"/>
        <w:jc w:val="both"/>
        <w:rPr>
          <w:rFonts w:cstheme="minorHAnsi"/>
          <w:sz w:val="24"/>
          <w:szCs w:val="24"/>
        </w:rPr>
      </w:pPr>
      <w:r w:rsidRPr="00B75798">
        <w:rPr>
          <w:rFonts w:cstheme="minorHAnsi"/>
          <w:sz w:val="24"/>
          <w:szCs w:val="24"/>
        </w:rPr>
        <w:t xml:space="preserve">Que la Dirección General de Estadísticas y Censos (DIGESTYC), en atención y respuesta al requerimiento de información, </w:t>
      </w:r>
      <w:r w:rsidR="00CE7C6D" w:rsidRPr="00CE7C6D">
        <w:rPr>
          <w:rFonts w:cstheme="minorHAnsi"/>
          <w:sz w:val="24"/>
          <w:szCs w:val="24"/>
        </w:rPr>
        <w:t>elabo</w:t>
      </w:r>
      <w:r w:rsidR="00CE7C6D">
        <w:rPr>
          <w:rFonts w:cstheme="minorHAnsi"/>
          <w:sz w:val="24"/>
          <w:szCs w:val="24"/>
        </w:rPr>
        <w:t xml:space="preserve">ro y entrego la información por </w:t>
      </w:r>
      <w:r w:rsidR="00CE7C6D" w:rsidRPr="00CE7C6D">
        <w:rPr>
          <w:rFonts w:cstheme="minorHAnsi"/>
          <w:sz w:val="24"/>
          <w:szCs w:val="24"/>
        </w:rPr>
        <w:t>medio de correo electrónico a la solicitante, en formato Excel</w:t>
      </w:r>
      <w:r w:rsidR="00CE7C6D" w:rsidRPr="00CE7C6D">
        <w:rPr>
          <w:rFonts w:cstheme="minorHAnsi"/>
          <w:sz w:val="24"/>
          <w:szCs w:val="24"/>
        </w:rPr>
        <w:t xml:space="preserve"> </w:t>
      </w:r>
    </w:p>
    <w:p w:rsidR="00CE7C6D" w:rsidRDefault="00CE7C6D" w:rsidP="00CE7C6D">
      <w:pPr>
        <w:spacing w:after="0" w:line="240" w:lineRule="auto"/>
        <w:rPr>
          <w:rFonts w:cstheme="minorHAnsi"/>
          <w:sz w:val="24"/>
          <w:szCs w:val="24"/>
        </w:rPr>
      </w:pPr>
    </w:p>
    <w:p w:rsidR="00F24426" w:rsidRDefault="00CE7C6D" w:rsidP="00CE7C6D">
      <w:r>
        <w:rPr>
          <w:rFonts w:ascii="*Calibri-11381-Identity-H" w:hAnsi="*Calibri-11381-Identity-H" w:cs="*Calibri-11381-Identity-H"/>
          <w:color w:val="151616"/>
        </w:rPr>
        <w:t>.</w:t>
      </w:r>
    </w:p>
    <w:p w:rsidR="00F24426" w:rsidRDefault="00F24426" w:rsidP="00C128D2"/>
    <w:p w:rsidR="00F24426" w:rsidRDefault="00F24426" w:rsidP="00C128D2"/>
    <w:p w:rsidR="00B75798" w:rsidRDefault="00B75798" w:rsidP="00C128D2">
      <w:bookmarkStart w:id="0" w:name="_GoBack"/>
      <w:bookmarkEnd w:id="0"/>
    </w:p>
    <w:p w:rsidR="00B75798" w:rsidRDefault="00B75798" w:rsidP="00C128D2"/>
    <w:p w:rsidR="00B75798" w:rsidRDefault="00B75798" w:rsidP="00C128D2"/>
    <w:p w:rsidR="00CE7C6D" w:rsidRDefault="00CE7C6D" w:rsidP="00C128D2"/>
    <w:p w:rsidR="00CE7C6D" w:rsidRDefault="00CE7C6D" w:rsidP="00C128D2"/>
    <w:p w:rsidR="00B75798" w:rsidRDefault="00B75798" w:rsidP="00C128D2"/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Lic. Laura Quintanilla</w:t>
      </w:r>
    </w:p>
    <w:p w:rsidR="00F24426" w:rsidRPr="00065EFC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065EFC">
        <w:rPr>
          <w:rFonts w:cstheme="minorHAnsi"/>
          <w:b/>
        </w:rPr>
        <w:t>Oficial de Información</w:t>
      </w:r>
    </w:p>
    <w:p w:rsidR="00F24426" w:rsidRPr="00684805" w:rsidRDefault="00F24426" w:rsidP="00F24426">
      <w:pPr>
        <w:spacing w:after="0" w:line="360" w:lineRule="auto"/>
        <w:jc w:val="both"/>
        <w:rPr>
          <w:rFonts w:cstheme="minorHAnsi"/>
        </w:rPr>
      </w:pPr>
    </w:p>
    <w:p w:rsidR="00F24426" w:rsidRPr="00684805" w:rsidRDefault="00F24426" w:rsidP="00F24426">
      <w:pPr>
        <w:rPr>
          <w:rFonts w:cstheme="minorHAnsi"/>
        </w:rPr>
      </w:pP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b/>
        </w:rPr>
      </w:pPr>
      <w:r w:rsidRPr="00684805">
        <w:rPr>
          <w:rFonts w:cstheme="minorHAnsi"/>
          <w:b/>
        </w:rPr>
        <w:t>MINISTERIO DE ECONOMÍA REPÚBLICA DE EL SALVADOR, C.A.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Alameda Juan Pablo II y Calle Guadalupe Edificio Cl - C2, Centro de Gobierno. San Salvador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</w:rPr>
      </w:pPr>
      <w:r w:rsidRPr="00684805">
        <w:rPr>
          <w:rFonts w:cstheme="minorHAnsi"/>
        </w:rPr>
        <w:t>Teléfonos (PBX): (503) 2590-5600</w:t>
      </w:r>
    </w:p>
    <w:p w:rsidR="00F24426" w:rsidRPr="00684805" w:rsidRDefault="00F24426" w:rsidP="00F24426">
      <w:pPr>
        <w:spacing w:after="0" w:line="240" w:lineRule="auto"/>
        <w:jc w:val="center"/>
        <w:rPr>
          <w:rFonts w:cstheme="minorHAnsi"/>
          <w:color w:val="0070C0"/>
        </w:rPr>
      </w:pPr>
      <w:r w:rsidRPr="00684805">
        <w:rPr>
          <w:rFonts w:cstheme="minorHAnsi"/>
          <w:color w:val="0070C0"/>
        </w:rPr>
        <w:t>www.minec.gob.sv</w:t>
      </w:r>
    </w:p>
    <w:p w:rsidR="00F24426" w:rsidRPr="00C128D2" w:rsidRDefault="00F24426" w:rsidP="00C128D2"/>
    <w:sectPr w:rsidR="00F24426" w:rsidRPr="00C128D2" w:rsidSect="004F579D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*Calibri-11381-Identity-H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28D2"/>
    <w:rsid w:val="00232442"/>
    <w:rsid w:val="004A4482"/>
    <w:rsid w:val="004F579D"/>
    <w:rsid w:val="00A34AEB"/>
    <w:rsid w:val="00B75798"/>
    <w:rsid w:val="00C128D2"/>
    <w:rsid w:val="00CE7C6D"/>
    <w:rsid w:val="00F24426"/>
    <w:rsid w:val="00FE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C128D2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128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28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409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mbachez</dc:creator>
  <cp:lastModifiedBy>mbachez</cp:lastModifiedBy>
  <cp:revision>2</cp:revision>
  <dcterms:created xsi:type="dcterms:W3CDTF">2019-10-14T21:37:00Z</dcterms:created>
  <dcterms:modified xsi:type="dcterms:W3CDTF">2019-10-14T21:37:00Z</dcterms:modified>
</cp:coreProperties>
</file>