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8D2" w:rsidRDefault="00C128D2" w:rsidP="00C128D2">
      <w:r w:rsidRPr="00C128D2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1872615</wp:posOffset>
            </wp:positionH>
            <wp:positionV relativeFrom="paragraph">
              <wp:posOffset>128905</wp:posOffset>
            </wp:positionV>
            <wp:extent cx="1419860" cy="728980"/>
            <wp:effectExtent l="190500" t="152400" r="180340" b="128270"/>
            <wp:wrapSquare wrapText="bothSides"/>
            <wp:docPr id="1" name="Imagen 1" descr="C:\Users\lquintanilla\AppData\Local\Microsoft\Windows\Temporary Internet Files\Content.Outlook\INPTHUBZ\Logo Gobier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quintanilla\AppData\Local\Microsoft\Windows\Temporary Internet Files\Content.Outlook\INPTHUBZ\Logo Gobiern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860" cy="7289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C128D2" w:rsidRDefault="00C128D2" w:rsidP="00C128D2"/>
    <w:p w:rsidR="00C128D2" w:rsidRDefault="00C128D2" w:rsidP="00C128D2"/>
    <w:p w:rsidR="00C128D2" w:rsidRDefault="00C128D2" w:rsidP="00C128D2"/>
    <w:p w:rsidR="00C128D2" w:rsidRDefault="00C128D2" w:rsidP="00C128D2"/>
    <w:p w:rsidR="00C128D2" w:rsidRDefault="00C128D2" w:rsidP="00C128D2">
      <w:r>
        <w:t>La Dirección General de Estadísticas y Censos, (DIGESTYC)  en atención  a sus requerimientos,  fue entregada la información al ciudadano, se elaboró en base al Registro Administrativo año 2017. Se entregó la información completa,  las variables:</w:t>
      </w:r>
    </w:p>
    <w:p w:rsidR="00C128D2" w:rsidRDefault="00C128D2" w:rsidP="00C128D2">
      <w:r>
        <w:t>1.       Ubicación</w:t>
      </w:r>
    </w:p>
    <w:p w:rsidR="00C128D2" w:rsidRDefault="00C128D2" w:rsidP="00C128D2">
      <w:r>
        <w:t xml:space="preserve">2.       Actividad Económica (códigos </w:t>
      </w:r>
      <w:proofErr w:type="gramStart"/>
      <w:r>
        <w:t>CIIU )</w:t>
      </w:r>
      <w:proofErr w:type="gramEnd"/>
    </w:p>
    <w:p w:rsidR="00C128D2" w:rsidRDefault="00C128D2" w:rsidP="00C128D2">
      <w:r>
        <w:t>3.       Generación de empleo (</w:t>
      </w:r>
      <w:proofErr w:type="spellStart"/>
      <w:r>
        <w:t>outsourcing</w:t>
      </w:r>
      <w:proofErr w:type="spellEnd"/>
      <w:r>
        <w:t>)</w:t>
      </w:r>
    </w:p>
    <w:p w:rsidR="00C128D2" w:rsidRDefault="00C128D2" w:rsidP="00C128D2">
      <w:r>
        <w:t>4.       Total hombres y mujeres</w:t>
      </w:r>
    </w:p>
    <w:p w:rsidR="00C128D2" w:rsidRDefault="00C128D2" w:rsidP="00C128D2">
      <w:r>
        <w:t>5.       Nombre comercial</w:t>
      </w:r>
    </w:p>
    <w:p w:rsidR="00C128D2" w:rsidRDefault="00C128D2" w:rsidP="00C128D2"/>
    <w:p w:rsidR="00994C25" w:rsidRPr="00C128D2" w:rsidRDefault="00C128D2" w:rsidP="00C128D2">
      <w:r w:rsidRPr="00C128D2">
        <w:t xml:space="preserve">Link:  </w:t>
      </w:r>
      <w:hyperlink r:id="rId5" w:history="1">
        <w:r w:rsidRPr="00C128D2">
          <w:rPr>
            <w:rStyle w:val="Hipervnculo"/>
          </w:rPr>
          <w:t>http://www.digestyc.gob.sv/index.php/temas.html</w:t>
        </w:r>
      </w:hyperlink>
    </w:p>
    <w:p w:rsidR="00C128D2" w:rsidRPr="00C128D2" w:rsidRDefault="00C128D2" w:rsidP="00C128D2"/>
    <w:sectPr w:rsidR="00C128D2" w:rsidRPr="00C128D2" w:rsidSect="004F57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128D2"/>
    <w:rsid w:val="00232442"/>
    <w:rsid w:val="004A4482"/>
    <w:rsid w:val="004F579D"/>
    <w:rsid w:val="00C12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79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igestyc.gob.sv/index.php/temas.htm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457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mbachez</dc:creator>
  <cp:lastModifiedBy>mbachez</cp:lastModifiedBy>
  <cp:revision>1</cp:revision>
  <dcterms:created xsi:type="dcterms:W3CDTF">2019-06-19T15:49:00Z</dcterms:created>
  <dcterms:modified xsi:type="dcterms:W3CDTF">2019-06-19T15:50:00Z</dcterms:modified>
</cp:coreProperties>
</file>