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3DCC" w:rsidRDefault="00903DCC" w:rsidP="00B13B85">
      <w:pPr>
        <w:rPr>
          <w:rFonts w:ascii="Calibri" w:eastAsia="Calibri" w:hAnsi="Calibri" w:cs="Times New Roman"/>
          <w:b/>
          <w:lang w:val="es-ES" w:eastAsia="es-SV"/>
        </w:rPr>
      </w:pPr>
    </w:p>
    <w:p w:rsidR="00903DCC" w:rsidRDefault="00903DCC" w:rsidP="00B13B85">
      <w:pPr>
        <w:rPr>
          <w:rFonts w:ascii="Calibri" w:eastAsia="Calibri" w:hAnsi="Calibri" w:cs="Times New Roman"/>
          <w:b/>
          <w:lang w:val="es-ES" w:eastAsia="es-SV"/>
        </w:rPr>
      </w:pPr>
    </w:p>
    <w:p w:rsidR="00903DCC" w:rsidRDefault="00903DCC" w:rsidP="00B13B85">
      <w:pPr>
        <w:rPr>
          <w:rFonts w:ascii="Calibri" w:eastAsia="Calibri" w:hAnsi="Calibri" w:cs="Times New Roman"/>
          <w:b/>
          <w:lang w:val="es-ES" w:eastAsia="es-SV"/>
        </w:rPr>
      </w:pPr>
    </w:p>
    <w:p w:rsidR="00B13B85" w:rsidRPr="00B13B85" w:rsidRDefault="00903DCC"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903DCC" w:rsidRPr="00292810" w:rsidRDefault="00903DCC" w:rsidP="00903DC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903DCC" w:rsidRDefault="00903DCC" w:rsidP="00903DCC"/>
              </w:txbxContent>
            </v:textbox>
          </v:rect>
        </w:pict>
      </w:r>
      <w:r w:rsidR="00663E18" w:rsidRPr="00663E18">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0FE6">
                    <w:rPr>
                      <w:sz w:val="24"/>
                      <w:szCs w:val="24"/>
                    </w:rPr>
                    <w:t>50</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9C0FE6">
        <w:rPr>
          <w:rFonts w:ascii="Calibri" w:eastAsia="Calibri" w:hAnsi="Calibri" w:cs="Times New Roman"/>
          <w:u w:val="single"/>
          <w:lang w:val="es-ES" w:eastAsia="es-SV"/>
        </w:rPr>
        <w:t>trece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8260C">
        <w:rPr>
          <w:rFonts w:ascii="Calibri" w:eastAsia="Calibri" w:hAnsi="Calibri" w:cs="Times New Roman"/>
          <w:u w:val="single"/>
          <w:lang w:val="es-ES" w:eastAsia="es-SV"/>
        </w:rPr>
        <w:t xml:space="preserve">veintiséis </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9C0FE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9C0FE6" w:rsidRPr="009C0FE6">
        <w:rPr>
          <w:rFonts w:ascii="Calibri" w:eastAsia="Times New Roman" w:hAnsi="Calibri" w:cs="Times New Roman"/>
          <w:b/>
          <w:bCs/>
          <w:lang w:eastAsia="es-SV"/>
        </w:rPr>
        <w:t>MINEC-2019-0180</w:t>
      </w:r>
      <w:r w:rsidR="00A2722F">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9C0FE6">
        <w:rPr>
          <w:rFonts w:ascii="Calibri" w:eastAsia="Calibri" w:hAnsi="Calibri" w:cs="Times New Roman"/>
          <w:lang w:val="es-ES" w:eastAsia="es-SV"/>
        </w:rPr>
        <w:t>veinticuatro</w:t>
      </w:r>
      <w:r w:rsidR="0078260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903DCC">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903DCC">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A2722F" w:rsidRPr="00A2722F">
        <w:rPr>
          <w:rFonts w:ascii="Calibri" w:eastAsia="Calibri" w:hAnsi="Calibri" w:cs="Times New Roman"/>
          <w:lang w:eastAsia="es-SV"/>
        </w:rPr>
        <w:t>San Salvador</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9C0FE6" w:rsidRPr="009C0FE6">
        <w:rPr>
          <w:rFonts w:ascii="Calibri" w:eastAsia="Calibri" w:hAnsi="Calibri"/>
          <w:b/>
          <w:bCs/>
          <w:u w:val="single"/>
          <w:lang w:eastAsia="es-SV"/>
        </w:rPr>
        <w:t>Documento de investigación que muestra el método que utiliza la DIGESTYC para recolectar el valor del precio de los productos en el mercado salvadoreño.</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903DCC">
        <w:t xml:space="preserve"> 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por</w:t>
      </w:r>
      <w:r w:rsidR="00903DCC">
        <w:rPr>
          <w:rFonts w:ascii="Calibri" w:eastAsia="Calibri" w:hAnsi="Calibri" w:cs="Times New Roman"/>
          <w:b/>
          <w:lang w:eastAsia="es-SV"/>
        </w:rPr>
        <w:t xml:space="preserve"> 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9C0FE6" w:rsidRPr="009C0FE6" w:rsidRDefault="008E1354" w:rsidP="009C0FE6">
      <w:pPr>
        <w:numPr>
          <w:ilvl w:val="0"/>
          <w:numId w:val="2"/>
        </w:numPr>
        <w:ind w:left="709" w:hanging="709"/>
        <w:contextualSpacing/>
        <w:jc w:val="both"/>
        <w:rPr>
          <w:rFonts w:ascii="Calibri" w:eastAsia="Calibri" w:hAnsi="Calibri" w:cs="Times New Roman"/>
          <w:bCs/>
          <w:lang w:eastAsia="es-SV"/>
        </w:rPr>
      </w:pPr>
      <w:r w:rsidRPr="00ED0D74">
        <w:rPr>
          <w:rFonts w:ascii="Calibri" w:eastAsia="Calibri" w:hAnsi="Calibri" w:cs="Times New Roman"/>
          <w:lang w:val="es-ES" w:eastAsia="es-SV"/>
        </w:rPr>
        <w:lastRenderedPageBreak/>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xml:space="preserve">, </w:t>
      </w:r>
      <w:r w:rsidR="0078260C">
        <w:rPr>
          <w:rFonts w:ascii="Calibri" w:eastAsia="Calibri" w:hAnsi="Calibri" w:cs="Times New Roman"/>
          <w:bCs/>
          <w:lang w:eastAsia="es-SV"/>
        </w:rPr>
        <w:t xml:space="preserve"> </w:t>
      </w:r>
      <w:r w:rsidR="000327B0">
        <w:rPr>
          <w:rFonts w:ascii="Calibri" w:eastAsia="Calibri" w:hAnsi="Calibri" w:cs="Times New Roman"/>
          <w:bCs/>
          <w:lang w:eastAsia="es-SV"/>
        </w:rPr>
        <w:t xml:space="preserve">que </w:t>
      </w:r>
      <w:r w:rsidR="009C0FE6" w:rsidRPr="009C0FE6">
        <w:rPr>
          <w:rFonts w:ascii="Calibri" w:eastAsia="Calibri" w:hAnsi="Calibri" w:cs="Times New Roman"/>
          <w:bCs/>
          <w:lang w:eastAsia="es-SV"/>
        </w:rPr>
        <w:t>Adjunto el documento “Metodología del IPC”.</w:t>
      </w:r>
    </w:p>
    <w:p w:rsidR="009C0FE6" w:rsidRPr="009C0FE6" w:rsidRDefault="009C0FE6" w:rsidP="009C0FE6">
      <w:pPr>
        <w:ind w:left="709"/>
        <w:contextualSpacing/>
        <w:rPr>
          <w:rFonts w:ascii="Calibri" w:eastAsia="Calibri" w:hAnsi="Calibri" w:cs="Times New Roman"/>
          <w:bCs/>
          <w:lang w:eastAsia="es-SV"/>
        </w:rPr>
      </w:pPr>
      <w:r>
        <w:rPr>
          <w:rFonts w:ascii="Calibri" w:eastAsia="Calibri" w:hAnsi="Calibri" w:cs="Times New Roman"/>
          <w:bCs/>
          <w:lang w:eastAsia="es-SV"/>
        </w:rPr>
        <w:t>También se le hace del conocimiento que e</w:t>
      </w:r>
      <w:r w:rsidRPr="009C0FE6">
        <w:rPr>
          <w:rFonts w:ascii="Calibri" w:eastAsia="Calibri" w:hAnsi="Calibri" w:cs="Times New Roman"/>
          <w:bCs/>
          <w:lang w:eastAsia="es-SV"/>
        </w:rPr>
        <w:t>st</w:t>
      </w:r>
      <w:r>
        <w:rPr>
          <w:rFonts w:ascii="Calibri" w:eastAsia="Calibri" w:hAnsi="Calibri" w:cs="Times New Roman"/>
          <w:bCs/>
          <w:lang w:eastAsia="es-SV"/>
        </w:rPr>
        <w:t xml:space="preserve">e documento esta </w:t>
      </w:r>
      <w:r w:rsidRPr="009C0FE6">
        <w:rPr>
          <w:rFonts w:ascii="Calibri" w:eastAsia="Calibri" w:hAnsi="Calibri" w:cs="Times New Roman"/>
          <w:bCs/>
          <w:lang w:eastAsia="es-SV"/>
        </w:rPr>
        <w:t>publicado</w:t>
      </w:r>
      <w:r>
        <w:rPr>
          <w:rFonts w:ascii="Calibri" w:eastAsia="Calibri" w:hAnsi="Calibri" w:cs="Times New Roman"/>
          <w:bCs/>
          <w:lang w:eastAsia="es-SV"/>
        </w:rPr>
        <w:t xml:space="preserve"> en el siguiente link, </w:t>
      </w:r>
      <w:hyperlink r:id="rId8" w:tgtFrame="_blank" w:history="1">
        <w:r w:rsidRPr="009C0FE6">
          <w:rPr>
            <w:rStyle w:val="Hipervnculo"/>
            <w:rFonts w:ascii="Calibri" w:eastAsia="Calibri" w:hAnsi="Calibri" w:cs="Times New Roman"/>
            <w:bCs/>
            <w:lang w:eastAsia="es-SV"/>
          </w:rPr>
          <w:t>http://www.digestyc.gob.sv/index.php/temas/ee/ipc/indice-de-precios-al-consumidor.html</w:t>
        </w:r>
      </w:hyperlink>
    </w:p>
    <w:p w:rsidR="00F12F88" w:rsidRPr="00B17224" w:rsidRDefault="00F12F88" w:rsidP="009C0FE6">
      <w:pPr>
        <w:ind w:left="709"/>
        <w:contextualSpacing/>
        <w:jc w:val="both"/>
        <w:rPr>
          <w:rFonts w:ascii="Calibri" w:eastAsia="Calibri" w:hAnsi="Calibri" w:cs="Times New Roman"/>
          <w:lang w:eastAsia="es-SV"/>
        </w:rPr>
      </w:pPr>
      <w:bookmarkStart w:id="0" w:name="_GoBack"/>
      <w:bookmarkEnd w:id="0"/>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903DCC">
        <w:rPr>
          <w:rFonts w:ascii="Calibri" w:eastAsia="Calibri" w:hAnsi="Calibri" w:cs="Times New Roman"/>
          <w:lang w:eastAsia="es-SV"/>
        </w:rPr>
        <w:t>_______ ______________________</w:t>
      </w:r>
      <w:r w:rsidR="00B27C40" w:rsidRPr="0095328F">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1339" w:rsidRDefault="006A1339">
      <w:pPr>
        <w:spacing w:after="0" w:line="240" w:lineRule="auto"/>
      </w:pPr>
      <w:r>
        <w:separator/>
      </w:r>
    </w:p>
  </w:endnote>
  <w:endnote w:type="continuationSeparator" w:id="0">
    <w:p w:rsidR="006A1339" w:rsidRDefault="006A13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663E18">
    <w:pPr>
      <w:pStyle w:val="Piedepgina"/>
      <w:jc w:val="right"/>
      <w:rPr>
        <w:noProof/>
        <w:lang w:val="es-ES"/>
      </w:rPr>
    </w:pPr>
    <w:r w:rsidRPr="00663E18">
      <w:fldChar w:fldCharType="begin"/>
    </w:r>
    <w:r w:rsidR="00F6461C">
      <w:instrText>PAGE   \* MERGEFORMAT</w:instrText>
    </w:r>
    <w:r w:rsidRPr="00663E18">
      <w:fldChar w:fldCharType="separate"/>
    </w:r>
    <w:r w:rsidR="00903DCC" w:rsidRPr="00903DCC">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1339" w:rsidRDefault="006A1339">
      <w:pPr>
        <w:spacing w:after="0" w:line="240" w:lineRule="auto"/>
      </w:pPr>
      <w:r>
        <w:separator/>
      </w:r>
    </w:p>
  </w:footnote>
  <w:footnote w:type="continuationSeparator" w:id="0">
    <w:p w:rsidR="006A1339" w:rsidRDefault="006A13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3"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2CC2220"/>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63E18"/>
    <w:rsid w:val="006720A9"/>
    <w:rsid w:val="006774CC"/>
    <w:rsid w:val="0068113E"/>
    <w:rsid w:val="006871B6"/>
    <w:rsid w:val="00687B2A"/>
    <w:rsid w:val="0069082D"/>
    <w:rsid w:val="00690AC4"/>
    <w:rsid w:val="00694176"/>
    <w:rsid w:val="00697714"/>
    <w:rsid w:val="006A1339"/>
    <w:rsid w:val="006A51CF"/>
    <w:rsid w:val="006B68BE"/>
    <w:rsid w:val="006B7B38"/>
    <w:rsid w:val="006B7FF1"/>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3DCC"/>
    <w:rsid w:val="00905FC0"/>
    <w:rsid w:val="00907665"/>
    <w:rsid w:val="00913CD5"/>
    <w:rsid w:val="0092087C"/>
    <w:rsid w:val="00920B55"/>
    <w:rsid w:val="00922DE6"/>
    <w:rsid w:val="009326FF"/>
    <w:rsid w:val="0093667A"/>
    <w:rsid w:val="00943D3C"/>
    <w:rsid w:val="00946AFF"/>
    <w:rsid w:val="009518AD"/>
    <w:rsid w:val="0095328F"/>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A04C33"/>
    <w:rsid w:val="00A11C1F"/>
    <w:rsid w:val="00A2067E"/>
    <w:rsid w:val="00A20BA1"/>
    <w:rsid w:val="00A20D31"/>
    <w:rsid w:val="00A21251"/>
    <w:rsid w:val="00A2722F"/>
    <w:rsid w:val="00A27748"/>
    <w:rsid w:val="00A32122"/>
    <w:rsid w:val="00A3307D"/>
    <w:rsid w:val="00A34DE3"/>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5050"/>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gestyc.gob.sv/index.php/temas/ee/ipc/indice-de-precios-al-consumidor.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83ABC98-BE78-49E3-9700-2F6D5B7A7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2019-04-26T19:30:00Z</cp:lastPrinted>
  <dcterms:created xsi:type="dcterms:W3CDTF">2019-05-14T17:31:00Z</dcterms:created>
  <dcterms:modified xsi:type="dcterms:W3CDTF">2019-05-14T17:31:00Z</dcterms:modified>
</cp:coreProperties>
</file>