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D13" w:rsidRDefault="00921D13" w:rsidP="00B13B85">
      <w:pPr>
        <w:rPr>
          <w:rFonts w:ascii="Calibri" w:eastAsia="Calibri" w:hAnsi="Calibri" w:cs="Times New Roman"/>
          <w:b/>
          <w:lang w:val="es-ES" w:eastAsia="es-SV"/>
        </w:rPr>
      </w:pPr>
    </w:p>
    <w:p w:rsidR="00921D13" w:rsidRDefault="00921D13" w:rsidP="00B13B85">
      <w:pPr>
        <w:rPr>
          <w:rFonts w:ascii="Calibri" w:eastAsia="Calibri" w:hAnsi="Calibri" w:cs="Times New Roman"/>
          <w:b/>
          <w:lang w:val="es-ES" w:eastAsia="es-SV"/>
        </w:rPr>
      </w:pPr>
    </w:p>
    <w:p w:rsidR="00921D13" w:rsidRDefault="00921D13" w:rsidP="00B13B85">
      <w:pPr>
        <w:rPr>
          <w:rFonts w:ascii="Calibri" w:eastAsia="Calibri" w:hAnsi="Calibri" w:cs="Times New Roman"/>
          <w:b/>
          <w:lang w:val="es-ES" w:eastAsia="es-SV"/>
        </w:rPr>
      </w:pPr>
    </w:p>
    <w:p w:rsidR="00B13B85" w:rsidRPr="00B13B85" w:rsidRDefault="00921D1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21D13" w:rsidRPr="00292810" w:rsidRDefault="00921D13" w:rsidP="00921D1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21D13" w:rsidRDefault="00921D13" w:rsidP="00921D13"/>
              </w:txbxContent>
            </v:textbox>
          </v:rect>
        </w:pict>
      </w:r>
      <w:r w:rsidR="00580203" w:rsidRPr="0058020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6504D">
                    <w:rPr>
                      <w:sz w:val="24"/>
                      <w:szCs w:val="24"/>
                    </w:rPr>
                    <w:t>7</w:t>
                  </w:r>
                  <w:r w:rsidR="000F721A">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721A">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81E0A">
        <w:rPr>
          <w:rFonts w:ascii="Calibri" w:eastAsia="Calibri" w:hAnsi="Calibri" w:cs="Times New Roman"/>
          <w:u w:val="single"/>
          <w:lang w:val="es-ES" w:eastAsia="es-SV"/>
        </w:rPr>
        <w:t>trece</w:t>
      </w:r>
      <w:r w:rsidR="00FC10A3">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0F721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F721A" w:rsidRPr="000F721A">
        <w:rPr>
          <w:rFonts w:ascii="Calibri" w:eastAsia="Times New Roman" w:hAnsi="Calibri" w:cs="Times New Roman"/>
          <w:b/>
          <w:bCs/>
          <w:lang w:eastAsia="es-SV"/>
        </w:rPr>
        <w:t>MINEC-2019-0080</w:t>
      </w:r>
      <w:r w:rsidR="000F721A" w:rsidRPr="000F721A">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8A6C36">
        <w:rPr>
          <w:rFonts w:ascii="Calibri" w:eastAsia="Calibri" w:hAnsi="Calibri" w:cs="Times New Roman"/>
          <w:lang w:val="es-ES" w:eastAsia="es-SV"/>
        </w:rPr>
        <w:t>cinco</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21D13">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21D13">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0F721A" w:rsidRPr="000F721A">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0F721A" w:rsidRPr="000F721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F721A" w:rsidRPr="000F721A">
        <w:rPr>
          <w:rFonts w:ascii="Calibri" w:eastAsia="Calibri" w:hAnsi="Calibri"/>
          <w:b/>
          <w:bCs/>
          <w:u w:val="single"/>
          <w:lang w:eastAsia="es-SV"/>
        </w:rPr>
        <w:t>Información sobre el ingreso anual por familia del período 2009-2018. Cantidad de remesas anuales de 2009-2018. Estadísticas sobre el ingreso promedio de un salvadoreño de 2009-2018</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21D13">
        <w:t xml:space="preserve"> 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F721A">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21D13">
        <w:rPr>
          <w:rFonts w:ascii="Calibri" w:eastAsia="Calibri" w:hAnsi="Calibri" w:cs="Times New Roman"/>
          <w:b/>
          <w:lang w:eastAsia="es-SV"/>
        </w:rPr>
        <w:t>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F721A" w:rsidRDefault="008E1354" w:rsidP="000F721A">
      <w:pPr>
        <w:numPr>
          <w:ilvl w:val="0"/>
          <w:numId w:val="2"/>
        </w:numPr>
        <w:spacing w:before="269" w:after="0"/>
        <w:ind w:left="709" w:hanging="709"/>
        <w:contextualSpacing/>
        <w:jc w:val="both"/>
        <w:rPr>
          <w:rFonts w:ascii="Calibri" w:eastAsia="Calibri" w:hAnsi="Calibri" w:cs="Times New Roman"/>
          <w:lang w:val="es-ES" w:eastAsia="es-SV"/>
        </w:rPr>
      </w:pPr>
      <w:r w:rsidRPr="00A20D31">
        <w:rPr>
          <w:rFonts w:ascii="Calibri" w:eastAsia="Calibri" w:hAnsi="Calibri" w:cs="Times New Roman"/>
          <w:lang w:val="es-ES" w:eastAsia="es-SV"/>
        </w:rPr>
        <w:lastRenderedPageBreak/>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0F721A">
        <w:rPr>
          <w:rFonts w:ascii="Calibri" w:eastAsia="Calibri" w:hAnsi="Calibri" w:cs="Times New Roman"/>
          <w:b/>
          <w:lang w:val="es-ES" w:eastAsia="es-SV"/>
        </w:rPr>
        <w:t xml:space="preserve">Dirección General de Estadísticas y Censos </w:t>
      </w:r>
      <w:r w:rsidR="003C126A" w:rsidRPr="00A20D31">
        <w:rPr>
          <w:rFonts w:ascii="Calibri" w:eastAsia="Calibri" w:hAnsi="Calibri" w:cs="Times New Roman"/>
          <w:b/>
          <w:lang w:val="es-ES" w:eastAsia="es-SV"/>
        </w:rPr>
        <w:t>(</w:t>
      </w:r>
      <w:r w:rsidR="000F721A">
        <w:rPr>
          <w:rFonts w:ascii="Calibri" w:eastAsia="Calibri" w:hAnsi="Calibri" w:cs="Times New Roman"/>
          <w:b/>
          <w:lang w:val="es-ES" w:eastAsia="es-SV"/>
        </w:rPr>
        <w:t>DIGESTYC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981E0A">
        <w:rPr>
          <w:rFonts w:ascii="Calibri" w:eastAsia="Calibri" w:hAnsi="Calibri" w:cs="Times New Roman"/>
          <w:lang w:val="es-ES" w:eastAsia="es-SV"/>
        </w:rPr>
        <w:t xml:space="preserve"> los </w:t>
      </w:r>
      <w:r w:rsidR="00B27C40" w:rsidRPr="00A20D31">
        <w:rPr>
          <w:rFonts w:ascii="Calibri" w:eastAsia="Calibri" w:hAnsi="Calibri" w:cs="Times New Roman"/>
          <w:lang w:val="es-ES" w:eastAsia="es-SV"/>
        </w:rPr>
        <w:t>requerimiento</w:t>
      </w:r>
      <w:r w:rsidR="00981E0A">
        <w:rPr>
          <w:rFonts w:ascii="Calibri" w:eastAsia="Calibri" w:hAnsi="Calibri" w:cs="Times New Roman"/>
          <w:lang w:val="es-ES" w:eastAsia="es-SV"/>
        </w:rPr>
        <w:t>s</w:t>
      </w:r>
      <w:r w:rsidR="003C126A" w:rsidRPr="00A20D31">
        <w:rPr>
          <w:rFonts w:ascii="Calibri" w:eastAsia="Calibri" w:hAnsi="Calibri" w:cs="Times New Roman"/>
          <w:lang w:val="es-ES" w:eastAsia="es-SV"/>
        </w:rPr>
        <w:t xml:space="preserve">, </w:t>
      </w:r>
      <w:r w:rsidR="000F721A">
        <w:rPr>
          <w:rFonts w:ascii="Calibri" w:eastAsia="Calibri" w:hAnsi="Calibri" w:cs="Times New Roman"/>
          <w:lang w:val="es-ES" w:eastAsia="es-SV"/>
        </w:rPr>
        <w:t xml:space="preserve">la información </w:t>
      </w:r>
      <w:r w:rsidR="000F721A" w:rsidRPr="000F721A">
        <w:rPr>
          <w:rFonts w:ascii="Calibri" w:eastAsia="Calibri" w:hAnsi="Calibri" w:cs="Times New Roman"/>
          <w:lang w:val="es-ES" w:eastAsia="es-SV"/>
        </w:rPr>
        <w:t>fue elaborada por técnico</w:t>
      </w:r>
      <w:r w:rsidR="000F721A">
        <w:rPr>
          <w:rFonts w:ascii="Calibri" w:eastAsia="Calibri" w:hAnsi="Calibri" w:cs="Times New Roman"/>
          <w:lang w:val="es-ES" w:eastAsia="es-SV"/>
        </w:rPr>
        <w:t>s</w:t>
      </w:r>
      <w:r w:rsidR="000F721A" w:rsidRPr="000F721A">
        <w:rPr>
          <w:rFonts w:ascii="Calibri" w:eastAsia="Calibri" w:hAnsi="Calibri" w:cs="Times New Roman"/>
          <w:lang w:val="es-ES" w:eastAsia="es-SV"/>
        </w:rPr>
        <w:t xml:space="preserve"> de Estadísticas Sociales, los datos se investigan en la Encuesta de </w:t>
      </w:r>
      <w:r w:rsidR="000F721A">
        <w:rPr>
          <w:rFonts w:ascii="Calibri" w:eastAsia="Calibri" w:hAnsi="Calibri" w:cs="Times New Roman"/>
          <w:lang w:val="es-ES" w:eastAsia="es-SV"/>
        </w:rPr>
        <w:t xml:space="preserve">Hogares de Propósitos Múltiples.  </w:t>
      </w:r>
    </w:p>
    <w:p w:rsidR="008A6C36" w:rsidRPr="008A6C36" w:rsidRDefault="000F721A" w:rsidP="000F721A">
      <w:pPr>
        <w:spacing w:before="269" w:after="0"/>
        <w:ind w:left="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Hacemos de su conocimiento que </w:t>
      </w:r>
      <w:r w:rsidRPr="000F721A">
        <w:rPr>
          <w:rFonts w:ascii="Calibri" w:eastAsia="Calibri" w:hAnsi="Calibri" w:cs="Times New Roman"/>
          <w:lang w:val="es-ES" w:eastAsia="es-SV"/>
        </w:rPr>
        <w:t>todavía no hay información para el año  2018</w:t>
      </w:r>
    </w:p>
    <w:p w:rsidR="008A6C36" w:rsidRPr="008A6C36" w:rsidRDefault="008A6C36" w:rsidP="008A6C36">
      <w:pPr>
        <w:pStyle w:val="NormalWeb"/>
        <w:shd w:val="clear" w:color="auto" w:fill="FFFFFF"/>
        <w:spacing w:after="0"/>
        <w:ind w:left="709" w:right="-425"/>
        <w:jc w:val="both"/>
        <w:rPr>
          <w:rFonts w:ascii="Calibri" w:eastAsia="Calibri" w:hAnsi="Calibri"/>
          <w:sz w:val="22"/>
          <w:szCs w:val="22"/>
          <w:lang w:val="es-ES" w:eastAsia="es-SV"/>
        </w:rPr>
      </w:pPr>
      <w:r w:rsidRPr="008A6C36">
        <w:rPr>
          <w:rFonts w:ascii="Calibri" w:eastAsia="Calibri" w:hAnsi="Calibri"/>
          <w:sz w:val="22"/>
          <w:szCs w:val="22"/>
          <w:lang w:val="es-ES" w:eastAsia="es-SV"/>
        </w:rPr>
        <w:t xml:space="preserve"> </w:t>
      </w:r>
    </w:p>
    <w:p w:rsidR="00DD5B24" w:rsidRPr="008A6C36" w:rsidRDefault="00DD5B24" w:rsidP="00AA0EF0">
      <w:pPr>
        <w:spacing w:after="0"/>
        <w:ind w:left="709"/>
        <w:contextualSpacing/>
        <w:jc w:val="both"/>
        <w:rPr>
          <w:rFonts w:ascii="Calibri" w:eastAsia="Calibri" w:hAnsi="Calibri" w:cs="Times New Roman"/>
          <w:b/>
          <w:bCs/>
          <w:lang w:val="es-ES" w:eastAsia="es-SV"/>
        </w:rPr>
      </w:pPr>
    </w:p>
    <w:p w:rsidR="008A6C36" w:rsidRDefault="008A6C36" w:rsidP="00AA0EF0">
      <w:pPr>
        <w:spacing w:after="0"/>
        <w:ind w:left="709"/>
        <w:contextualSpacing/>
        <w:jc w:val="both"/>
        <w:rPr>
          <w:rFonts w:ascii="Calibri" w:eastAsia="Calibri" w:hAnsi="Calibri" w:cs="Times New Roman"/>
          <w:b/>
          <w:bCs/>
          <w:lang w:eastAsia="es-SV"/>
        </w:rPr>
      </w:pPr>
    </w:p>
    <w:p w:rsidR="00DD5B24" w:rsidRPr="008A6C36"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0E49E4">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21D13">
        <w:rPr>
          <w:rFonts w:ascii="Calibri" w:eastAsia="Calibri" w:hAnsi="Calibri" w:cs="Times New Roman"/>
          <w:lang w:eastAsia="es-SV"/>
        </w:rPr>
        <w:t>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w:t>
      </w:r>
      <w:bookmarkStart w:id="0" w:name="_GoBack"/>
      <w:bookmarkEnd w:id="0"/>
      <w:r w:rsidRPr="00B13B85">
        <w:rPr>
          <w:rFonts w:ascii="Calibri" w:eastAsia="Calibri" w:hAnsi="Calibri" w:cs="Times New Roman"/>
          <w:lang w:val="es-ES" w:eastAsia="es-SV"/>
        </w:rPr>
        <w:t>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518" w:rsidRDefault="00196518">
      <w:pPr>
        <w:spacing w:after="0" w:line="240" w:lineRule="auto"/>
      </w:pPr>
      <w:r>
        <w:separator/>
      </w:r>
    </w:p>
  </w:endnote>
  <w:endnote w:type="continuationSeparator" w:id="0">
    <w:p w:rsidR="00196518" w:rsidRDefault="001965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80203">
    <w:pPr>
      <w:pStyle w:val="Piedepgina"/>
      <w:jc w:val="right"/>
      <w:rPr>
        <w:noProof/>
        <w:lang w:val="es-ES"/>
      </w:rPr>
    </w:pPr>
    <w:r w:rsidRPr="00580203">
      <w:fldChar w:fldCharType="begin"/>
    </w:r>
    <w:r w:rsidR="00F6461C">
      <w:instrText>PAGE   \* MERGEFORMAT</w:instrText>
    </w:r>
    <w:r w:rsidRPr="00580203">
      <w:fldChar w:fldCharType="separate"/>
    </w:r>
    <w:r w:rsidR="00921D13" w:rsidRPr="00921D1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518" w:rsidRDefault="00196518">
      <w:pPr>
        <w:spacing w:after="0" w:line="240" w:lineRule="auto"/>
      </w:pPr>
      <w:r>
        <w:separator/>
      </w:r>
    </w:p>
  </w:footnote>
  <w:footnote w:type="continuationSeparator" w:id="0">
    <w:p w:rsidR="00196518" w:rsidRDefault="001965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96518"/>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0203"/>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1D13"/>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651D58-F341-4807-B73A-BB15BFA3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2019-03-13T20:45:00Z</cp:lastPrinted>
  <dcterms:created xsi:type="dcterms:W3CDTF">2019-05-14T16:08:00Z</dcterms:created>
  <dcterms:modified xsi:type="dcterms:W3CDTF">2019-05-14T16:08:00Z</dcterms:modified>
</cp:coreProperties>
</file>