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EF" w:rsidRDefault="00A27BEF" w:rsidP="00B13B85">
      <w:pPr>
        <w:rPr>
          <w:rFonts w:ascii="Calibri" w:eastAsia="Calibri" w:hAnsi="Calibri" w:cs="Times New Roman"/>
          <w:b/>
          <w:lang w:val="es-ES" w:eastAsia="es-SV"/>
        </w:rPr>
      </w:pPr>
    </w:p>
    <w:p w:rsidR="00A27BEF" w:rsidRDefault="00A27BEF" w:rsidP="00B13B85">
      <w:pPr>
        <w:rPr>
          <w:rFonts w:ascii="Calibri" w:eastAsia="Calibri" w:hAnsi="Calibri" w:cs="Times New Roman"/>
          <w:b/>
          <w:lang w:val="es-ES" w:eastAsia="es-SV"/>
        </w:rPr>
      </w:pPr>
    </w:p>
    <w:p w:rsidR="00A27BEF" w:rsidRDefault="00A27BEF" w:rsidP="00B13B85">
      <w:pPr>
        <w:rPr>
          <w:rFonts w:ascii="Calibri" w:eastAsia="Calibri" w:hAnsi="Calibri" w:cs="Times New Roman"/>
          <w:b/>
          <w:lang w:val="es-ES" w:eastAsia="es-SV"/>
        </w:rPr>
      </w:pPr>
    </w:p>
    <w:p w:rsidR="00B13B85" w:rsidRPr="00B13B85" w:rsidRDefault="00A27BE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27BEF" w:rsidRPr="00292810" w:rsidRDefault="00A27BEF" w:rsidP="00A27BE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27BEF" w:rsidRDefault="00A27BEF" w:rsidP="00A27BEF"/>
              </w:txbxContent>
            </v:textbox>
          </v:rect>
        </w:pict>
      </w:r>
      <w:r w:rsidR="00037C43" w:rsidRPr="00037C4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8E697E">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6336F6">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E697E">
        <w:rPr>
          <w:rFonts w:ascii="Calibri" w:eastAsia="Calibri" w:hAnsi="Calibri" w:cs="Times New Roman"/>
          <w:u w:val="single"/>
          <w:lang w:val="es-ES" w:eastAsia="es-SV"/>
        </w:rPr>
        <w:t>veintiocho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E697E" w:rsidRDefault="00B13B85" w:rsidP="008E697E">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6336F6" w:rsidRPr="006336F6">
        <w:rPr>
          <w:rFonts w:ascii="Calibri" w:eastAsia="Times New Roman" w:hAnsi="Calibri" w:cs="Times New Roman"/>
          <w:b/>
          <w:bCs/>
          <w:lang w:eastAsia="es-SV"/>
        </w:rPr>
        <w:t xml:space="preserve"> </w:t>
      </w:r>
      <w:r w:rsidR="008E697E" w:rsidRPr="008E697E">
        <w:rPr>
          <w:rFonts w:ascii="Calibri" w:eastAsia="Times New Roman" w:hAnsi="Calibri" w:cs="Times New Roman"/>
          <w:b/>
          <w:bCs/>
          <w:lang w:eastAsia="es-SV"/>
        </w:rPr>
        <w:t>MINEC-2019-0063</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8E697E">
        <w:rPr>
          <w:rFonts w:ascii="Calibri" w:eastAsia="Calibri" w:hAnsi="Calibri" w:cs="Times New Roman"/>
          <w:lang w:val="es-ES" w:eastAsia="es-SV"/>
        </w:rPr>
        <w:t>quince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27BEF">
        <w:rPr>
          <w:rFonts w:ascii="Calibri" w:eastAsia="Calibri" w:hAnsi="Calibri" w:cs="Times New Roman"/>
          <w:b/>
          <w:u w:val="single"/>
          <w:lang w:eastAsia="es-SV"/>
        </w:rPr>
        <w:t>____________________</w:t>
      </w:r>
      <w:r w:rsidR="008E697E" w:rsidRPr="008E697E">
        <w:rPr>
          <w:rFonts w:ascii="Calibri" w:eastAsia="Calibri" w:hAnsi="Calibri" w:cs="Times New Roman"/>
          <w:b/>
          <w:u w:val="single"/>
          <w:lang w:eastAsia="es-SV"/>
        </w:rPr>
        <w:t xml:space="preserve"> En calidad de representante legal del Sindicato de los Trabajadores del MINEC. SITME</w:t>
      </w:r>
      <w:r w:rsidRPr="00B13B85">
        <w:rPr>
          <w:rFonts w:ascii="Calibri" w:eastAsia="Calibri" w:hAnsi="Calibri" w:cs="Times New Roman"/>
          <w:lang w:val="es-ES" w:eastAsia="es-SV"/>
        </w:rPr>
        <w:t>, Persona</w:t>
      </w:r>
      <w:r w:rsidR="008E697E" w:rsidRPr="008E697E">
        <w:rPr>
          <w:rFonts w:ascii="Calibri" w:eastAsia="Calibri" w:hAnsi="Calibri" w:cs="Times New Roman"/>
          <w:lang w:val="es-ES" w:eastAsia="es-SV"/>
        </w:rPr>
        <w:t xml:space="preserve"> jurídica</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8E697E" w:rsidRPr="008E697E">
        <w:t>01237078-8</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8E697E" w:rsidRPr="008E697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344E8" w:rsidRPr="007344E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E697E" w:rsidRPr="008E697E">
        <w:rPr>
          <w:rFonts w:ascii="Calibri" w:eastAsia="Calibri" w:hAnsi="Calibri"/>
          <w:b/>
          <w:bCs/>
          <w:u w:val="single"/>
          <w:lang w:eastAsia="es-SV"/>
        </w:rPr>
        <w:t>Manual de Organización y Funciones del MINEC, DIGESTYC y CENADE.</w:t>
      </w:r>
      <w:r w:rsidR="008E697E">
        <w:rPr>
          <w:rFonts w:ascii="Calibri" w:eastAsia="Calibri" w:hAnsi="Calibri"/>
          <w:b/>
          <w:bCs/>
          <w:u w:val="single"/>
          <w:lang w:eastAsia="es-SV"/>
        </w:rPr>
        <w:t xml:space="preserve"> </w:t>
      </w:r>
    </w:p>
    <w:p w:rsidR="008E697E" w:rsidRPr="008E697E" w:rsidRDefault="008E697E" w:rsidP="008E697E">
      <w:pPr>
        <w:jc w:val="both"/>
        <w:rPr>
          <w:rFonts w:ascii="Calibri" w:eastAsia="Calibri" w:hAnsi="Calibri"/>
          <w:b/>
          <w:bCs/>
          <w:u w:val="single"/>
          <w:lang w:eastAsia="es-SV"/>
        </w:rPr>
      </w:pPr>
      <w:r w:rsidRPr="008E697E">
        <w:rPr>
          <w:rFonts w:ascii="Calibri" w:eastAsia="Calibri" w:hAnsi="Calibri"/>
          <w:b/>
          <w:bCs/>
          <w:u w:val="single"/>
          <w:lang w:eastAsia="es-SV"/>
        </w:rPr>
        <w:t>Normas técnicas de Control Interno del MINEC.</w:t>
      </w:r>
    </w:p>
    <w:p w:rsidR="007641B5" w:rsidRDefault="008E697E" w:rsidP="008E697E">
      <w:pPr>
        <w:jc w:val="both"/>
      </w:pPr>
      <w:r w:rsidRPr="008E697E">
        <w:rPr>
          <w:rFonts w:ascii="Calibri" w:eastAsia="Calibri" w:hAnsi="Calibri"/>
          <w:b/>
          <w:bCs/>
          <w:u w:val="single"/>
          <w:lang w:eastAsia="es-SV"/>
        </w:rPr>
        <w:t>Reglamento Interno y manuales o instructivos vigentes, relacionados con el Recurso Humano del MINEC y sus dependencias.</w:t>
      </w:r>
      <w:r w:rsidR="00593AF3" w:rsidRPr="00593AF3">
        <w:rPr>
          <w:rFonts w:ascii="Calibri" w:eastAsia="Calibri" w:hAnsi="Calibri"/>
          <w:b/>
          <w:bCs/>
          <w:u w:val="single"/>
          <w:lang w:eastAsia="es-SV"/>
        </w:rPr>
        <w:t> </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A27BEF">
        <w:t xml:space="preserve"> __________________________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93AF3">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E551FE">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E697E" w:rsidRPr="008E697E">
        <w:rPr>
          <w:rFonts w:ascii="Calibri" w:eastAsia="Calibri" w:hAnsi="Calibri" w:cs="Times New Roman"/>
          <w:b/>
          <w:lang w:eastAsia="es-SV"/>
        </w:rPr>
        <w:t>Luis Nau Mercado Barahona En calidad de representante legal del Sindicato de los Trabajadores del MINEC. SITME</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E697E" w:rsidRPr="008E697E" w:rsidRDefault="008E1354" w:rsidP="00A45554">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8E697E">
        <w:rPr>
          <w:rFonts w:ascii="Calibri" w:eastAsia="Calibri" w:hAnsi="Calibri" w:cs="Times New Roman"/>
          <w:b/>
          <w:lang w:val="es-ES" w:eastAsia="es-SV"/>
        </w:rPr>
        <w:t>Gerencia de Planificación y Desarrollo Institucional</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EA71DB">
        <w:rPr>
          <w:rFonts w:ascii="Calibri" w:eastAsia="Calibri" w:hAnsi="Calibri" w:cs="Times New Roman"/>
          <w:lang w:val="es-ES" w:eastAsia="es-SV"/>
        </w:rPr>
        <w:t>entrega los documentos siguientes</w:t>
      </w:r>
      <w:r w:rsidR="008E697E">
        <w:rPr>
          <w:rFonts w:ascii="Calibri" w:eastAsia="Calibri" w:hAnsi="Calibri" w:cs="Times New Roman"/>
          <w:lang w:val="es-ES" w:eastAsia="es-SV"/>
        </w:rPr>
        <w:t>:</w:t>
      </w:r>
    </w:p>
    <w:p w:rsidR="008B1853" w:rsidRDefault="008B1853" w:rsidP="008B1853">
      <w:pPr>
        <w:pStyle w:val="Prrafodelista"/>
        <w:numPr>
          <w:ilvl w:val="0"/>
          <w:numId w:val="34"/>
        </w:numPr>
        <w:spacing w:before="269" w:after="269"/>
        <w:jc w:val="both"/>
        <w:rPr>
          <w:rFonts w:ascii="Calibri" w:eastAsia="Calibri" w:hAnsi="Calibri" w:cs="Times New Roman"/>
          <w:lang w:eastAsia="es-SV"/>
        </w:rPr>
      </w:pPr>
      <w:r w:rsidRPr="008B1853">
        <w:rPr>
          <w:rFonts w:ascii="Calibri" w:eastAsia="Calibri" w:hAnsi="Calibri" w:cs="Times New Roman"/>
          <w:lang w:eastAsia="es-SV"/>
        </w:rPr>
        <w:t>Diario Oficial de fecha 8 de diciembre de 2011, Decreto 26, Reglamento de Normas Técnicas de Control Interno Especificas del Ministerio de Economía</w:t>
      </w:r>
      <w:r w:rsidR="00A45554" w:rsidRPr="008B1853">
        <w:rPr>
          <w:rFonts w:ascii="Calibri" w:eastAsia="Calibri" w:hAnsi="Calibri" w:cs="Times New Roman"/>
          <w:lang w:eastAsia="es-SV"/>
        </w:rPr>
        <w:t>.</w:t>
      </w:r>
    </w:p>
    <w:p w:rsidR="008B1853" w:rsidRDefault="008B1853" w:rsidP="008B1853">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 xml:space="preserve">Manual de Organización y Funciones de la Dirección de Centro de Atención por Demanda- CENADE, </w:t>
      </w:r>
      <w:r w:rsidR="00EA71DB">
        <w:rPr>
          <w:rFonts w:ascii="Calibri" w:eastAsia="Calibri" w:hAnsi="Calibri" w:cs="Times New Roman"/>
          <w:lang w:eastAsia="es-SV"/>
        </w:rPr>
        <w:t>(</w:t>
      </w:r>
      <w:r w:rsidR="00EA71DB" w:rsidRPr="00EA71DB">
        <w:rPr>
          <w:rFonts w:ascii="Calibri" w:eastAsia="Calibri" w:hAnsi="Calibri" w:cs="Times New Roman"/>
          <w:b/>
          <w:lang w:eastAsia="es-SV"/>
        </w:rPr>
        <w:t xml:space="preserve">documento con </w:t>
      </w:r>
      <w:r w:rsidRPr="00EA71DB">
        <w:rPr>
          <w:rFonts w:ascii="Calibri" w:eastAsia="Calibri" w:hAnsi="Calibri" w:cs="Times New Roman"/>
          <w:b/>
          <w:lang w:eastAsia="es-SV"/>
        </w:rPr>
        <w:t>0038</w:t>
      </w:r>
      <w:r w:rsidRPr="008B1853">
        <w:rPr>
          <w:rFonts w:ascii="Calibri" w:eastAsia="Calibri" w:hAnsi="Calibri" w:cs="Times New Roman"/>
          <w:b/>
          <w:lang w:eastAsia="es-SV"/>
        </w:rPr>
        <w:t xml:space="preserve"> </w:t>
      </w:r>
      <w:r w:rsidR="00EA71DB">
        <w:rPr>
          <w:rFonts w:ascii="Calibri" w:eastAsia="Calibri" w:hAnsi="Calibri" w:cs="Times New Roman"/>
          <w:b/>
          <w:lang w:eastAsia="es-SV"/>
        </w:rPr>
        <w:t>hojas Foliadas</w:t>
      </w:r>
      <w:r>
        <w:rPr>
          <w:rFonts w:ascii="Calibri" w:eastAsia="Calibri" w:hAnsi="Calibri" w:cs="Times New Roman"/>
          <w:lang w:eastAsia="es-SV"/>
        </w:rPr>
        <w:t>)</w:t>
      </w:r>
    </w:p>
    <w:p w:rsidR="00A9787D" w:rsidRPr="00A9787D" w:rsidRDefault="008B1853" w:rsidP="008B1853">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Manual de Dirección General de Estadísticas y Censos -DIGESTYC  (</w:t>
      </w:r>
      <w:r w:rsidR="00EA71DB" w:rsidRPr="00EA71DB">
        <w:rPr>
          <w:rFonts w:ascii="Calibri" w:eastAsia="Calibri" w:hAnsi="Calibri" w:cs="Times New Roman"/>
          <w:b/>
          <w:lang w:eastAsia="es-SV"/>
        </w:rPr>
        <w:t xml:space="preserve">documento con </w:t>
      </w:r>
      <w:r w:rsidRPr="008B1853">
        <w:rPr>
          <w:rFonts w:ascii="Calibri" w:eastAsia="Calibri" w:hAnsi="Calibri" w:cs="Times New Roman"/>
          <w:b/>
          <w:lang w:eastAsia="es-SV"/>
        </w:rPr>
        <w:t xml:space="preserve">0221 </w:t>
      </w:r>
      <w:r w:rsidR="00EA71DB" w:rsidRPr="00EA71DB">
        <w:rPr>
          <w:rFonts w:ascii="Calibri" w:eastAsia="Calibri" w:hAnsi="Calibri" w:cs="Times New Roman"/>
          <w:b/>
          <w:lang w:eastAsia="es-SV"/>
        </w:rPr>
        <w:t>hojas Foliadas</w:t>
      </w:r>
      <w:r w:rsidRPr="008B1853">
        <w:rPr>
          <w:rFonts w:ascii="Calibri" w:eastAsia="Calibri" w:hAnsi="Calibri" w:cs="Times New Roman"/>
          <w:b/>
          <w:lang w:eastAsia="es-SV"/>
        </w:rPr>
        <w:t>)</w:t>
      </w:r>
      <w:r w:rsidR="00A9787D">
        <w:rPr>
          <w:rFonts w:ascii="Calibri" w:eastAsia="Calibri" w:hAnsi="Calibri" w:cs="Times New Roman"/>
          <w:b/>
          <w:lang w:eastAsia="es-SV"/>
        </w:rPr>
        <w:t>.</w:t>
      </w:r>
    </w:p>
    <w:p w:rsidR="00A9787D" w:rsidRPr="00A9787D" w:rsidRDefault="00A9787D" w:rsidP="00A9787D">
      <w:pPr>
        <w:spacing w:before="269" w:after="269"/>
        <w:ind w:left="1069"/>
        <w:jc w:val="both"/>
        <w:rPr>
          <w:rFonts w:ascii="Calibri" w:eastAsia="Calibri" w:hAnsi="Calibri" w:cs="Times New Roman"/>
          <w:lang w:eastAsia="es-SV"/>
        </w:rPr>
      </w:pPr>
      <w:r>
        <w:rPr>
          <w:rFonts w:ascii="Calibri" w:eastAsia="Calibri" w:hAnsi="Calibri" w:cs="Times New Roman"/>
          <w:lang w:eastAsia="es-SV"/>
        </w:rPr>
        <w:t xml:space="preserve">También hace la aclaración </w:t>
      </w:r>
      <w:r w:rsidRPr="00A9787D">
        <w:rPr>
          <w:rFonts w:ascii="Calibri" w:eastAsia="Calibri" w:hAnsi="Calibri" w:cs="Times New Roman"/>
          <w:lang w:eastAsia="es-SV"/>
        </w:rPr>
        <w:t xml:space="preserve">que </w:t>
      </w:r>
      <w:r>
        <w:rPr>
          <w:rFonts w:ascii="Calibri" w:eastAsia="Calibri" w:hAnsi="Calibri" w:cs="Times New Roman"/>
          <w:lang w:eastAsia="es-SV"/>
        </w:rPr>
        <w:t xml:space="preserve">un </w:t>
      </w:r>
      <w:r w:rsidRPr="00A9787D">
        <w:rPr>
          <w:rFonts w:ascii="Calibri" w:eastAsia="Calibri" w:hAnsi="Calibri" w:cs="Times New Roman"/>
          <w:lang w:eastAsia="es-SV"/>
        </w:rPr>
        <w:t>Manual de Organización y Funciones integrado como MINEC no se cuenta, sino que cada unidad organizativa que integra el MINEC elabora su manual y es presentado al Despacho Ministerial para su aprobación, por lo que existe igual número de manuales como unidades organizativas dispone el MINEC para cumplir sus atribuciones y que teóricamente deberían estar disponibles en el Portal de Trasparencia de conformidad a las actualizaciones realizadas en éstos y a la comunicación de la unidad correspondiente.</w:t>
      </w:r>
    </w:p>
    <w:p w:rsidR="008B1853" w:rsidRDefault="008B1853" w:rsidP="008B1853">
      <w:pPr>
        <w:spacing w:before="269" w:after="269"/>
        <w:ind w:left="708"/>
        <w:jc w:val="both"/>
        <w:rPr>
          <w:rFonts w:ascii="Calibri" w:eastAsia="Calibri" w:hAnsi="Calibri" w:cs="Times New Roman"/>
          <w:lang w:eastAsia="es-SV"/>
        </w:rPr>
      </w:pPr>
      <w:bookmarkStart w:id="0" w:name="_GoBack"/>
      <w:bookmarkEnd w:id="0"/>
      <w:r>
        <w:rPr>
          <w:rFonts w:ascii="Calibri" w:eastAsia="Calibri" w:hAnsi="Calibri" w:cs="Times New Roman"/>
          <w:lang w:eastAsia="es-SV"/>
        </w:rPr>
        <w:t xml:space="preserve">La </w:t>
      </w:r>
      <w:r w:rsidRPr="00734CAD">
        <w:rPr>
          <w:rFonts w:ascii="Calibri" w:eastAsia="Calibri" w:hAnsi="Calibri" w:cs="Times New Roman"/>
          <w:b/>
          <w:lang w:eastAsia="es-SV"/>
        </w:rPr>
        <w:t>Gerencia de Recursos Humanos</w:t>
      </w:r>
      <w:r w:rsidR="00EA71DB">
        <w:rPr>
          <w:rFonts w:ascii="Calibri" w:eastAsia="Calibri" w:hAnsi="Calibri" w:cs="Times New Roman"/>
          <w:lang w:eastAsia="es-SV"/>
        </w:rPr>
        <w:t xml:space="preserve"> entrega </w:t>
      </w:r>
      <w:r w:rsidR="00734CAD">
        <w:rPr>
          <w:rFonts w:ascii="Calibri" w:eastAsia="Calibri" w:hAnsi="Calibri" w:cs="Times New Roman"/>
          <w:lang w:eastAsia="es-SV"/>
        </w:rPr>
        <w:t>los siguientes documentos</w:t>
      </w:r>
      <w:r>
        <w:rPr>
          <w:rFonts w:ascii="Calibri" w:eastAsia="Calibri" w:hAnsi="Calibri" w:cs="Times New Roman"/>
          <w:lang w:eastAsia="es-SV"/>
        </w:rPr>
        <w:t>:</w:t>
      </w:r>
    </w:p>
    <w:p w:rsidR="008B1853" w:rsidRDefault="008B1853" w:rsidP="008B1853">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Manual de Reclutamiento, Selección, Contratación e inducción de personal (</w:t>
      </w:r>
      <w:r w:rsidR="00EA71DB" w:rsidRPr="00EA71DB">
        <w:rPr>
          <w:rFonts w:ascii="Calibri" w:eastAsia="Calibri" w:hAnsi="Calibri" w:cs="Times New Roman"/>
          <w:b/>
          <w:lang w:eastAsia="es-SV"/>
        </w:rPr>
        <w:t xml:space="preserve">documento con </w:t>
      </w:r>
      <w:r w:rsidRPr="00734CAD">
        <w:rPr>
          <w:rFonts w:ascii="Calibri" w:eastAsia="Calibri" w:hAnsi="Calibri" w:cs="Times New Roman"/>
          <w:b/>
          <w:lang w:eastAsia="es-SV"/>
        </w:rPr>
        <w:t>007</w:t>
      </w:r>
      <w:r w:rsidR="00734CAD" w:rsidRPr="00734CAD">
        <w:rPr>
          <w:rFonts w:ascii="Calibri" w:eastAsia="Calibri" w:hAnsi="Calibri" w:cs="Times New Roman"/>
          <w:b/>
          <w:lang w:eastAsia="es-SV"/>
        </w:rPr>
        <w:t xml:space="preserve"> </w:t>
      </w:r>
      <w:r w:rsidR="00EA71DB" w:rsidRPr="00EA71DB">
        <w:rPr>
          <w:rFonts w:ascii="Calibri" w:eastAsia="Calibri" w:hAnsi="Calibri" w:cs="Times New Roman"/>
          <w:b/>
          <w:lang w:eastAsia="es-SV"/>
        </w:rPr>
        <w:t>hojas Foliadas</w:t>
      </w:r>
      <w:r w:rsidR="00734CAD">
        <w:rPr>
          <w:rFonts w:ascii="Calibri" w:eastAsia="Calibri" w:hAnsi="Calibri" w:cs="Times New Roman"/>
          <w:lang w:eastAsia="es-SV"/>
        </w:rPr>
        <w:t>)</w:t>
      </w:r>
    </w:p>
    <w:p w:rsidR="00734CAD" w:rsidRDefault="00734CAD" w:rsidP="00EA71DB">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Manual de Capacitación (</w:t>
      </w:r>
      <w:r w:rsidR="00EA71DB" w:rsidRPr="00EA71DB">
        <w:rPr>
          <w:rFonts w:ascii="Calibri" w:eastAsia="Calibri" w:hAnsi="Calibri" w:cs="Times New Roman"/>
          <w:b/>
          <w:lang w:eastAsia="es-SV"/>
        </w:rPr>
        <w:t xml:space="preserve">documento con </w:t>
      </w:r>
      <w:r w:rsidRPr="00734CAD">
        <w:rPr>
          <w:rFonts w:ascii="Calibri" w:eastAsia="Calibri" w:hAnsi="Calibri" w:cs="Times New Roman"/>
          <w:b/>
          <w:lang w:eastAsia="es-SV"/>
        </w:rPr>
        <w:t xml:space="preserve">0013 </w:t>
      </w:r>
      <w:r w:rsidR="00EA71DB" w:rsidRPr="00EA71DB">
        <w:rPr>
          <w:rFonts w:ascii="Calibri" w:eastAsia="Calibri" w:hAnsi="Calibri" w:cs="Times New Roman"/>
          <w:b/>
          <w:lang w:eastAsia="es-SV"/>
        </w:rPr>
        <w:t>hojas Foliadas</w:t>
      </w:r>
      <w:r>
        <w:rPr>
          <w:rFonts w:ascii="Calibri" w:eastAsia="Calibri" w:hAnsi="Calibri" w:cs="Times New Roman"/>
          <w:lang w:eastAsia="es-SV"/>
        </w:rPr>
        <w:t>)</w:t>
      </w:r>
    </w:p>
    <w:p w:rsidR="00734CAD" w:rsidRDefault="00734CAD" w:rsidP="008B1853">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Manual de Evaluación de Desempeño (</w:t>
      </w:r>
      <w:r w:rsidR="00EA71DB" w:rsidRPr="00EA71DB">
        <w:rPr>
          <w:rFonts w:ascii="Calibri" w:eastAsia="Calibri" w:hAnsi="Calibri" w:cs="Times New Roman"/>
          <w:b/>
          <w:lang w:eastAsia="es-SV"/>
        </w:rPr>
        <w:t>documento con</w:t>
      </w:r>
      <w:r w:rsidR="00EA71DB">
        <w:rPr>
          <w:rFonts w:ascii="Calibri" w:eastAsia="Calibri" w:hAnsi="Calibri" w:cs="Times New Roman"/>
          <w:lang w:eastAsia="es-SV"/>
        </w:rPr>
        <w:t xml:space="preserve"> </w:t>
      </w:r>
      <w:r w:rsidRPr="00734CAD">
        <w:rPr>
          <w:rFonts w:ascii="Calibri" w:eastAsia="Calibri" w:hAnsi="Calibri" w:cs="Times New Roman"/>
          <w:b/>
          <w:lang w:eastAsia="es-SV"/>
        </w:rPr>
        <w:t>0010 Folios</w:t>
      </w:r>
      <w:r>
        <w:rPr>
          <w:rFonts w:ascii="Calibri" w:eastAsia="Calibri" w:hAnsi="Calibri" w:cs="Times New Roman"/>
          <w:lang w:eastAsia="es-SV"/>
        </w:rPr>
        <w:t>)</w:t>
      </w:r>
    </w:p>
    <w:p w:rsidR="00734CAD" w:rsidRDefault="00734CAD" w:rsidP="008B1853">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Acuerdo No.1008 Manual para el Control de Permisos, Asistencia y Licencias del personal del Ministerio de Economía (</w:t>
      </w:r>
      <w:r w:rsidR="00EA71DB" w:rsidRPr="00EA71DB">
        <w:rPr>
          <w:rFonts w:ascii="Calibri" w:eastAsia="Calibri" w:hAnsi="Calibri" w:cs="Times New Roman"/>
          <w:b/>
          <w:lang w:eastAsia="es-SV"/>
        </w:rPr>
        <w:t>documento con</w:t>
      </w:r>
      <w:r w:rsidR="00EA71DB">
        <w:rPr>
          <w:rFonts w:ascii="Calibri" w:eastAsia="Calibri" w:hAnsi="Calibri" w:cs="Times New Roman"/>
          <w:lang w:eastAsia="es-SV"/>
        </w:rPr>
        <w:t xml:space="preserve"> </w:t>
      </w:r>
      <w:r w:rsidRPr="00734CAD">
        <w:rPr>
          <w:rFonts w:ascii="Calibri" w:eastAsia="Calibri" w:hAnsi="Calibri" w:cs="Times New Roman"/>
          <w:b/>
          <w:lang w:eastAsia="es-SV"/>
        </w:rPr>
        <w:t xml:space="preserve">006 </w:t>
      </w:r>
      <w:r w:rsidR="00EA71DB" w:rsidRPr="00EA71DB">
        <w:rPr>
          <w:rFonts w:ascii="Calibri" w:eastAsia="Calibri" w:hAnsi="Calibri" w:cs="Times New Roman"/>
          <w:b/>
          <w:lang w:eastAsia="es-SV"/>
        </w:rPr>
        <w:t>hojas Foliadas</w:t>
      </w:r>
      <w:r>
        <w:rPr>
          <w:rFonts w:ascii="Calibri" w:eastAsia="Calibri" w:hAnsi="Calibri" w:cs="Times New Roman"/>
          <w:lang w:eastAsia="es-SV"/>
        </w:rPr>
        <w:t>)</w:t>
      </w:r>
    </w:p>
    <w:p w:rsidR="00734CAD" w:rsidRPr="008B1853" w:rsidRDefault="00734CAD" w:rsidP="008B1853">
      <w:pPr>
        <w:pStyle w:val="Prrafodelista"/>
        <w:numPr>
          <w:ilvl w:val="0"/>
          <w:numId w:val="34"/>
        </w:numPr>
        <w:spacing w:before="269" w:after="269"/>
        <w:jc w:val="both"/>
        <w:rPr>
          <w:rFonts w:ascii="Calibri" w:eastAsia="Calibri" w:hAnsi="Calibri" w:cs="Times New Roman"/>
          <w:lang w:eastAsia="es-SV"/>
        </w:rPr>
      </w:pPr>
      <w:r>
        <w:rPr>
          <w:rFonts w:ascii="Calibri" w:eastAsia="Calibri" w:hAnsi="Calibri" w:cs="Times New Roman"/>
          <w:lang w:eastAsia="es-SV"/>
        </w:rPr>
        <w:t>Lineamientos para otorgar Subsidio al Transporte al Personal del Ministerio de Economía (</w:t>
      </w:r>
      <w:r w:rsidR="00EA71DB" w:rsidRPr="00EA71DB">
        <w:rPr>
          <w:rFonts w:ascii="Calibri" w:eastAsia="Calibri" w:hAnsi="Calibri" w:cs="Times New Roman"/>
          <w:b/>
          <w:lang w:eastAsia="es-SV"/>
        </w:rPr>
        <w:t xml:space="preserve">documento con </w:t>
      </w:r>
      <w:r w:rsidRPr="00734CAD">
        <w:rPr>
          <w:rFonts w:ascii="Calibri" w:eastAsia="Calibri" w:hAnsi="Calibri" w:cs="Times New Roman"/>
          <w:b/>
          <w:lang w:eastAsia="es-SV"/>
        </w:rPr>
        <w:t xml:space="preserve">003 </w:t>
      </w:r>
      <w:r w:rsidR="00EA71DB" w:rsidRPr="00EA71DB">
        <w:rPr>
          <w:rFonts w:ascii="Calibri" w:eastAsia="Calibri" w:hAnsi="Calibri" w:cs="Times New Roman"/>
          <w:b/>
          <w:lang w:eastAsia="es-SV"/>
        </w:rPr>
        <w:t>hojas Foliadas</w:t>
      </w:r>
      <w:r>
        <w:rPr>
          <w:rFonts w:ascii="Calibri" w:eastAsia="Calibri" w:hAnsi="Calibri" w:cs="Times New Roman"/>
          <w:lang w:eastAsia="es-SV"/>
        </w:rPr>
        <w:t xml:space="preserve">) </w:t>
      </w:r>
    </w:p>
    <w:p w:rsidR="002F754A" w:rsidRPr="004B36F2" w:rsidRDefault="002F754A" w:rsidP="005A56A5">
      <w:pPr>
        <w:spacing w:before="269" w:after="269"/>
        <w:ind w:left="709"/>
        <w:contextualSpacing/>
        <w:jc w:val="both"/>
        <w:rPr>
          <w:rFonts w:ascii="Calibri" w:eastAsia="Calibri" w:hAnsi="Calibri" w:cs="Times New Roman"/>
          <w:bCs/>
          <w:i/>
          <w:iCs/>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B13B85">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27BEF">
        <w:rPr>
          <w:rFonts w:ascii="Calibri" w:eastAsia="Calibri" w:hAnsi="Calibri" w:cs="Times New Roman"/>
          <w:lang w:eastAsia="es-SV"/>
        </w:rPr>
        <w:t>________ _______________</w:t>
      </w:r>
      <w:r w:rsidR="008E697E" w:rsidRPr="008E697E">
        <w:rPr>
          <w:rFonts w:ascii="Calibri" w:eastAsia="Calibri" w:hAnsi="Calibri" w:cs="Times New Roman"/>
          <w:lang w:eastAsia="es-SV"/>
        </w:rPr>
        <w:t xml:space="preserve"> En calidad de representante legal del Sindicato de los Trabajadores del MINEC. SITME</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15" w:rsidRDefault="00EC0D15">
      <w:pPr>
        <w:spacing w:after="0" w:line="240" w:lineRule="auto"/>
      </w:pPr>
      <w:r>
        <w:separator/>
      </w:r>
    </w:p>
  </w:endnote>
  <w:endnote w:type="continuationSeparator" w:id="0">
    <w:p w:rsidR="00EC0D15" w:rsidRDefault="00EC0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37C43">
    <w:pPr>
      <w:pStyle w:val="Piedepgina"/>
      <w:jc w:val="right"/>
      <w:rPr>
        <w:noProof/>
        <w:lang w:val="es-ES"/>
      </w:rPr>
    </w:pPr>
    <w:r w:rsidRPr="00037C43">
      <w:fldChar w:fldCharType="begin"/>
    </w:r>
    <w:r w:rsidR="00F6461C">
      <w:instrText>PAGE   \* MERGEFORMAT</w:instrText>
    </w:r>
    <w:r w:rsidRPr="00037C43">
      <w:fldChar w:fldCharType="separate"/>
    </w:r>
    <w:r w:rsidR="00A27BEF" w:rsidRPr="00A27BE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15" w:rsidRDefault="00EC0D15">
      <w:pPr>
        <w:spacing w:after="0" w:line="240" w:lineRule="auto"/>
      </w:pPr>
      <w:r>
        <w:separator/>
      </w:r>
    </w:p>
  </w:footnote>
  <w:footnote w:type="continuationSeparator" w:id="0">
    <w:p w:rsidR="00EC0D15" w:rsidRDefault="00EC0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9"/>
  </w:num>
  <w:num w:numId="10">
    <w:abstractNumId w:val="29"/>
  </w:num>
  <w:num w:numId="11">
    <w:abstractNumId w:val="20"/>
  </w:num>
  <w:num w:numId="12">
    <w:abstractNumId w:val="18"/>
  </w:num>
  <w:num w:numId="13">
    <w:abstractNumId w:val="27"/>
  </w:num>
  <w:num w:numId="14">
    <w:abstractNumId w:val="23"/>
  </w:num>
  <w:num w:numId="15">
    <w:abstractNumId w:val="28"/>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7C43"/>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27BEF"/>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0D15"/>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886123-D1D3-41B4-9516-461B9AA3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2019-02-28T18:27:00Z</cp:lastPrinted>
  <dcterms:created xsi:type="dcterms:W3CDTF">2019-05-14T15:42:00Z</dcterms:created>
  <dcterms:modified xsi:type="dcterms:W3CDTF">2019-05-14T15:42:00Z</dcterms:modified>
</cp:coreProperties>
</file>