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371" w:rsidRDefault="00C14371" w:rsidP="00B13B85">
      <w:pPr>
        <w:rPr>
          <w:rFonts w:ascii="Calibri" w:eastAsia="Calibri" w:hAnsi="Calibri" w:cs="Times New Roman"/>
          <w:b/>
          <w:lang w:val="es-ES" w:eastAsia="es-SV"/>
        </w:rPr>
      </w:pPr>
    </w:p>
    <w:p w:rsidR="00C14371" w:rsidRDefault="00C14371" w:rsidP="00B13B85">
      <w:pPr>
        <w:rPr>
          <w:rFonts w:ascii="Calibri" w:eastAsia="Calibri" w:hAnsi="Calibri" w:cs="Times New Roman"/>
          <w:b/>
          <w:lang w:val="es-ES" w:eastAsia="es-SV"/>
        </w:rPr>
      </w:pPr>
    </w:p>
    <w:p w:rsidR="00C14371" w:rsidRDefault="00C14371" w:rsidP="00B13B85">
      <w:pPr>
        <w:rPr>
          <w:rFonts w:ascii="Calibri" w:eastAsia="Calibri" w:hAnsi="Calibri" w:cs="Times New Roman"/>
          <w:b/>
          <w:lang w:val="es-ES" w:eastAsia="es-SV"/>
        </w:rPr>
      </w:pPr>
    </w:p>
    <w:p w:rsidR="00B13B85" w:rsidRPr="00B13B85" w:rsidRDefault="00C1437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14371" w:rsidRPr="00292810" w:rsidRDefault="00C14371" w:rsidP="00C1437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14371" w:rsidRDefault="00C14371" w:rsidP="00C14371"/>
              </w:txbxContent>
            </v:textbox>
          </v:rect>
        </w:pict>
      </w:r>
      <w:r w:rsidR="00B11D9A" w:rsidRPr="00B11D9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w:t>
                  </w:r>
                  <w:r w:rsidR="00127391">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A759B">
        <w:rPr>
          <w:rFonts w:ascii="Calibri" w:eastAsia="Calibri" w:hAnsi="Calibri" w:cs="Times New Roman"/>
          <w:u w:val="single"/>
          <w:lang w:val="es-ES" w:eastAsia="es-SV"/>
        </w:rPr>
        <w:t>veint</w:t>
      </w:r>
      <w:r w:rsidR="00127391">
        <w:rPr>
          <w:rFonts w:ascii="Calibri" w:eastAsia="Calibri" w:hAnsi="Calibri" w:cs="Times New Roman"/>
          <w:u w:val="single"/>
          <w:lang w:val="es-ES" w:eastAsia="es-SV"/>
        </w:rPr>
        <w:t>iuno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4B36F2">
      <w:pPr>
        <w:jc w:val="both"/>
      </w:pPr>
      <w:r w:rsidRPr="00B13B85">
        <w:rPr>
          <w:rFonts w:ascii="Calibri" w:eastAsia="Calibri" w:hAnsi="Calibri" w:cs="Times New Roman"/>
          <w:lang w:val="es-ES" w:eastAsia="es-SV"/>
        </w:rPr>
        <w:t xml:space="preserve">Admítase la solicitud de información </w:t>
      </w:r>
      <w:r w:rsidR="00127391" w:rsidRPr="00127391">
        <w:rPr>
          <w:rFonts w:ascii="Calibri" w:eastAsia="Times New Roman" w:hAnsi="Calibri" w:cs="Times New Roman"/>
          <w:b/>
          <w:bCs/>
          <w:lang w:eastAsia="es-SV"/>
        </w:rPr>
        <w:t>MINEC-2019-0052</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127391">
        <w:rPr>
          <w:rFonts w:ascii="Calibri" w:eastAsia="Calibri" w:hAnsi="Calibri" w:cs="Times New Roman"/>
          <w:lang w:val="es-ES" w:eastAsia="es-SV"/>
        </w:rPr>
        <w:t>ocho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C14371">
        <w:rPr>
          <w:rFonts w:ascii="Calibri" w:eastAsia="Calibri" w:hAnsi="Calibri" w:cs="Times New Roman"/>
          <w:b/>
          <w:u w:val="single"/>
          <w:lang w:eastAsia="es-SV"/>
        </w:rPr>
        <w:t>__________________________________</w:t>
      </w:r>
      <w:r w:rsidRPr="00B13B85">
        <w:rPr>
          <w:rFonts w:ascii="Calibri" w:eastAsia="Calibri" w:hAnsi="Calibri" w:cs="Times New Roman"/>
          <w:lang w:val="es-ES" w:eastAsia="es-SV"/>
        </w:rPr>
        <w:t xml:space="preserve">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14371">
        <w:t>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127391">
        <w:rPr>
          <w:rFonts w:ascii="Calibri" w:eastAsia="Calibri" w:hAnsi="Calibri" w:cs="Times New Roman"/>
          <w:lang w:eastAsia="es-SV"/>
        </w:rPr>
        <w:t xml:space="preserve">de </w:t>
      </w:r>
      <w:r w:rsidR="00127391" w:rsidRPr="00127391">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127391">
        <w:rPr>
          <w:rFonts w:ascii="Calibri" w:eastAsia="Calibri" w:hAnsi="Calibri" w:cs="Times New Roman"/>
          <w:lang w:eastAsia="es-SV"/>
        </w:rPr>
        <w:t xml:space="preserve">de </w:t>
      </w:r>
      <w:r w:rsidR="00127391" w:rsidRPr="0012739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27391" w:rsidRPr="00127391">
        <w:rPr>
          <w:rFonts w:ascii="Calibri" w:eastAsia="Calibri" w:hAnsi="Calibri"/>
          <w:b/>
          <w:bCs/>
          <w:u w:val="single"/>
          <w:lang w:eastAsia="es-SV"/>
        </w:rPr>
        <w:t>Cuál es el proceso legal en el que se basa el MINEC, para determinar que un vendedor de gas propano es quien sustrae un determinado subsidio, explicación del por qué se le suspende el teléfono celular, sin permitir el derecho de defensa al no existir una denuncia formal por parte del comprador. Favor respuesta con base legal y ex</w:t>
      </w:r>
      <w:r w:rsidR="00127391">
        <w:rPr>
          <w:rFonts w:ascii="Calibri" w:eastAsia="Calibri" w:hAnsi="Calibri"/>
          <w:b/>
          <w:bCs/>
          <w:u w:val="single"/>
          <w:lang w:eastAsia="es-SV"/>
        </w:rPr>
        <w:t>plicación del caso.</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C14371">
        <w:rPr>
          <w:rFonts w:ascii="Calibri" w:eastAsia="Calibri" w:hAnsi="Calibri" w:cs="Times New Roman"/>
          <w:lang w:val="es-ES" w:eastAsia="es-SV"/>
        </w:rPr>
        <w:t xml:space="preserve"> 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C14371">
        <w:rPr>
          <w:rFonts w:ascii="Calibri" w:eastAsia="Calibri" w:hAnsi="Calibri" w:cs="Times New Roman"/>
          <w:b/>
          <w:lang w:eastAsia="es-SV"/>
        </w:rPr>
        <w:t>_________________________________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4B36F2">
        <w:rPr>
          <w:rFonts w:ascii="Calibri" w:eastAsia="Calibri" w:hAnsi="Calibri" w:cs="Times New Roman"/>
          <w:b/>
          <w:lang w:val="es-ES" w:eastAsia="es-SV"/>
        </w:rPr>
        <w:t>de</w:t>
      </w:r>
      <w:r w:rsidR="00127391">
        <w:rPr>
          <w:rFonts w:ascii="Calibri" w:eastAsia="Calibri" w:hAnsi="Calibri" w:cs="Times New Roman"/>
          <w:b/>
          <w:lang w:val="es-ES" w:eastAsia="es-SV"/>
        </w:rPr>
        <w:t>l Centro Nacional de Atención y Administración de Subsidio (CENADE)</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 xml:space="preserve">envió </w:t>
      </w:r>
      <w:r w:rsidR="00BA759B">
        <w:rPr>
          <w:rFonts w:ascii="Calibri" w:eastAsia="Calibri" w:hAnsi="Calibri" w:cs="Times New Roman"/>
          <w:lang w:val="es-ES" w:eastAsia="es-SV"/>
        </w:rPr>
        <w:t xml:space="preserve">en formato físico </w:t>
      </w:r>
      <w:r w:rsidR="0080057A">
        <w:rPr>
          <w:rFonts w:ascii="Calibri" w:eastAsia="Calibri" w:hAnsi="Calibri" w:cs="Times New Roman"/>
          <w:lang w:val="es-ES" w:eastAsia="es-SV"/>
        </w:rPr>
        <w:t>la información solicitada</w:t>
      </w:r>
      <w:r w:rsidR="004B36F2">
        <w:rPr>
          <w:rFonts w:ascii="Calibri" w:eastAsia="Calibri" w:hAnsi="Calibri" w:cs="Times New Roman"/>
          <w:lang w:val="es-ES" w:eastAsia="es-SV"/>
        </w:rPr>
        <w:t xml:space="preserve">, </w:t>
      </w:r>
      <w:r w:rsidR="00127391">
        <w:rPr>
          <w:rFonts w:ascii="Calibri" w:eastAsia="Calibri" w:hAnsi="Calibri" w:cs="Times New Roman"/>
          <w:lang w:val="es-ES" w:eastAsia="es-SV"/>
        </w:rPr>
        <w:t>la que se adjunta al presente.</w:t>
      </w:r>
    </w:p>
    <w:p w:rsidR="002F754A" w:rsidRDefault="002F754A" w:rsidP="006A51CF">
      <w:pPr>
        <w:pStyle w:val="Prrafodelista"/>
        <w:spacing w:before="269" w:after="269"/>
        <w:ind w:left="1080"/>
        <w:jc w:val="both"/>
        <w:rPr>
          <w:rFonts w:ascii="Calibri" w:eastAsia="Calibri" w:hAnsi="Calibri" w:cs="Times New Roman"/>
          <w:b/>
          <w:lang w:val="es-ES" w:eastAsia="es-SV"/>
        </w:rPr>
      </w:pPr>
      <w:bookmarkStart w:id="0" w:name="_GoBack"/>
      <w:bookmarkEnd w:id="0"/>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C14371">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E34" w:rsidRDefault="00BF7E34">
      <w:pPr>
        <w:spacing w:after="0" w:line="240" w:lineRule="auto"/>
      </w:pPr>
      <w:r>
        <w:separator/>
      </w:r>
    </w:p>
  </w:endnote>
  <w:endnote w:type="continuationSeparator" w:id="0">
    <w:p w:rsidR="00BF7E34" w:rsidRDefault="00BF7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11D9A">
    <w:pPr>
      <w:pStyle w:val="Piedepgina"/>
      <w:jc w:val="right"/>
      <w:rPr>
        <w:noProof/>
        <w:lang w:val="es-ES"/>
      </w:rPr>
    </w:pPr>
    <w:r w:rsidRPr="00B11D9A">
      <w:fldChar w:fldCharType="begin"/>
    </w:r>
    <w:r w:rsidR="00F6461C">
      <w:instrText>PAGE   \* MERGEFORMAT</w:instrText>
    </w:r>
    <w:r w:rsidRPr="00B11D9A">
      <w:fldChar w:fldCharType="separate"/>
    </w:r>
    <w:r w:rsidR="00C14371" w:rsidRPr="00C1437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E34" w:rsidRDefault="00BF7E34">
      <w:pPr>
        <w:spacing w:after="0" w:line="240" w:lineRule="auto"/>
      </w:pPr>
      <w:r>
        <w:separator/>
      </w:r>
    </w:p>
  </w:footnote>
  <w:footnote w:type="continuationSeparator" w:id="0">
    <w:p w:rsidR="00BF7E34" w:rsidRDefault="00BF7E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27391"/>
    <w:rsid w:val="00144234"/>
    <w:rsid w:val="00144893"/>
    <w:rsid w:val="0015207A"/>
    <w:rsid w:val="00152AC9"/>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C3E4E"/>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04538"/>
    <w:rsid w:val="00622CE8"/>
    <w:rsid w:val="00624840"/>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1D9A"/>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BF7E34"/>
    <w:rsid w:val="00C040D3"/>
    <w:rsid w:val="00C04DB6"/>
    <w:rsid w:val="00C05991"/>
    <w:rsid w:val="00C1437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82AA2"/>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71963080">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3218820">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B40444-F5AB-440A-8894-50E05DC3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2019-02-21T15:06:00Z</cp:lastPrinted>
  <dcterms:created xsi:type="dcterms:W3CDTF">2019-05-14T15:34:00Z</dcterms:created>
  <dcterms:modified xsi:type="dcterms:W3CDTF">2019-05-14T15:34:00Z</dcterms:modified>
</cp:coreProperties>
</file>