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8" w:rsidRDefault="00656E28">
      <w:pPr>
        <w:rPr>
          <w:lang w:val="es-MX"/>
        </w:rPr>
      </w:pP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377C95">
            <w:pPr>
              <w:jc w:val="both"/>
            </w:pPr>
            <w:r>
              <w:t xml:space="preserve">Cumplimiento de los  requisitos  establecidos en  la Ley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620D64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620D6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620D64">
              <w:rPr>
                <w:b/>
                <w:lang w:val="es-MX"/>
              </w:rPr>
              <w:t>0</w:t>
            </w:r>
            <w:r>
              <w:rPr>
                <w:b/>
                <w:lang w:val="es-MX"/>
              </w:rPr>
              <w:t>8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DA4D9D" w:rsidRDefault="00DA4D9D">
      <w:pPr>
        <w:rPr>
          <w:b/>
          <w:color w:val="FF00FF"/>
          <w:sz w:val="32"/>
          <w:szCs w:val="32"/>
          <w:lang w:val="es-MX"/>
        </w:rPr>
      </w:pPr>
    </w:p>
    <w:p w:rsidR="00DA4D9D" w:rsidRDefault="00DA4D9D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La Ley</w:t>
            </w:r>
            <w:r w:rsidR="00377C95">
              <w:t xml:space="preserve"> de S</w:t>
            </w:r>
            <w:r>
              <w:t>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6748CE">
            <w:pPr>
              <w:jc w:val="both"/>
            </w:pPr>
            <w:r>
              <w:t>Personas naturales o jurídicas nacionales y extranjeras que  se dediquen al desarrollo, establecimiento y administración de Parques de Servicios</w:t>
            </w:r>
            <w:r w:rsidR="00377C95">
              <w:t xml:space="preserve">, </w:t>
            </w:r>
            <w:r w:rsidR="006748CE">
              <w:t>así</w:t>
            </w:r>
            <w:r w:rsidR="00377C95">
              <w:t xml:space="preserve"> como a los usuarios de los mismos y aquellos que sean dec</w:t>
            </w:r>
            <w:r w:rsidR="006748CE">
              <w:t>l</w:t>
            </w:r>
            <w:r w:rsidR="00377C95">
              <w:t>a</w:t>
            </w:r>
            <w:r w:rsidR="006748CE">
              <w:t>ra</w:t>
            </w:r>
            <w:r w:rsidR="00377C95">
              <w:t xml:space="preserve">dos como centros de servicios que se dedican </w:t>
            </w:r>
            <w:r>
              <w:t xml:space="preserve">y a  la prestación de servicios internacionales, tales como: centro internacional de llamadas o </w:t>
            </w:r>
            <w:proofErr w:type="spellStart"/>
            <w:r>
              <w:t>call</w:t>
            </w:r>
            <w:proofErr w:type="spellEnd"/>
            <w:r>
              <w:t xml:space="preserve"> center, tecnologías de información, investigación y desarrollo, reparación y mantenimiento de embarcaciones marítimas y aeronaves, procesos empresariales o BPO’S, servicios médicos hospitalarios y servicios financieros internacionales</w:t>
            </w:r>
            <w:r w:rsidR="006748CE">
              <w:t>, telemedicina, cinematografia</w:t>
            </w:r>
            <w:r>
              <w:t xml:space="preserve">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B96610">
            <w:pPr>
              <w:jc w:val="both"/>
            </w:pPr>
            <w:r w:rsidRPr="00377C95">
              <w:t>Cumplimiento de los  requisitos  establecidos en  la Ley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BF63A9" w:rsidRDefault="00620D64" w:rsidP="00620D6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60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6A2CD3" w:rsidP="006A2CD3">
            <w:pPr>
              <w:jc w:val="both"/>
            </w:pPr>
            <w:r>
              <w:t xml:space="preserve">Ley de </w:t>
            </w:r>
            <w:r w:rsidRPr="006A2CD3">
              <w:t>Reintegro de los Derechos Arancelarios a la importación</w:t>
            </w:r>
            <w:r>
              <w:t>:</w:t>
            </w:r>
            <w:r w:rsidRPr="006A2CD3">
              <w:t xml:space="preserve"> </w:t>
            </w:r>
            <w:r>
              <w:t>l</w:t>
            </w:r>
            <w:r w:rsidR="001C596E" w:rsidRPr="005C57FD">
              <w:t>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377C95" w:rsidRDefault="00377C95" w:rsidP="00B93B48">
            <w:pPr>
              <w:rPr>
                <w:lang w:val="es-MX"/>
              </w:rPr>
            </w:pPr>
            <w:r w:rsidRPr="00377C95">
              <w:rPr>
                <w:lang w:val="es-MX"/>
              </w:rPr>
              <w:t>Cumplimiento de los  requisitos  establecidos en  la Ley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620D64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  <w:bookmarkStart w:id="0" w:name="_GoBack"/>
      <w:bookmarkEnd w:id="0"/>
    </w:p>
    <w:sectPr w:rsidR="001C596E" w:rsidRPr="0073078C" w:rsidSect="0035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08" w:rsidRDefault="00F61508" w:rsidP="00573909">
      <w:pPr>
        <w:spacing w:after="0" w:line="240" w:lineRule="auto"/>
      </w:pPr>
      <w:r>
        <w:separator/>
      </w:r>
    </w:p>
  </w:endnote>
  <w:endnote w:type="continuationSeparator" w:id="0">
    <w:p w:rsidR="00F61508" w:rsidRDefault="00F61508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08" w:rsidRDefault="00F61508" w:rsidP="00573909">
      <w:pPr>
        <w:spacing w:after="0" w:line="240" w:lineRule="auto"/>
      </w:pPr>
      <w:r>
        <w:separator/>
      </w:r>
    </w:p>
  </w:footnote>
  <w:footnote w:type="continuationSeparator" w:id="0">
    <w:p w:rsidR="00F61508" w:rsidRDefault="00F61508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42425C" w:rsidRDefault="001C596E" w:rsidP="004242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66BB8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776EC"/>
    <w:rsid w:val="002D4255"/>
    <w:rsid w:val="0032291F"/>
    <w:rsid w:val="003500D9"/>
    <w:rsid w:val="00354875"/>
    <w:rsid w:val="00354D30"/>
    <w:rsid w:val="00377C95"/>
    <w:rsid w:val="00382FC6"/>
    <w:rsid w:val="003B4174"/>
    <w:rsid w:val="003B5757"/>
    <w:rsid w:val="003C59CB"/>
    <w:rsid w:val="003F5C79"/>
    <w:rsid w:val="0042425C"/>
    <w:rsid w:val="00436BCD"/>
    <w:rsid w:val="004400A7"/>
    <w:rsid w:val="00460EE0"/>
    <w:rsid w:val="00483DE7"/>
    <w:rsid w:val="0050468F"/>
    <w:rsid w:val="0050780D"/>
    <w:rsid w:val="00573909"/>
    <w:rsid w:val="005A3516"/>
    <w:rsid w:val="005B1A5C"/>
    <w:rsid w:val="005C57FD"/>
    <w:rsid w:val="005D58F6"/>
    <w:rsid w:val="005F58E4"/>
    <w:rsid w:val="00615D3C"/>
    <w:rsid w:val="00620D64"/>
    <w:rsid w:val="00640C38"/>
    <w:rsid w:val="00656E28"/>
    <w:rsid w:val="006748CE"/>
    <w:rsid w:val="006A2CD3"/>
    <w:rsid w:val="006A5798"/>
    <w:rsid w:val="006D3CB0"/>
    <w:rsid w:val="0071597D"/>
    <w:rsid w:val="0073078C"/>
    <w:rsid w:val="00731CCB"/>
    <w:rsid w:val="007735D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6B86"/>
    <w:rsid w:val="009511B7"/>
    <w:rsid w:val="00966A42"/>
    <w:rsid w:val="00966AD3"/>
    <w:rsid w:val="009C1B93"/>
    <w:rsid w:val="009D21DA"/>
    <w:rsid w:val="00A232C7"/>
    <w:rsid w:val="00A46DD9"/>
    <w:rsid w:val="00A529D9"/>
    <w:rsid w:val="00A83315"/>
    <w:rsid w:val="00A96250"/>
    <w:rsid w:val="00AA58B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37ECA"/>
    <w:rsid w:val="00C54FCE"/>
    <w:rsid w:val="00C555E7"/>
    <w:rsid w:val="00CC59EE"/>
    <w:rsid w:val="00D12326"/>
    <w:rsid w:val="00D25533"/>
    <w:rsid w:val="00D26D03"/>
    <w:rsid w:val="00D97D07"/>
    <w:rsid w:val="00DA4D9D"/>
    <w:rsid w:val="00DE4F25"/>
    <w:rsid w:val="00E143F9"/>
    <w:rsid w:val="00E5676D"/>
    <w:rsid w:val="00E7465F"/>
    <w:rsid w:val="00EA46D2"/>
    <w:rsid w:val="00EA5B4C"/>
    <w:rsid w:val="00ED6EC0"/>
    <w:rsid w:val="00F32F2C"/>
    <w:rsid w:val="00F60750"/>
    <w:rsid w:val="00F61508"/>
    <w:rsid w:val="00F856A6"/>
    <w:rsid w:val="00FC558A"/>
    <w:rsid w:val="00FC5C61"/>
    <w:rsid w:val="00FD02A3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Laura Quintanilla de Arias</cp:lastModifiedBy>
  <cp:revision>4</cp:revision>
  <cp:lastPrinted>2014-06-26T15:11:00Z</cp:lastPrinted>
  <dcterms:created xsi:type="dcterms:W3CDTF">2019-05-13T20:19:00Z</dcterms:created>
  <dcterms:modified xsi:type="dcterms:W3CDTF">2019-05-13T22:52:00Z</dcterms:modified>
</cp:coreProperties>
</file>