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293146">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293146">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293146" w:rsidRPr="00293146" w:rsidRDefault="00B13B85" w:rsidP="0029314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293146" w:rsidRPr="00293146">
        <w:rPr>
          <w:rFonts w:ascii="Calibri" w:eastAsia="Times New Roman" w:hAnsi="Calibri" w:cs="Times New Roman"/>
          <w:b/>
          <w:lang w:eastAsia="es-SV"/>
        </w:rPr>
        <w:t>MINEC-2018-0640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6710C">
        <w:rPr>
          <w:rFonts w:ascii="Calibri" w:eastAsia="Calibri" w:hAnsi="Calibri" w:cs="Times New Roman"/>
          <w:lang w:val="es-ES" w:eastAsia="es-SV"/>
        </w:rPr>
        <w:t xml:space="preserve">cuatro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36710C">
        <w:rPr>
          <w:rFonts w:ascii="Calibri" w:eastAsia="Calibri" w:hAnsi="Calibri" w:cs="Times New Roman"/>
          <w:lang w:val="es-ES" w:eastAsia="es-SV"/>
        </w:rPr>
        <w:t>e</w:t>
      </w:r>
      <w:r w:rsidR="00543166">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7A4247">
        <w:rPr>
          <w:rFonts w:ascii="Calibri" w:eastAsia="Calibri" w:hAnsi="Calibri" w:cs="Times New Roman"/>
          <w:b/>
          <w:u w:val="single"/>
          <w:lang w:eastAsia="es-SV"/>
        </w:rPr>
        <w:t>_____________________________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7A4247">
        <w:rPr>
          <w:rFonts w:ascii="Calibri" w:eastAsia="Calibri" w:hAnsi="Calibri" w:cs="Times New Roman"/>
          <w:lang w:val="es-ES" w:eastAsia="es-SV"/>
        </w:rPr>
        <w:t>______________</w:t>
      </w:r>
      <w:r w:rsidRPr="00B13B85">
        <w:t xml:space="preserve">, </w:t>
      </w:r>
      <w:r w:rsidRPr="00B13B85">
        <w:rPr>
          <w:rFonts w:ascii="Calibri" w:eastAsia="Calibri" w:hAnsi="Calibri" w:cs="Times New Roman"/>
          <w:lang w:eastAsia="es-SV"/>
        </w:rPr>
        <w:t xml:space="preserve">del domicilio de </w:t>
      </w:r>
      <w:r w:rsidR="0036710C" w:rsidRPr="0036710C">
        <w:rPr>
          <w:rFonts w:ascii="Calibri" w:eastAsia="Calibri" w:hAnsi="Calibri" w:cs="Times New Roman"/>
          <w:lang w:eastAsia="es-SV"/>
        </w:rPr>
        <w:t>San Miguel</w:t>
      </w:r>
      <w:r w:rsidRPr="00B13B85">
        <w:rPr>
          <w:rFonts w:ascii="Calibri" w:eastAsia="Calibri" w:hAnsi="Calibri" w:cs="Times New Roman"/>
          <w:lang w:eastAsia="es-SV"/>
        </w:rPr>
        <w:t xml:space="preserve">, departamento de </w:t>
      </w:r>
      <w:r w:rsidR="0036710C" w:rsidRPr="0036710C">
        <w:rPr>
          <w:rFonts w:ascii="Calibri" w:eastAsia="Calibri" w:hAnsi="Calibri" w:cs="Times New Roman"/>
          <w:lang w:eastAsia="es-SV"/>
        </w:rPr>
        <w:t>San Miguel</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93146" w:rsidRPr="00293146">
        <w:rPr>
          <w:rFonts w:ascii="Calibri" w:eastAsia="Calibri" w:hAnsi="Calibri"/>
          <w:u w:val="single"/>
          <w:lang w:eastAsia="es-SV"/>
        </w:rPr>
        <w:t>Datos estadísticos del rubro de Ferreterías de El Salvador.</w:t>
      </w:r>
    </w:p>
    <w:p w:rsidR="00B13B85" w:rsidRPr="007A4247" w:rsidRDefault="00293146" w:rsidP="00293146">
      <w:pPr>
        <w:spacing w:after="0"/>
        <w:jc w:val="both"/>
      </w:pPr>
      <w:r w:rsidRPr="00293146">
        <w:rPr>
          <w:rFonts w:ascii="Calibri" w:eastAsia="Calibri" w:hAnsi="Calibri"/>
          <w:u w:val="single"/>
          <w:lang w:eastAsia="es-SV"/>
        </w:rPr>
        <w:t xml:space="preserve">Cantidad de ferreterías en el país y en Oriente. Valores globales que representa el </w:t>
      </w:r>
      <w:proofErr w:type="spellStart"/>
      <w:r w:rsidRPr="00293146">
        <w:rPr>
          <w:rFonts w:ascii="Calibri" w:eastAsia="Calibri" w:hAnsi="Calibri"/>
          <w:u w:val="single"/>
          <w:lang w:eastAsia="es-SV"/>
        </w:rPr>
        <w:t>rurbro</w:t>
      </w:r>
      <w:proofErr w:type="spellEnd"/>
      <w:r w:rsidRPr="00293146">
        <w:rPr>
          <w:rFonts w:ascii="Calibri" w:eastAsia="Calibri" w:hAnsi="Calibri"/>
          <w:u w:val="single"/>
          <w:lang w:eastAsia="es-SV"/>
        </w:rPr>
        <w:t xml:space="preserve"> en la economía. Nombre de ferreterías de Oriente (San Miguel, Usulután, Morazán, La Unión). Estadísticas generales del rubro y su incidencia en el mercado.</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7A4247" w:rsidRPr="007A4247">
          <w:rPr>
            <w:rStyle w:val="Hipervnculo"/>
            <w:color w:val="auto"/>
          </w:rPr>
          <w:t xml:space="preserve"> ____________________________________________</w:t>
        </w:r>
        <w:r w:rsidR="0036710C" w:rsidRPr="007A4247">
          <w:rPr>
            <w:rStyle w:val="Hipervnculo"/>
            <w:color w:val="auto"/>
          </w:rPr>
          <w:t xml:space="preserve">                         </w:t>
        </w:r>
      </w:hyperlink>
      <w:r w:rsidR="00B13B85" w:rsidRPr="007A4247">
        <w:t xml:space="preserve">  </w:t>
      </w:r>
    </w:p>
    <w:p w:rsidR="00B13B85" w:rsidRPr="007A4247"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6D34">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36710C" w:rsidRPr="0036710C">
        <w:rPr>
          <w:rFonts w:ascii="Calibri" w:eastAsia="Calibri" w:hAnsi="Calibri" w:cs="Times New Roman"/>
          <w:lang w:val="es-ES" w:eastAsia="es-SV"/>
        </w:rPr>
        <w:t xml:space="preserve">el señor </w:t>
      </w:r>
      <w:r w:rsidR="007A4247">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36710C" w:rsidRPr="0036710C">
        <w:rPr>
          <w:rFonts w:ascii="Calibri" w:eastAsia="Calibri" w:hAnsi="Calibri" w:cs="Times New Roman"/>
          <w:lang w:val="es-ES" w:eastAsia="es-SV"/>
        </w:rPr>
        <w:t xml:space="preserve">el señor </w:t>
      </w:r>
      <w:r w:rsidR="007A4247">
        <w:rPr>
          <w:rFonts w:ascii="Calibri" w:eastAsia="Calibri" w:hAnsi="Calibri" w:cs="Times New Roman"/>
          <w:lang w:val="es-ES" w:eastAsia="es-SV"/>
        </w:rPr>
        <w:t>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8FF" w:rsidRDefault="002668FF">
      <w:pPr>
        <w:spacing w:after="0" w:line="240" w:lineRule="auto"/>
      </w:pPr>
      <w:r>
        <w:separator/>
      </w:r>
    </w:p>
  </w:endnote>
  <w:endnote w:type="continuationSeparator" w:id="0">
    <w:p w:rsidR="002668FF" w:rsidRDefault="00266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7A4247" w:rsidRPr="007A424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7A42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8FF" w:rsidRDefault="002668FF">
      <w:pPr>
        <w:spacing w:after="0" w:line="240" w:lineRule="auto"/>
      </w:pPr>
      <w:r>
        <w:separator/>
      </w:r>
    </w:p>
  </w:footnote>
  <w:footnote w:type="continuationSeparator" w:id="0">
    <w:p w:rsidR="002668FF" w:rsidRDefault="00266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668FF"/>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5345B"/>
    <w:rsid w:val="007637F7"/>
    <w:rsid w:val="0076392C"/>
    <w:rsid w:val="007666E8"/>
    <w:rsid w:val="00772B65"/>
    <w:rsid w:val="00785140"/>
    <w:rsid w:val="007A4247"/>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erenciademercadeo@ferreteriaelbaratill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2018-10-12T15:30:00Z</cp:lastPrinted>
  <dcterms:created xsi:type="dcterms:W3CDTF">2019-05-12T04:25:00Z</dcterms:created>
  <dcterms:modified xsi:type="dcterms:W3CDTF">2019-05-12T04:25:00Z</dcterms:modified>
</cp:coreProperties>
</file>